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780190395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780190395</w:t>
                      </w:r>
                    </w:p>
                  </w:txbxContent>
                </v:textbox>
              </v:shape>
            </w:pict>
          </mc:Fallback>
        </mc:AlternateContent>
      </w:r>
    </w:p>
    <w:tbl>
      <w:tblPr>
        <w:tblW w:w="0" w:type="auto"/>
        <w:tblLook w:val="01E0" w:firstRow="1" w:lastRow="1" w:firstColumn="1" w:lastColumn="1" w:noHBand="0" w:noVBand="0"/>
      </w:tblPr>
      <w:tblGrid>
        <w:gridCol w:w="5778"/>
      </w:tblGrid>
      <w:tr w:rsidR="00DE4A20" w:rsidRPr="002D466D" w14:paraId="39883B9B" w14:textId="77777777" w:rsidTr="000871EE">
        <w:trPr>
          <w:trHeight w:val="2500"/>
        </w:trPr>
        <w:tc>
          <w:tcPr>
            <w:tcW w:w="5778" w:type="dxa"/>
            <w:hideMark/>
          </w:tcPr>
          <w:p w14:paraId="0B182D23" w14:textId="1A38D12E" w:rsidR="00F6318B" w:rsidRPr="00DE4A20" w:rsidRDefault="000871EE" w:rsidP="007633F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Pr>
                <w:b/>
                <w:color w:val="000000" w:themeColor="text1"/>
                <w:sz w:val="28"/>
                <w:szCs w:val="28"/>
              </w:rPr>
              <w:t>надання</w:t>
            </w:r>
            <w:r w:rsidRPr="00DE4A20">
              <w:rPr>
                <w:b/>
                <w:color w:val="000000" w:themeColor="text1"/>
                <w:sz w:val="28"/>
                <w:szCs w:val="28"/>
              </w:rPr>
              <w:t xml:space="preserve"> КИЇВСЬК</w:t>
            </w:r>
            <w:r>
              <w:rPr>
                <w:b/>
                <w:color w:val="000000" w:themeColor="text1"/>
                <w:sz w:val="28"/>
                <w:szCs w:val="28"/>
              </w:rPr>
              <w:t>ОМУ</w:t>
            </w:r>
            <w:r w:rsidRPr="00DE4A20">
              <w:rPr>
                <w:b/>
                <w:color w:val="000000" w:themeColor="text1"/>
                <w:sz w:val="28"/>
                <w:szCs w:val="28"/>
              </w:rPr>
              <w:t xml:space="preserve"> КОМУНАЛЬН</w:t>
            </w:r>
            <w:r>
              <w:rPr>
                <w:b/>
                <w:color w:val="000000" w:themeColor="text1"/>
                <w:sz w:val="28"/>
                <w:szCs w:val="28"/>
              </w:rPr>
              <w:t>ОМУ</w:t>
            </w:r>
            <w:r w:rsidRPr="00DE4A20">
              <w:rPr>
                <w:b/>
                <w:color w:val="000000" w:themeColor="text1"/>
                <w:sz w:val="28"/>
                <w:szCs w:val="28"/>
              </w:rPr>
              <w:t xml:space="preserve"> ОБ</w:t>
            </w:r>
            <w:r w:rsidRPr="000871EE">
              <w:rPr>
                <w:b/>
                <w:color w:val="000000" w:themeColor="text1"/>
                <w:sz w:val="28"/>
                <w:szCs w:val="28"/>
              </w:rPr>
              <w:t>’</w:t>
            </w:r>
            <w:r w:rsidRPr="00DE4A20">
              <w:rPr>
                <w:b/>
                <w:color w:val="000000" w:themeColor="text1"/>
                <w:sz w:val="28"/>
                <w:szCs w:val="28"/>
              </w:rPr>
              <w:t>ЄДНАНН</w:t>
            </w:r>
            <w:r>
              <w:rPr>
                <w:b/>
                <w:color w:val="000000" w:themeColor="text1"/>
                <w:sz w:val="28"/>
                <w:szCs w:val="28"/>
              </w:rPr>
              <w:t xml:space="preserve">Ю </w:t>
            </w:r>
            <w:r w:rsidRPr="00DE4A20">
              <w:rPr>
                <w:b/>
                <w:color w:val="000000" w:themeColor="text1"/>
                <w:sz w:val="28"/>
                <w:szCs w:val="28"/>
              </w:rPr>
              <w:t xml:space="preserve">ЗЕЛЕНОГО БУДІВНИЦТВА ТА ЕКСПЛУАТАЦІЇ ЗЕЛЕНИХ НАСАДЖЕНЬ МІСТА «КИЇВЗЕЛЕНБУД» земельної ділянки </w:t>
            </w:r>
            <w:r>
              <w:rPr>
                <w:b/>
                <w:color w:val="000000" w:themeColor="text1"/>
                <w:sz w:val="28"/>
                <w:szCs w:val="28"/>
              </w:rPr>
              <w:t>у</w:t>
            </w:r>
            <w:r w:rsidRPr="00DE4A20">
              <w:rPr>
                <w:b/>
                <w:color w:val="000000" w:themeColor="text1"/>
                <w:sz w:val="28"/>
                <w:szCs w:val="28"/>
              </w:rPr>
              <w:t xml:space="preserve"> </w:t>
            </w:r>
            <w:r>
              <w:rPr>
                <w:b/>
                <w:color w:val="000000" w:themeColor="text1"/>
                <w:sz w:val="28"/>
                <w:szCs w:val="28"/>
              </w:rPr>
              <w:t xml:space="preserve">постійне користування </w:t>
            </w:r>
            <w:r w:rsidRPr="00E6030A">
              <w:rPr>
                <w:b/>
                <w:color w:val="000000" w:themeColor="text1"/>
                <w:sz w:val="28"/>
                <w:szCs w:val="28"/>
              </w:rPr>
              <w:t>для</w:t>
            </w:r>
            <w:r w:rsidRPr="000871EE">
              <w:rPr>
                <w:b/>
                <w:color w:val="000000" w:themeColor="text1"/>
                <w:sz w:val="28"/>
                <w:szCs w:val="28"/>
              </w:rPr>
              <w:t xml:space="preserve"> утримання та експлуатації скверу </w:t>
            </w:r>
            <w:r w:rsidR="0001227E" w:rsidRPr="000871EE">
              <w:rPr>
                <w:b/>
                <w:color w:val="000000" w:themeColor="text1"/>
                <w:sz w:val="28"/>
                <w:szCs w:val="28"/>
              </w:rPr>
              <w:t>на розі вул. Володимирсько</w:t>
            </w:r>
            <w:r w:rsidRPr="000871EE">
              <w:rPr>
                <w:b/>
                <w:color w:val="000000" w:themeColor="text1"/>
                <w:sz w:val="28"/>
                <w:szCs w:val="28"/>
              </w:rPr>
              <w:t>ї та вул. Богдана Хмельницького</w:t>
            </w:r>
            <w:r w:rsidR="00032E6C" w:rsidRPr="000871EE">
              <w:rPr>
                <w:b/>
                <w:color w:val="000000" w:themeColor="text1"/>
                <w:sz w:val="28"/>
                <w:szCs w:val="28"/>
              </w:rPr>
              <w:t xml:space="preserve"> </w:t>
            </w:r>
            <w:r w:rsidR="0009503E" w:rsidRPr="00DE4A20">
              <w:rPr>
                <w:b/>
                <w:color w:val="000000" w:themeColor="text1"/>
                <w:sz w:val="28"/>
                <w:szCs w:val="28"/>
              </w:rPr>
              <w:t xml:space="preserve">у </w:t>
            </w:r>
            <w:r w:rsidR="0001227E" w:rsidRPr="000871EE">
              <w:rPr>
                <w:b/>
                <w:color w:val="000000" w:themeColor="text1"/>
                <w:sz w:val="28"/>
                <w:szCs w:val="28"/>
              </w:rPr>
              <w:t xml:space="preserve">Шевченківському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444A0EB" w:rsidR="00F6318B" w:rsidRPr="00DE4A20" w:rsidRDefault="000871EE" w:rsidP="00F6318B">
      <w:pPr>
        <w:pStyle w:val="20"/>
        <w:ind w:firstLine="709"/>
        <w:rPr>
          <w:color w:val="000000" w:themeColor="text1"/>
          <w:szCs w:val="28"/>
          <w:lang w:val="uk-UA"/>
        </w:rPr>
      </w:pPr>
      <w:r>
        <w:rPr>
          <w:color w:val="000000" w:themeColor="text1"/>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w:t>
      </w:r>
      <w:r>
        <w:rPr>
          <w:color w:val="000000" w:themeColor="text1"/>
          <w:szCs w:val="28"/>
          <w:lang w:val="uk-UA"/>
        </w:rPr>
        <w:t>26 травня</w:t>
      </w:r>
      <w:r w:rsidRPr="00E13205">
        <w:rPr>
          <w:color w:val="000000" w:themeColor="text1"/>
          <w:szCs w:val="28"/>
          <w:lang w:val="uk-UA"/>
        </w:rPr>
        <w:t xml:space="preserve"> 2023 </w:t>
      </w:r>
      <w:r>
        <w:rPr>
          <w:color w:val="000000" w:themeColor="text1"/>
          <w:szCs w:val="28"/>
          <w:lang w:val="uk-UA"/>
        </w:rPr>
        <w:t>року № 72005</w:t>
      </w:r>
      <w:r w:rsidRPr="00E13205">
        <w:rPr>
          <w:color w:val="000000" w:themeColor="text1"/>
          <w:szCs w:val="28"/>
          <w:lang w:val="uk-UA"/>
        </w:rPr>
        <w:t>-00</w:t>
      </w:r>
      <w:r>
        <w:rPr>
          <w:color w:val="000000" w:themeColor="text1"/>
          <w:szCs w:val="28"/>
          <w:lang w:val="uk-UA"/>
        </w:rPr>
        <w:t>7507301</w:t>
      </w:r>
      <w:r w:rsidRPr="00E13205">
        <w:rPr>
          <w:color w:val="000000" w:themeColor="text1"/>
          <w:szCs w:val="28"/>
          <w:lang w:val="uk-UA"/>
        </w:rPr>
        <w:t>-031-03</w:t>
      </w:r>
      <w:r>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5B177282" w14:textId="27777D03" w:rsidR="000871EE"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F678E1">
        <w:rPr>
          <w:color w:val="000000" w:themeColor="text1"/>
          <w:sz w:val="28"/>
          <w:szCs w:val="28"/>
          <w:lang w:val="uk-UA"/>
        </w:rPr>
        <w:t xml:space="preserve"> </w:t>
      </w:r>
      <w:r w:rsidR="00E13205" w:rsidRPr="00E13205">
        <w:rPr>
          <w:color w:val="000000" w:themeColor="text1"/>
          <w:sz w:val="28"/>
          <w:szCs w:val="28"/>
          <w:lang w:val="uk-UA"/>
        </w:rPr>
        <w:t xml:space="preserve">Затвердити </w:t>
      </w:r>
      <w:r w:rsidR="000871EE" w:rsidRPr="00E6030A">
        <w:rPr>
          <w:color w:val="000000" w:themeColor="text1"/>
          <w:sz w:val="28"/>
          <w:szCs w:val="28"/>
          <w:lang w:val="uk-UA"/>
        </w:rPr>
        <w:t>проєкт</w:t>
      </w:r>
      <w:r w:rsidR="000871EE">
        <w:rPr>
          <w:color w:val="000000" w:themeColor="text1"/>
          <w:sz w:val="28"/>
          <w:szCs w:val="28"/>
          <w:lang w:val="uk-UA"/>
        </w:rPr>
        <w:t xml:space="preserve"> землеустрою щодо відведення земельної ділянки </w:t>
      </w:r>
      <w:r w:rsidR="000871EE" w:rsidRPr="00E13205">
        <w:rPr>
          <w:color w:val="000000" w:themeColor="text1"/>
          <w:sz w:val="28"/>
          <w:szCs w:val="28"/>
          <w:lang w:val="uk-UA"/>
        </w:rPr>
        <w:t>КИЇВСЬК</w:t>
      </w:r>
      <w:r w:rsidR="000871EE">
        <w:rPr>
          <w:color w:val="000000" w:themeColor="text1"/>
          <w:sz w:val="28"/>
          <w:szCs w:val="28"/>
          <w:lang w:val="uk-UA"/>
        </w:rPr>
        <w:t>ОМУ</w:t>
      </w:r>
      <w:r w:rsidR="000871EE" w:rsidRPr="00E13205">
        <w:rPr>
          <w:color w:val="000000" w:themeColor="text1"/>
          <w:sz w:val="28"/>
          <w:szCs w:val="28"/>
          <w:lang w:val="uk-UA"/>
        </w:rPr>
        <w:t xml:space="preserve"> КОМУНАЛЬН</w:t>
      </w:r>
      <w:r w:rsidR="000871EE">
        <w:rPr>
          <w:color w:val="000000" w:themeColor="text1"/>
          <w:sz w:val="28"/>
          <w:szCs w:val="28"/>
          <w:lang w:val="uk-UA"/>
        </w:rPr>
        <w:t>ОМУ</w:t>
      </w:r>
      <w:r w:rsidR="000871EE" w:rsidRPr="00E13205">
        <w:rPr>
          <w:color w:val="000000" w:themeColor="text1"/>
          <w:sz w:val="28"/>
          <w:szCs w:val="28"/>
          <w:lang w:val="uk-UA"/>
        </w:rPr>
        <w:t xml:space="preserve"> ОБ</w:t>
      </w:r>
      <w:r w:rsidR="000871EE" w:rsidRPr="00F678E1">
        <w:rPr>
          <w:color w:val="000000" w:themeColor="text1"/>
          <w:sz w:val="28"/>
          <w:szCs w:val="28"/>
          <w:lang w:val="uk-UA"/>
        </w:rPr>
        <w:t>’</w:t>
      </w:r>
      <w:r w:rsidR="000871EE" w:rsidRPr="00E13205">
        <w:rPr>
          <w:color w:val="000000" w:themeColor="text1"/>
          <w:sz w:val="28"/>
          <w:szCs w:val="28"/>
          <w:lang w:val="uk-UA"/>
        </w:rPr>
        <w:t>ЄДНАНН</w:t>
      </w:r>
      <w:r w:rsidR="000871EE">
        <w:rPr>
          <w:color w:val="000000" w:themeColor="text1"/>
          <w:sz w:val="28"/>
          <w:szCs w:val="28"/>
          <w:lang w:val="uk-UA"/>
        </w:rPr>
        <w:t>Ю</w:t>
      </w:r>
      <w:r w:rsidR="000871EE" w:rsidRPr="00E13205">
        <w:rPr>
          <w:color w:val="000000" w:themeColor="text1"/>
          <w:sz w:val="28"/>
          <w:szCs w:val="28"/>
          <w:lang w:val="uk-UA"/>
        </w:rPr>
        <w:t xml:space="preserve"> ЗЕЛЕНОГО БУДІВНИЦТВА ТА ЕКСПЛУАТАЦІЇ ЗЕЛЕНИХ НАСАДЖЕНЬ МІСТА «КИЇВЗЕЛЕНБУД» </w:t>
      </w:r>
      <w:r w:rsidR="000871EE">
        <w:rPr>
          <w:color w:val="000000" w:themeColor="text1"/>
          <w:sz w:val="28"/>
          <w:szCs w:val="28"/>
          <w:lang w:val="uk-UA"/>
        </w:rPr>
        <w:t>для утримання та експлуатації скверу на розі                           вул. Володимирської та вул. Богдана Хмельницького у Шевченківському районі м. Києва</w:t>
      </w:r>
      <w:r w:rsidR="00E13205" w:rsidRPr="00E13205">
        <w:rPr>
          <w:color w:val="000000" w:themeColor="text1"/>
          <w:sz w:val="28"/>
          <w:szCs w:val="28"/>
          <w:lang w:val="uk-UA"/>
        </w:rPr>
        <w:t xml:space="preserve"> </w:t>
      </w:r>
      <w:r w:rsidR="000871EE" w:rsidRPr="00E13205">
        <w:rPr>
          <w:color w:val="000000" w:themeColor="text1"/>
          <w:sz w:val="28"/>
          <w:szCs w:val="28"/>
          <w:lang w:val="uk-UA"/>
        </w:rPr>
        <w:t xml:space="preserve">(категорія земель – землі рекреаційного призначення, </w:t>
      </w:r>
      <w:r w:rsidR="000871EE">
        <w:rPr>
          <w:color w:val="000000" w:themeColor="text1"/>
          <w:sz w:val="28"/>
          <w:szCs w:val="28"/>
          <w:lang w:val="uk-UA"/>
        </w:rPr>
        <w:t xml:space="preserve">код виду </w:t>
      </w:r>
      <w:r w:rsidR="000871EE">
        <w:rPr>
          <w:color w:val="000000" w:themeColor="text1"/>
          <w:sz w:val="28"/>
          <w:szCs w:val="28"/>
          <w:lang w:val="uk-UA"/>
        </w:rPr>
        <w:lastRenderedPageBreak/>
        <w:t>цільового призначення</w:t>
      </w:r>
      <w:r w:rsidR="000871EE" w:rsidRPr="00E13205">
        <w:rPr>
          <w:color w:val="000000" w:themeColor="text1"/>
          <w:sz w:val="28"/>
          <w:szCs w:val="28"/>
          <w:lang w:val="uk-UA"/>
        </w:rPr>
        <w:t xml:space="preserve"> – 07.08</w:t>
      </w:r>
      <w:r w:rsidR="000871EE" w:rsidRPr="00E6030A">
        <w:rPr>
          <w:color w:val="000000" w:themeColor="text1"/>
          <w:sz w:val="28"/>
          <w:szCs w:val="28"/>
          <w:lang w:val="uk-UA"/>
        </w:rPr>
        <w:t xml:space="preserve"> </w:t>
      </w:r>
      <w:r w:rsidR="000871EE">
        <w:rPr>
          <w:color w:val="000000" w:themeColor="text1"/>
          <w:sz w:val="28"/>
          <w:szCs w:val="28"/>
          <w:lang w:val="uk-UA"/>
        </w:rPr>
        <w:t>з</w:t>
      </w:r>
      <w:r w:rsidR="000871EE" w:rsidRPr="00B5725B">
        <w:rPr>
          <w:color w:val="000000" w:themeColor="text1"/>
          <w:sz w:val="28"/>
          <w:szCs w:val="28"/>
          <w:lang w:val="uk-UA"/>
        </w:rPr>
        <w:t>емельні ділянки загального користування, які використовуються як зелені насадження</w:t>
      </w:r>
      <w:r w:rsidR="000871EE">
        <w:rPr>
          <w:color w:val="000000" w:themeColor="text1"/>
          <w:sz w:val="28"/>
          <w:szCs w:val="28"/>
          <w:lang w:val="uk-UA"/>
        </w:rPr>
        <w:t xml:space="preserve"> </w:t>
      </w:r>
      <w:r w:rsidR="000871EE" w:rsidRPr="00B5725B">
        <w:rPr>
          <w:color w:val="000000" w:themeColor="text1"/>
          <w:sz w:val="28"/>
          <w:szCs w:val="28"/>
          <w:lang w:val="uk-UA"/>
        </w:rPr>
        <w:t>загального користування</w:t>
      </w:r>
      <w:r w:rsidR="000871EE" w:rsidRPr="00E13205">
        <w:rPr>
          <w:color w:val="000000" w:themeColor="text1"/>
          <w:sz w:val="28"/>
          <w:szCs w:val="28"/>
          <w:lang w:val="uk-UA"/>
        </w:rPr>
        <w:t>).</w:t>
      </w:r>
    </w:p>
    <w:p w14:paraId="64B5EB4F" w14:textId="5B91B65C" w:rsidR="000871EE" w:rsidRDefault="00DA050D" w:rsidP="000871EE">
      <w:pPr>
        <w:ind w:firstLine="720"/>
        <w:jc w:val="both"/>
        <w:rPr>
          <w:color w:val="000000" w:themeColor="text1"/>
          <w:sz w:val="28"/>
          <w:szCs w:val="28"/>
          <w:lang w:val="uk-UA"/>
        </w:rPr>
      </w:pPr>
      <w:r>
        <w:rPr>
          <w:color w:val="000000" w:themeColor="text1"/>
          <w:sz w:val="28"/>
          <w:szCs w:val="28"/>
          <w:lang w:val="uk-UA"/>
        </w:rPr>
        <w:t xml:space="preserve">2. </w:t>
      </w:r>
      <w:r w:rsidR="000871EE">
        <w:rPr>
          <w:color w:val="000000" w:themeColor="text1"/>
          <w:sz w:val="28"/>
          <w:szCs w:val="28"/>
          <w:lang w:val="uk-UA"/>
        </w:rPr>
        <w:t>Надати</w:t>
      </w:r>
      <w:r w:rsidR="0009503E" w:rsidRPr="00DE4A20">
        <w:rPr>
          <w:color w:val="000000" w:themeColor="text1"/>
          <w:sz w:val="28"/>
          <w:szCs w:val="28"/>
          <w:lang w:val="uk-UA"/>
        </w:rPr>
        <w:t xml:space="preserve"> </w:t>
      </w:r>
      <w:r w:rsidR="00A264FD" w:rsidRPr="00F678E1">
        <w:rPr>
          <w:color w:val="000000" w:themeColor="text1"/>
          <w:sz w:val="28"/>
          <w:szCs w:val="28"/>
          <w:lang w:val="uk-UA"/>
        </w:rPr>
        <w:t>КИЇВСЬК</w:t>
      </w:r>
      <w:r w:rsidR="000871EE" w:rsidRPr="00F678E1">
        <w:rPr>
          <w:color w:val="000000" w:themeColor="text1"/>
          <w:sz w:val="28"/>
          <w:szCs w:val="28"/>
          <w:lang w:val="uk-UA"/>
        </w:rPr>
        <w:t xml:space="preserve">ОМУ </w:t>
      </w:r>
      <w:r w:rsidR="00A264FD" w:rsidRPr="00F678E1">
        <w:rPr>
          <w:color w:val="000000" w:themeColor="text1"/>
          <w:sz w:val="28"/>
          <w:szCs w:val="28"/>
          <w:lang w:val="uk-UA"/>
        </w:rPr>
        <w:t>КОМУНАЛЬН</w:t>
      </w:r>
      <w:r w:rsidR="000871EE" w:rsidRPr="00F678E1">
        <w:rPr>
          <w:color w:val="000000" w:themeColor="text1"/>
          <w:sz w:val="28"/>
          <w:szCs w:val="28"/>
          <w:lang w:val="uk-UA"/>
        </w:rPr>
        <w:t>ОМУ</w:t>
      </w:r>
      <w:r w:rsidR="00A264FD" w:rsidRPr="00F678E1">
        <w:rPr>
          <w:color w:val="000000" w:themeColor="text1"/>
          <w:sz w:val="28"/>
          <w:szCs w:val="28"/>
          <w:lang w:val="uk-UA"/>
        </w:rPr>
        <w:t xml:space="preserve"> </w:t>
      </w:r>
      <w:r w:rsidR="009010D7" w:rsidRPr="00E13205">
        <w:rPr>
          <w:color w:val="000000" w:themeColor="text1"/>
          <w:sz w:val="28"/>
          <w:szCs w:val="28"/>
          <w:lang w:val="uk-UA"/>
        </w:rPr>
        <w:t>ОБ</w:t>
      </w:r>
      <w:r w:rsidR="009010D7" w:rsidRPr="00F678E1">
        <w:rPr>
          <w:color w:val="000000" w:themeColor="text1"/>
          <w:sz w:val="28"/>
          <w:szCs w:val="28"/>
          <w:lang w:val="uk-UA"/>
        </w:rPr>
        <w:t>’</w:t>
      </w:r>
      <w:r w:rsidR="009010D7" w:rsidRPr="00E13205">
        <w:rPr>
          <w:color w:val="000000" w:themeColor="text1"/>
          <w:sz w:val="28"/>
          <w:szCs w:val="28"/>
          <w:lang w:val="uk-UA"/>
        </w:rPr>
        <w:t>Є</w:t>
      </w:r>
      <w:r w:rsidR="00A264FD" w:rsidRPr="00F678E1">
        <w:rPr>
          <w:color w:val="000000" w:themeColor="text1"/>
          <w:sz w:val="28"/>
          <w:szCs w:val="28"/>
          <w:lang w:val="uk-UA"/>
        </w:rPr>
        <w:t>ДНАНН</w:t>
      </w:r>
      <w:r w:rsidR="000871EE" w:rsidRPr="00F678E1">
        <w:rPr>
          <w:color w:val="000000" w:themeColor="text1"/>
          <w:sz w:val="28"/>
          <w:szCs w:val="28"/>
          <w:lang w:val="uk-UA"/>
        </w:rPr>
        <w:t>Ю</w:t>
      </w:r>
      <w:r w:rsidR="00A264FD" w:rsidRPr="00F678E1">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0871EE">
        <w:rPr>
          <w:color w:val="000000" w:themeColor="text1"/>
          <w:sz w:val="28"/>
          <w:szCs w:val="28"/>
          <w:lang w:val="uk-UA"/>
        </w:rPr>
        <w:t>у</w:t>
      </w:r>
      <w:r w:rsidR="0009503E" w:rsidRPr="00DE4A20">
        <w:rPr>
          <w:color w:val="000000" w:themeColor="text1"/>
          <w:sz w:val="28"/>
          <w:szCs w:val="28"/>
          <w:lang w:val="uk-UA"/>
        </w:rPr>
        <w:t xml:space="preserve"> </w:t>
      </w:r>
      <w:r w:rsidR="00032E6C" w:rsidRPr="00F678E1">
        <w:rPr>
          <w:color w:val="000000" w:themeColor="text1"/>
          <w:sz w:val="28"/>
          <w:szCs w:val="28"/>
          <w:lang w:val="uk-UA"/>
        </w:rPr>
        <w:t>постійне користування</w:t>
      </w:r>
      <w:r w:rsidR="008A1253" w:rsidRPr="00F678E1">
        <w:rPr>
          <w:color w:val="000000" w:themeColor="text1"/>
          <w:sz w:val="28"/>
          <w:szCs w:val="28"/>
          <w:lang w:val="uk-UA"/>
        </w:rPr>
        <w:t xml:space="preserve"> </w:t>
      </w:r>
      <w:r w:rsidR="00F837D8" w:rsidRPr="00DE4A20">
        <w:rPr>
          <w:color w:val="000000" w:themeColor="text1"/>
          <w:sz w:val="28"/>
          <w:szCs w:val="28"/>
          <w:lang w:val="uk-UA"/>
        </w:rPr>
        <w:t xml:space="preserve">земельну ділянку площею </w:t>
      </w:r>
      <w:r w:rsidR="00F837D8" w:rsidRPr="00F678E1">
        <w:rPr>
          <w:color w:val="000000" w:themeColor="text1"/>
          <w:sz w:val="28"/>
          <w:szCs w:val="28"/>
          <w:lang w:val="uk-UA"/>
        </w:rPr>
        <w:t>0,2199</w:t>
      </w:r>
      <w:r w:rsidR="00F837D8" w:rsidRPr="00DE4A20">
        <w:rPr>
          <w:color w:val="000000" w:themeColor="text1"/>
          <w:sz w:val="28"/>
          <w:szCs w:val="28"/>
          <w:lang w:val="uk-UA"/>
        </w:rPr>
        <w:t xml:space="preserve"> га</w:t>
      </w:r>
      <w:r w:rsidR="00F837D8" w:rsidRPr="00F678E1">
        <w:rPr>
          <w:color w:val="000000" w:themeColor="text1"/>
          <w:sz w:val="28"/>
          <w:szCs w:val="28"/>
          <w:lang w:val="uk-UA"/>
        </w:rPr>
        <w:t xml:space="preserve"> </w:t>
      </w:r>
      <w:r w:rsidR="00F837D8" w:rsidRPr="00DE4A20">
        <w:rPr>
          <w:color w:val="000000" w:themeColor="text1"/>
          <w:sz w:val="28"/>
          <w:szCs w:val="28"/>
          <w:lang w:val="uk-UA"/>
        </w:rPr>
        <w:t xml:space="preserve">(кадастровий номер </w:t>
      </w:r>
      <w:r w:rsidR="00F837D8" w:rsidRPr="00F678E1">
        <w:rPr>
          <w:color w:val="000000" w:themeColor="text1"/>
          <w:sz w:val="28"/>
          <w:szCs w:val="28"/>
          <w:lang w:val="uk-UA"/>
        </w:rPr>
        <w:t>8000000000:76:022:0004</w:t>
      </w:r>
      <w:r w:rsidR="00F837D8" w:rsidRPr="00DE4A20">
        <w:rPr>
          <w:color w:val="000000" w:themeColor="text1"/>
          <w:sz w:val="28"/>
          <w:szCs w:val="28"/>
          <w:lang w:val="uk-UA"/>
        </w:rPr>
        <w:t xml:space="preserve">) </w:t>
      </w:r>
      <w:r w:rsidR="000871EE">
        <w:rPr>
          <w:color w:val="000000" w:themeColor="text1"/>
          <w:sz w:val="28"/>
          <w:szCs w:val="28"/>
          <w:lang w:val="uk-UA"/>
        </w:rPr>
        <w:t>для утримання та експлуатації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F678E1">
        <w:rPr>
          <w:color w:val="000000" w:themeColor="text1"/>
          <w:sz w:val="28"/>
          <w:szCs w:val="28"/>
          <w:lang w:val="uk-UA"/>
        </w:rPr>
        <w:t>07.08</w:t>
      </w:r>
      <w:r w:rsidR="00421815" w:rsidRPr="00DE4A20">
        <w:rPr>
          <w:color w:val="000000" w:themeColor="text1"/>
          <w:sz w:val="28"/>
          <w:szCs w:val="28"/>
          <w:lang w:val="uk-UA"/>
        </w:rPr>
        <w:t>)</w:t>
      </w:r>
      <w:r w:rsidR="00F837D8" w:rsidRPr="00F678E1">
        <w:rPr>
          <w:color w:val="000000" w:themeColor="text1"/>
          <w:sz w:val="28"/>
          <w:szCs w:val="28"/>
          <w:lang w:val="uk-UA"/>
        </w:rPr>
        <w:t xml:space="preserve"> на розі вул. Володимирсько</w:t>
      </w:r>
      <w:r w:rsidR="000871EE" w:rsidRPr="00F678E1">
        <w:rPr>
          <w:color w:val="000000" w:themeColor="text1"/>
          <w:sz w:val="28"/>
          <w:szCs w:val="28"/>
          <w:lang w:val="uk-UA"/>
        </w:rPr>
        <w:t>ї та вул. Богдана Хмельницького</w:t>
      </w:r>
      <w:r w:rsidR="00F837D8" w:rsidRPr="00F678E1">
        <w:rPr>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F678E1">
        <w:rPr>
          <w:color w:val="000000" w:themeColor="text1"/>
          <w:sz w:val="28"/>
          <w:szCs w:val="28"/>
          <w:lang w:val="uk-UA"/>
        </w:rPr>
        <w:t>Шевченківському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0871EE">
        <w:rPr>
          <w:color w:val="000000" w:themeColor="text1"/>
          <w:sz w:val="28"/>
          <w:szCs w:val="28"/>
          <w:lang w:val="uk-UA"/>
        </w:rPr>
        <w:t xml:space="preserve"> (заява ДЦ від 26 травня</w:t>
      </w:r>
      <w:r w:rsidR="000871EE" w:rsidRPr="00E13205">
        <w:rPr>
          <w:color w:val="000000" w:themeColor="text1"/>
          <w:sz w:val="28"/>
          <w:szCs w:val="28"/>
          <w:lang w:val="uk-UA"/>
        </w:rPr>
        <w:t xml:space="preserve"> </w:t>
      </w:r>
      <w:r w:rsidR="000871EE">
        <w:rPr>
          <w:color w:val="000000" w:themeColor="text1"/>
          <w:sz w:val="28"/>
          <w:szCs w:val="28"/>
          <w:lang w:val="uk-UA"/>
        </w:rPr>
        <w:t xml:space="preserve">             </w:t>
      </w:r>
      <w:r w:rsidR="000871EE" w:rsidRPr="00E13205">
        <w:rPr>
          <w:color w:val="000000" w:themeColor="text1"/>
          <w:sz w:val="28"/>
          <w:szCs w:val="28"/>
          <w:lang w:val="uk-UA"/>
        </w:rPr>
        <w:t xml:space="preserve">2023 </w:t>
      </w:r>
      <w:r w:rsidR="000871EE">
        <w:rPr>
          <w:color w:val="000000" w:themeColor="text1"/>
          <w:sz w:val="28"/>
          <w:szCs w:val="28"/>
          <w:lang w:val="uk-UA"/>
        </w:rPr>
        <w:t xml:space="preserve">року </w:t>
      </w:r>
      <w:r w:rsidR="000871EE" w:rsidRPr="00E13205">
        <w:rPr>
          <w:color w:val="000000" w:themeColor="text1"/>
          <w:sz w:val="28"/>
          <w:szCs w:val="28"/>
          <w:lang w:val="uk-UA"/>
        </w:rPr>
        <w:t xml:space="preserve">№ 72005-007507301-031-03, справа № </w:t>
      </w:r>
      <w:r w:rsidR="000871EE" w:rsidRPr="00F678E1">
        <w:rPr>
          <w:color w:val="000000" w:themeColor="text1"/>
          <w:sz w:val="28"/>
          <w:szCs w:val="28"/>
          <w:lang w:val="uk-UA"/>
        </w:rPr>
        <w:t>780190395</w:t>
      </w:r>
      <w:r w:rsidR="000871EE">
        <w:rPr>
          <w:color w:val="000000" w:themeColor="text1"/>
          <w:sz w:val="28"/>
          <w:szCs w:val="28"/>
          <w:lang w:val="uk-UA"/>
        </w:rPr>
        <w:t>).</w:t>
      </w:r>
    </w:p>
    <w:p w14:paraId="2A95A3DC" w14:textId="2DF21407"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F678E1">
        <w:rPr>
          <w:color w:val="000000" w:themeColor="text1"/>
          <w:sz w:val="28"/>
          <w:szCs w:val="28"/>
          <w:lang w:val="uk-UA"/>
        </w:rPr>
        <w:t>КИЇВСЬК</w:t>
      </w:r>
      <w:r w:rsidR="000871EE" w:rsidRPr="00F678E1">
        <w:rPr>
          <w:color w:val="000000" w:themeColor="text1"/>
          <w:sz w:val="28"/>
          <w:szCs w:val="28"/>
          <w:lang w:val="uk-UA"/>
        </w:rPr>
        <w:t>ОМУ</w:t>
      </w:r>
      <w:r w:rsidR="00C376CD" w:rsidRPr="00F678E1">
        <w:rPr>
          <w:color w:val="000000" w:themeColor="text1"/>
          <w:sz w:val="28"/>
          <w:szCs w:val="28"/>
          <w:lang w:val="uk-UA"/>
        </w:rPr>
        <w:t xml:space="preserve"> КОМУНАЛЬН</w:t>
      </w:r>
      <w:r w:rsidR="000871EE" w:rsidRPr="00F678E1">
        <w:rPr>
          <w:color w:val="000000" w:themeColor="text1"/>
          <w:sz w:val="28"/>
          <w:szCs w:val="28"/>
          <w:lang w:val="uk-UA"/>
        </w:rPr>
        <w:t>ОМУ</w:t>
      </w:r>
      <w:r w:rsidR="00C376CD" w:rsidRPr="00F678E1">
        <w:rPr>
          <w:color w:val="000000" w:themeColor="text1"/>
          <w:sz w:val="28"/>
          <w:szCs w:val="28"/>
          <w:lang w:val="uk-UA"/>
        </w:rPr>
        <w:t xml:space="preserve"> </w:t>
      </w:r>
      <w:r w:rsidR="009010D7" w:rsidRPr="00E13205">
        <w:rPr>
          <w:color w:val="000000" w:themeColor="text1"/>
          <w:sz w:val="28"/>
          <w:szCs w:val="28"/>
          <w:lang w:val="uk-UA"/>
        </w:rPr>
        <w:t>ОБ</w:t>
      </w:r>
      <w:r w:rsidR="009010D7" w:rsidRPr="00F678E1">
        <w:rPr>
          <w:color w:val="000000" w:themeColor="text1"/>
          <w:sz w:val="28"/>
          <w:szCs w:val="28"/>
          <w:lang w:val="uk-UA"/>
        </w:rPr>
        <w:t>’</w:t>
      </w:r>
      <w:r w:rsidR="009010D7" w:rsidRPr="00E13205">
        <w:rPr>
          <w:color w:val="000000" w:themeColor="text1"/>
          <w:sz w:val="28"/>
          <w:szCs w:val="28"/>
          <w:lang w:val="uk-UA"/>
        </w:rPr>
        <w:t>Є</w:t>
      </w:r>
      <w:r w:rsidR="00C376CD" w:rsidRPr="00F678E1">
        <w:rPr>
          <w:color w:val="000000" w:themeColor="text1"/>
          <w:sz w:val="28"/>
          <w:szCs w:val="28"/>
          <w:lang w:val="uk-UA"/>
        </w:rPr>
        <w:t>ДНАНН</w:t>
      </w:r>
      <w:r w:rsidR="000871EE" w:rsidRPr="00F678E1">
        <w:rPr>
          <w:color w:val="000000" w:themeColor="text1"/>
          <w:sz w:val="28"/>
          <w:szCs w:val="28"/>
          <w:lang w:val="uk-UA"/>
        </w:rPr>
        <w:t>Ю</w:t>
      </w:r>
      <w:r w:rsidR="00C376CD" w:rsidRPr="00F678E1">
        <w:rPr>
          <w:color w:val="000000" w:themeColor="text1"/>
          <w:sz w:val="28"/>
          <w:szCs w:val="28"/>
          <w:lang w:val="uk-UA"/>
        </w:rPr>
        <w:t xml:space="preserve"> ЗЕЛЕНОГО БУДІВНИЦТВА ТА ЕКСПЛУАТАЦІЇ ЗЕЛЕНИХ НАСАДЖЕНЬ МІСТА «КИЇВЗЕЛЕНБУД»</w:t>
      </w:r>
      <w:r w:rsidR="0009503E" w:rsidRPr="00F678E1">
        <w:rPr>
          <w:color w:val="000000" w:themeColor="text1"/>
          <w:sz w:val="28"/>
          <w:szCs w:val="28"/>
          <w:lang w:val="uk-UA"/>
        </w:rPr>
        <w:t>:</w:t>
      </w:r>
    </w:p>
    <w:p w14:paraId="4047E4F2" w14:textId="77777777" w:rsidR="000F751E"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3.1. Виконувати обов’язки землекористувача відповідно до вимог статті 96 Земельного кодексу України.</w:t>
      </w:r>
    </w:p>
    <w:p w14:paraId="2D84B3A6" w14:textId="2593878E" w:rsidR="00E41DEF"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 xml:space="preserve">3.2. </w:t>
      </w:r>
      <w:r w:rsidR="000871EE" w:rsidRPr="00F678E1">
        <w:rPr>
          <w:color w:val="000000" w:themeColor="text1"/>
          <w:sz w:val="28"/>
          <w:szCs w:val="28"/>
          <w:lang w:val="uk-UA"/>
        </w:rPr>
        <w:t>В</w:t>
      </w:r>
      <w:r w:rsidR="00E41DEF" w:rsidRPr="00F678E1">
        <w:rPr>
          <w:color w:val="000000" w:themeColor="text1"/>
          <w:sz w:val="28"/>
          <w:szCs w:val="28"/>
          <w:lang w:val="uk-UA"/>
        </w:rPr>
        <w:t>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E154AC8" w14:textId="77777777" w:rsidR="000F751E"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3.3. Питання майнових відносин вирішувати в установленому порядку.</w:t>
      </w:r>
    </w:p>
    <w:p w14:paraId="41E2DA69" w14:textId="77777777" w:rsidR="000F751E"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553B2333" w:rsidR="000F751E"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3.</w:t>
      </w:r>
      <w:r w:rsidR="00F678E1" w:rsidRPr="00F678E1">
        <w:rPr>
          <w:color w:val="000000" w:themeColor="text1"/>
          <w:sz w:val="28"/>
          <w:szCs w:val="28"/>
          <w:lang w:val="uk-UA"/>
        </w:rPr>
        <w:t>5</w:t>
      </w:r>
      <w:r w:rsidRPr="00F678E1">
        <w:rPr>
          <w:color w:val="000000" w:themeColor="text1"/>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594E1DB6" w14:textId="2F43B4C7" w:rsidR="004224B9" w:rsidRPr="00F678E1" w:rsidRDefault="004224B9" w:rsidP="00F678E1">
      <w:pPr>
        <w:ind w:firstLine="720"/>
        <w:jc w:val="both"/>
        <w:rPr>
          <w:color w:val="000000" w:themeColor="text1"/>
          <w:sz w:val="28"/>
          <w:szCs w:val="28"/>
          <w:lang w:val="uk-UA"/>
        </w:rPr>
      </w:pPr>
      <w:r w:rsidRPr="00F678E1">
        <w:rPr>
          <w:color w:val="000000" w:themeColor="text1"/>
          <w:sz w:val="28"/>
          <w:szCs w:val="28"/>
          <w:lang w:val="uk-UA"/>
        </w:rPr>
        <w:t>3.</w:t>
      </w:r>
      <w:r w:rsidR="00F678E1" w:rsidRPr="00F678E1">
        <w:rPr>
          <w:color w:val="000000" w:themeColor="text1"/>
          <w:sz w:val="28"/>
          <w:szCs w:val="28"/>
          <w:lang w:val="uk-UA"/>
        </w:rPr>
        <w:t>6</w:t>
      </w:r>
      <w:r w:rsidRPr="00F678E1">
        <w:rPr>
          <w:color w:val="000000" w:themeColor="text1"/>
          <w:sz w:val="28"/>
          <w:szCs w:val="28"/>
          <w:lang w:val="uk-UA"/>
        </w:rPr>
        <w:t>. Дотримуватися вимог Закону України «Про охорону культурної спадщини».</w:t>
      </w:r>
    </w:p>
    <w:p w14:paraId="759EC44B" w14:textId="226E4D36" w:rsidR="000F751E" w:rsidRPr="00F678E1" w:rsidRDefault="000F751E" w:rsidP="00F678E1">
      <w:pPr>
        <w:ind w:firstLine="720"/>
        <w:jc w:val="both"/>
        <w:rPr>
          <w:color w:val="000000" w:themeColor="text1"/>
          <w:sz w:val="28"/>
          <w:szCs w:val="28"/>
          <w:lang w:val="uk-UA"/>
        </w:rPr>
      </w:pPr>
      <w:r w:rsidRPr="00F678E1">
        <w:rPr>
          <w:color w:val="000000" w:themeColor="text1"/>
          <w:sz w:val="28"/>
          <w:szCs w:val="28"/>
          <w:lang w:val="uk-UA"/>
        </w:rPr>
        <w:t>3.</w:t>
      </w:r>
      <w:r w:rsidR="00F678E1" w:rsidRPr="00F678E1">
        <w:rPr>
          <w:color w:val="000000" w:themeColor="text1"/>
          <w:sz w:val="28"/>
          <w:szCs w:val="28"/>
          <w:lang w:val="uk-UA"/>
        </w:rPr>
        <w:t>7</w:t>
      </w:r>
      <w:r w:rsidRPr="00F678E1">
        <w:rPr>
          <w:color w:val="000000" w:themeColor="text1"/>
          <w:sz w:val="28"/>
          <w:szCs w:val="28"/>
          <w:lang w:val="uk-UA"/>
        </w:rPr>
        <w:t xml:space="preserve">. </w:t>
      </w:r>
      <w:r w:rsidR="00F678E1" w:rsidRPr="00F678E1">
        <w:rPr>
          <w:color w:val="000000" w:themeColor="text1"/>
          <w:sz w:val="28"/>
          <w:szCs w:val="28"/>
          <w:lang w:val="uk-UA"/>
        </w:rPr>
        <w:t>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 24 лютого 2023 року № 06/35/1774-23).</w:t>
      </w:r>
    </w:p>
    <w:p w14:paraId="66DD689B" w14:textId="1826EDAE" w:rsidR="000F751E" w:rsidRPr="00F678E1" w:rsidRDefault="00E41DEF" w:rsidP="00F678E1">
      <w:pPr>
        <w:ind w:firstLine="720"/>
        <w:jc w:val="both"/>
        <w:rPr>
          <w:color w:val="000000" w:themeColor="text1"/>
          <w:sz w:val="28"/>
          <w:szCs w:val="28"/>
          <w:lang w:val="uk-UA"/>
        </w:rPr>
      </w:pPr>
      <w:r w:rsidRPr="00F678E1">
        <w:rPr>
          <w:color w:val="000000" w:themeColor="text1"/>
          <w:sz w:val="28"/>
          <w:szCs w:val="28"/>
          <w:lang w:val="uk-UA"/>
        </w:rPr>
        <w:t xml:space="preserve">4. </w:t>
      </w:r>
      <w:r w:rsidR="000F751E" w:rsidRPr="00F678E1">
        <w:rPr>
          <w:color w:val="000000" w:themeColor="text1"/>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25331443" w:rsidR="0009503E" w:rsidRPr="00F678E1" w:rsidRDefault="00F678E1" w:rsidP="00F678E1">
      <w:pPr>
        <w:ind w:firstLine="720"/>
        <w:jc w:val="both"/>
        <w:rPr>
          <w:color w:val="000000" w:themeColor="text1"/>
          <w:sz w:val="28"/>
          <w:szCs w:val="28"/>
          <w:lang w:val="uk-UA"/>
        </w:rPr>
      </w:pPr>
      <w:r w:rsidRPr="00F678E1">
        <w:rPr>
          <w:color w:val="000000" w:themeColor="text1"/>
          <w:sz w:val="28"/>
          <w:szCs w:val="28"/>
          <w:lang w:val="uk-UA"/>
        </w:rPr>
        <w:t>5</w:t>
      </w:r>
      <w:r w:rsidR="00E41DEF" w:rsidRPr="00F678E1">
        <w:rPr>
          <w:color w:val="000000" w:themeColor="text1"/>
          <w:sz w:val="28"/>
          <w:szCs w:val="28"/>
          <w:lang w:val="uk-UA"/>
        </w:rPr>
        <w:t xml:space="preserve">. </w:t>
      </w:r>
      <w:r w:rsidR="000F751E" w:rsidRPr="00F678E1">
        <w:rPr>
          <w:color w:val="000000" w:themeColor="text1"/>
          <w:sz w:val="28"/>
          <w:szCs w:val="28"/>
          <w:lang w:val="uk-UA"/>
        </w:rPr>
        <w:t>Контроль за виконанням цього рішення покласти на постійну комісію Київської міської ради з питань архітектури</w:t>
      </w:r>
      <w:r w:rsidR="000155FB" w:rsidRPr="00F678E1">
        <w:rPr>
          <w:color w:val="000000" w:themeColor="text1"/>
          <w:sz w:val="28"/>
          <w:szCs w:val="28"/>
          <w:lang w:val="uk-UA"/>
        </w:rPr>
        <w:t>, місто</w:t>
      </w:r>
      <w:r w:rsidR="004A34AD">
        <w:rPr>
          <w:color w:val="000000" w:themeColor="text1"/>
          <w:sz w:val="28"/>
          <w:szCs w:val="28"/>
          <w:lang w:val="uk-UA"/>
        </w:rPr>
        <w:t>плану</w:t>
      </w:r>
      <w:r w:rsidR="000155FB" w:rsidRPr="00F678E1">
        <w:rPr>
          <w:color w:val="000000" w:themeColor="text1"/>
          <w:sz w:val="28"/>
          <w:szCs w:val="28"/>
          <w:lang w:val="uk-UA"/>
        </w:rPr>
        <w:t>вання та зем</w:t>
      </w:r>
      <w:r w:rsidR="009233AC" w:rsidRPr="00F678E1">
        <w:rPr>
          <w:color w:val="000000" w:themeColor="text1"/>
          <w:sz w:val="28"/>
          <w:szCs w:val="28"/>
          <w:lang w:val="uk-UA"/>
        </w:rPr>
        <w:t>е</w:t>
      </w:r>
      <w:r w:rsidR="000155FB" w:rsidRPr="00F678E1">
        <w:rPr>
          <w:color w:val="000000" w:themeColor="text1"/>
          <w:sz w:val="28"/>
          <w:szCs w:val="28"/>
          <w:lang w:val="uk-UA"/>
        </w:rPr>
        <w:t>льних відносин</w:t>
      </w:r>
      <w:r w:rsidR="00023E74" w:rsidRPr="00F678E1">
        <w:rPr>
          <w:color w:val="000000" w:themeColor="text1"/>
          <w:sz w:val="28"/>
          <w:szCs w:val="28"/>
          <w:lang w:val="uk-UA"/>
        </w:rPr>
        <w:t>.</w:t>
      </w:r>
    </w:p>
    <w:p w14:paraId="45D313E4" w14:textId="77777777" w:rsidR="002D0F54" w:rsidRPr="00F678E1" w:rsidRDefault="002D0F54" w:rsidP="00F678E1">
      <w:pPr>
        <w:ind w:firstLine="720"/>
        <w:jc w:val="both"/>
        <w:rPr>
          <w:color w:val="000000" w:themeColor="text1"/>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22A0A10F"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004A34AD">
              <w:rPr>
                <w:color w:val="000000"/>
                <w:sz w:val="28"/>
                <w:szCs w:val="28"/>
                <w:lang w:val="uk-UA" w:eastAsia="uk-UA"/>
              </w:rPr>
              <w:t>плану</w:t>
            </w:r>
            <w:r w:rsidRPr="008C630E">
              <w:rPr>
                <w:color w:val="000000"/>
                <w:sz w:val="28"/>
                <w:szCs w:val="28"/>
                <w:lang w:val="uk-UA" w:eastAsia="uk-UA"/>
              </w:rPr>
              <w:t>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668E876C" w:rsidR="00692C91" w:rsidRDefault="00692C91" w:rsidP="003045CE">
      <w:pPr>
        <w:tabs>
          <w:tab w:val="left" w:pos="6379"/>
        </w:tabs>
        <w:jc w:val="both"/>
        <w:rPr>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F678E1" w:rsidRPr="00AA3245" w14:paraId="42A44F29" w14:textId="77777777" w:rsidTr="00EB5FBB">
        <w:tc>
          <w:tcPr>
            <w:tcW w:w="5920" w:type="dxa"/>
          </w:tcPr>
          <w:p w14:paraId="404AC31F" w14:textId="77777777" w:rsidR="00F678E1" w:rsidRDefault="00F678E1" w:rsidP="00EB5FBB">
            <w:pPr>
              <w:rPr>
                <w:sz w:val="28"/>
                <w:szCs w:val="28"/>
                <w:lang w:val="uk-UA" w:eastAsia="uk-UA"/>
              </w:rPr>
            </w:pPr>
            <w:r>
              <w:rPr>
                <w:sz w:val="28"/>
                <w:szCs w:val="28"/>
                <w:lang w:val="uk-UA" w:eastAsia="uk-UA"/>
              </w:rPr>
              <w:t>Постійна комісія Київської міської ради</w:t>
            </w:r>
          </w:p>
          <w:p w14:paraId="0F2C520F" w14:textId="77777777" w:rsidR="00F678E1" w:rsidRDefault="00F678E1" w:rsidP="00EB5FBB">
            <w:pPr>
              <w:jc w:val="both"/>
              <w:rPr>
                <w:color w:val="000000"/>
                <w:sz w:val="28"/>
                <w:szCs w:val="28"/>
                <w:lang w:val="uk-UA" w:eastAsia="uk-UA"/>
              </w:rPr>
            </w:pPr>
            <w:r>
              <w:rPr>
                <w:sz w:val="28"/>
                <w:szCs w:val="28"/>
                <w:lang w:val="uk-UA" w:eastAsia="uk-UA"/>
              </w:rPr>
              <w:t>з питань екологічної політики</w:t>
            </w:r>
          </w:p>
          <w:p w14:paraId="3254BC1A" w14:textId="77777777" w:rsidR="00F678E1" w:rsidRDefault="00F678E1" w:rsidP="00EB5FBB">
            <w:pPr>
              <w:jc w:val="both"/>
              <w:rPr>
                <w:color w:val="000000"/>
                <w:sz w:val="28"/>
                <w:szCs w:val="28"/>
                <w:lang w:val="uk-UA" w:eastAsia="uk-UA"/>
              </w:rPr>
            </w:pPr>
          </w:p>
        </w:tc>
        <w:tc>
          <w:tcPr>
            <w:tcW w:w="3934" w:type="dxa"/>
          </w:tcPr>
          <w:p w14:paraId="77C10330" w14:textId="77777777" w:rsidR="00F678E1" w:rsidRDefault="00F678E1" w:rsidP="00EB5FBB">
            <w:pPr>
              <w:jc w:val="both"/>
              <w:rPr>
                <w:color w:val="000000"/>
                <w:sz w:val="28"/>
                <w:szCs w:val="28"/>
                <w:lang w:val="uk-UA" w:eastAsia="uk-UA"/>
              </w:rPr>
            </w:pPr>
          </w:p>
        </w:tc>
      </w:tr>
      <w:tr w:rsidR="00F678E1" w14:paraId="06CADC3B" w14:textId="77777777" w:rsidTr="00EB5FBB">
        <w:tc>
          <w:tcPr>
            <w:tcW w:w="5920" w:type="dxa"/>
          </w:tcPr>
          <w:p w14:paraId="347DA226" w14:textId="77777777" w:rsidR="00F678E1" w:rsidRDefault="00F678E1" w:rsidP="00EB5FBB">
            <w:pPr>
              <w:jc w:val="both"/>
              <w:rPr>
                <w:color w:val="000000"/>
                <w:sz w:val="28"/>
                <w:szCs w:val="28"/>
                <w:lang w:val="uk-UA" w:eastAsia="uk-UA"/>
              </w:rPr>
            </w:pPr>
            <w:r>
              <w:rPr>
                <w:color w:val="000000"/>
                <w:sz w:val="28"/>
                <w:szCs w:val="28"/>
                <w:lang w:val="uk-UA" w:eastAsia="uk-UA"/>
              </w:rPr>
              <w:t>Голова</w:t>
            </w:r>
          </w:p>
        </w:tc>
        <w:tc>
          <w:tcPr>
            <w:tcW w:w="3934" w:type="dxa"/>
          </w:tcPr>
          <w:p w14:paraId="52C265DE" w14:textId="77777777" w:rsidR="00F678E1" w:rsidRDefault="00F678E1" w:rsidP="00EB5FBB">
            <w:pPr>
              <w:jc w:val="right"/>
              <w:rPr>
                <w:color w:val="000000"/>
                <w:sz w:val="28"/>
                <w:szCs w:val="28"/>
                <w:lang w:val="uk-UA" w:eastAsia="uk-UA"/>
              </w:rPr>
            </w:pPr>
            <w:r>
              <w:rPr>
                <w:sz w:val="28"/>
                <w:szCs w:val="28"/>
                <w:lang w:val="uk-UA" w:eastAsia="uk-UA"/>
              </w:rPr>
              <w:t>Денис МОСКАЛЬ</w:t>
            </w:r>
          </w:p>
        </w:tc>
      </w:tr>
      <w:tr w:rsidR="00F678E1" w14:paraId="6F5C45E5" w14:textId="77777777" w:rsidTr="00EB5FBB">
        <w:tc>
          <w:tcPr>
            <w:tcW w:w="5920" w:type="dxa"/>
          </w:tcPr>
          <w:p w14:paraId="2F6F6A19" w14:textId="77777777" w:rsidR="00F678E1" w:rsidRDefault="00F678E1" w:rsidP="00EB5FBB">
            <w:pPr>
              <w:jc w:val="both"/>
              <w:rPr>
                <w:color w:val="000000"/>
                <w:sz w:val="28"/>
                <w:szCs w:val="28"/>
                <w:lang w:val="uk-UA" w:eastAsia="uk-UA"/>
              </w:rPr>
            </w:pPr>
          </w:p>
          <w:p w14:paraId="6046106E" w14:textId="77777777" w:rsidR="00F678E1" w:rsidRDefault="00F678E1" w:rsidP="00EB5FBB">
            <w:pPr>
              <w:jc w:val="both"/>
              <w:rPr>
                <w:color w:val="000000"/>
                <w:sz w:val="28"/>
                <w:szCs w:val="28"/>
                <w:lang w:val="uk-UA" w:eastAsia="uk-UA"/>
              </w:rPr>
            </w:pPr>
            <w:r>
              <w:rPr>
                <w:color w:val="000000"/>
                <w:sz w:val="28"/>
                <w:szCs w:val="28"/>
                <w:lang w:val="uk-UA" w:eastAsia="uk-UA"/>
              </w:rPr>
              <w:t>Секретар</w:t>
            </w:r>
          </w:p>
        </w:tc>
        <w:tc>
          <w:tcPr>
            <w:tcW w:w="3934" w:type="dxa"/>
          </w:tcPr>
          <w:p w14:paraId="7AF13382" w14:textId="77777777" w:rsidR="00F678E1" w:rsidRDefault="00F678E1" w:rsidP="00EB5FBB">
            <w:pPr>
              <w:jc w:val="right"/>
              <w:rPr>
                <w:rStyle w:val="af0"/>
                <w:b w:val="0"/>
                <w:sz w:val="28"/>
                <w:szCs w:val="28"/>
              </w:rPr>
            </w:pPr>
          </w:p>
          <w:p w14:paraId="1252037B" w14:textId="77777777" w:rsidR="00F678E1" w:rsidRDefault="00F678E1" w:rsidP="00EB5FBB">
            <w:pPr>
              <w:jc w:val="right"/>
              <w:rPr>
                <w:color w:val="000000"/>
                <w:sz w:val="28"/>
                <w:szCs w:val="28"/>
                <w:lang w:val="uk-UA" w:eastAsia="uk-UA"/>
              </w:rPr>
            </w:pPr>
            <w:r>
              <w:rPr>
                <w:sz w:val="28"/>
                <w:szCs w:val="28"/>
                <w:lang w:val="uk-UA" w:eastAsia="uk-UA"/>
              </w:rPr>
              <w:t>Євгенія КУЛЕБА</w:t>
            </w:r>
          </w:p>
        </w:tc>
      </w:tr>
    </w:tbl>
    <w:p w14:paraId="04EE2D41" w14:textId="77777777" w:rsidR="00F678E1" w:rsidRDefault="00F678E1" w:rsidP="003045CE">
      <w:pPr>
        <w:tabs>
          <w:tab w:val="left" w:pos="6379"/>
        </w:tabs>
        <w:jc w:val="both"/>
        <w:rPr>
          <w:color w:val="000000"/>
          <w:sz w:val="28"/>
          <w:szCs w:val="28"/>
          <w:lang w:val="uk-UA" w:eastAsia="uk-UA"/>
        </w:rPr>
      </w:pPr>
    </w:p>
    <w:p w14:paraId="27622FC7" w14:textId="6F1AC2B5" w:rsidR="0098169A" w:rsidRPr="006600D7" w:rsidRDefault="006600D7" w:rsidP="00AA3245">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0FE0" w14:textId="77777777" w:rsidR="00627588" w:rsidRDefault="00627588">
      <w:r>
        <w:separator/>
      </w:r>
    </w:p>
  </w:endnote>
  <w:endnote w:type="continuationSeparator" w:id="0">
    <w:p w14:paraId="65AF86FB" w14:textId="77777777" w:rsidR="00627588" w:rsidRDefault="006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6F047" w14:textId="77777777" w:rsidR="00627588" w:rsidRDefault="00627588">
      <w:r>
        <w:separator/>
      </w:r>
    </w:p>
  </w:footnote>
  <w:footnote w:type="continuationSeparator" w:id="0">
    <w:p w14:paraId="0F5D85B4" w14:textId="77777777" w:rsidR="00627588" w:rsidRDefault="00627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871EE"/>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34AD"/>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10D7"/>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245"/>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678E1"/>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1406</TotalTime>
  <Pages>3</Pages>
  <Words>692</Words>
  <Characters>3948</Characters>
  <Application>Microsoft Office Word</Application>
  <DocSecurity>0</DocSecurity>
  <Lines>32</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4631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61</cp:revision>
  <cp:lastPrinted>2021-11-24T13:17:00Z</cp:lastPrinted>
  <dcterms:created xsi:type="dcterms:W3CDTF">2020-03-26T09:21:00Z</dcterms:created>
  <dcterms:modified xsi:type="dcterms:W3CDTF">2023-06-27T13:26:00Z</dcterms:modified>
</cp:coreProperties>
</file>