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F87A6" w14:textId="0FD972F6" w:rsidR="00251750" w:rsidRPr="009A760A" w:rsidRDefault="00B75AF6" w:rsidP="00251750">
      <w:pPr>
        <w:jc w:val="center"/>
        <w:rPr>
          <w:b/>
          <w:color w:val="000000"/>
          <w:spacing w:val="18"/>
          <w:w w:val="66"/>
          <w:sz w:val="72"/>
          <w:szCs w:val="72"/>
        </w:rPr>
      </w:pPr>
      <w:r>
        <w:rPr>
          <w:b/>
          <w:color w:val="000000"/>
          <w:spacing w:val="18"/>
          <w:w w:val="66"/>
          <w:sz w:val="72"/>
          <w:szCs w:val="72"/>
        </w:rPr>
        <w:t>‘</w:t>
      </w:r>
      <w:r w:rsidR="00251750" w:rsidRPr="009A760A">
        <w:rPr>
          <w:b/>
          <w:noProof/>
          <w:color w:val="000000"/>
          <w:spacing w:val="18"/>
          <w:w w:val="66"/>
          <w:sz w:val="56"/>
          <w:szCs w:val="56"/>
          <w:lang w:val="ru-RU"/>
        </w:rPr>
        <w:drawing>
          <wp:inline distT="0" distB="0" distL="0" distR="0" wp14:anchorId="77FCC042" wp14:editId="36688E27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B496" w14:textId="77777777" w:rsidR="00251750" w:rsidRPr="009A760A" w:rsidRDefault="00251750" w:rsidP="00251750">
      <w:pPr>
        <w:spacing w:before="120"/>
        <w:jc w:val="center"/>
        <w:rPr>
          <w:color w:val="000000"/>
          <w:spacing w:val="18"/>
          <w:w w:val="90"/>
          <w:szCs w:val="28"/>
        </w:rPr>
      </w:pPr>
      <w:r w:rsidRPr="009A760A">
        <w:rPr>
          <w:b/>
          <w:color w:val="000000"/>
          <w:spacing w:val="18"/>
          <w:w w:val="66"/>
          <w:sz w:val="72"/>
          <w:szCs w:val="72"/>
        </w:rPr>
        <w:t>КИЇВСЬКА МІСЬ</w:t>
      </w:r>
      <w:r w:rsidRPr="009A760A">
        <w:rPr>
          <w:b/>
          <w:color w:val="000000"/>
          <w:spacing w:val="18"/>
          <w:w w:val="66"/>
          <w:sz w:val="72"/>
        </w:rPr>
        <w:t>КА РАДА</w:t>
      </w:r>
    </w:p>
    <w:p w14:paraId="3EF3AAB2" w14:textId="77777777" w:rsidR="00251750" w:rsidRPr="009A760A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</w:rPr>
      </w:pPr>
      <w:r w:rsidRPr="009A760A">
        <w:rPr>
          <w:b/>
          <w:color w:val="000000"/>
          <w:spacing w:val="18"/>
          <w:w w:val="90"/>
          <w:szCs w:val="28"/>
        </w:rPr>
        <w:t>I</w:t>
      </w:r>
      <w:r w:rsidR="000665EF">
        <w:rPr>
          <w:b/>
          <w:color w:val="000000"/>
          <w:spacing w:val="18"/>
          <w:w w:val="90"/>
          <w:szCs w:val="28"/>
        </w:rPr>
        <w:t>І</w:t>
      </w:r>
      <w:r w:rsidRPr="009A760A">
        <w:rPr>
          <w:b/>
          <w:color w:val="000000"/>
          <w:spacing w:val="18"/>
          <w:w w:val="90"/>
          <w:szCs w:val="28"/>
        </w:rPr>
        <w:t>I СЕСІЯ IХ СКЛИКАННЯ</w:t>
      </w:r>
    </w:p>
    <w:p w14:paraId="24E83E17" w14:textId="77777777" w:rsidR="00251750" w:rsidRPr="009A760A" w:rsidRDefault="00251750" w:rsidP="00251750">
      <w:pPr>
        <w:jc w:val="center"/>
        <w:rPr>
          <w:b/>
          <w:color w:val="000000"/>
          <w:szCs w:val="28"/>
        </w:rPr>
      </w:pPr>
      <w:r w:rsidRPr="009A760A">
        <w:rPr>
          <w:color w:val="000000"/>
          <w:sz w:val="52"/>
          <w:szCs w:val="52"/>
        </w:rPr>
        <w:t>РІШЕННЯ</w:t>
      </w:r>
    </w:p>
    <w:p w14:paraId="7CA2C082" w14:textId="77777777" w:rsidR="00251750" w:rsidRPr="009A760A" w:rsidRDefault="00251750" w:rsidP="00251750">
      <w:pPr>
        <w:rPr>
          <w:b/>
          <w:color w:val="000000"/>
          <w:szCs w:val="28"/>
        </w:rPr>
      </w:pPr>
    </w:p>
    <w:p w14:paraId="0AC0385C" w14:textId="77777777" w:rsidR="00251750" w:rsidRPr="009A760A" w:rsidRDefault="00251750" w:rsidP="00251750">
      <w:pPr>
        <w:rPr>
          <w:rFonts w:eastAsia="Calibri"/>
          <w:color w:val="000000"/>
          <w:sz w:val="22"/>
          <w:szCs w:val="22"/>
          <w:lang w:eastAsia="ar-SA"/>
        </w:rPr>
      </w:pPr>
      <w:r w:rsidRPr="009A760A">
        <w:rPr>
          <w:rFonts w:eastAsia="Calibri"/>
          <w:color w:val="000000"/>
          <w:sz w:val="22"/>
          <w:szCs w:val="22"/>
          <w:lang w:eastAsia="ar-SA"/>
        </w:rPr>
        <w:t xml:space="preserve">____________№_______________ </w:t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proofErr w:type="spellStart"/>
      <w:r w:rsidRPr="009A760A">
        <w:rPr>
          <w:rFonts w:eastAsia="Calibri"/>
          <w:color w:val="000000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251750" w:rsidRPr="009A760A" w14:paraId="335A5038" w14:textId="77777777" w:rsidTr="005E13F2">
        <w:tc>
          <w:tcPr>
            <w:tcW w:w="5495" w:type="dxa"/>
            <w:shd w:val="clear" w:color="auto" w:fill="auto"/>
          </w:tcPr>
          <w:p w14:paraId="0B3EE217" w14:textId="77777777" w:rsidR="00251750" w:rsidRPr="009A760A" w:rsidRDefault="00251750" w:rsidP="005E13F2">
            <w:pPr>
              <w:ind w:left="851"/>
              <w:rPr>
                <w:b/>
                <w:color w:val="000000"/>
                <w:szCs w:val="28"/>
              </w:rPr>
            </w:pPr>
            <w:r w:rsidRPr="009A760A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14:paraId="06743678" w14:textId="77777777" w:rsidR="00251750" w:rsidRPr="009A760A" w:rsidRDefault="00251750" w:rsidP="005E13F2">
            <w:pPr>
              <w:rPr>
                <w:color w:val="000000"/>
                <w:szCs w:val="28"/>
              </w:rPr>
            </w:pPr>
          </w:p>
        </w:tc>
      </w:tr>
    </w:tbl>
    <w:p w14:paraId="2AC437C8" w14:textId="77777777" w:rsidR="009965E4" w:rsidRPr="009965E4" w:rsidRDefault="00251750" w:rsidP="009965E4">
      <w:pPr>
        <w:ind w:firstLine="540"/>
        <w:rPr>
          <w:b/>
          <w:szCs w:val="28"/>
        </w:rPr>
      </w:pPr>
      <w:r w:rsidRPr="00025DCB">
        <w:rPr>
          <w:b/>
          <w:szCs w:val="28"/>
        </w:rPr>
        <w:t xml:space="preserve">Про затвердження </w:t>
      </w:r>
      <w:bookmarkStart w:id="0" w:name="10"/>
      <w:bookmarkEnd w:id="0"/>
      <w:r w:rsidR="009965E4">
        <w:rPr>
          <w:b/>
          <w:szCs w:val="28"/>
        </w:rPr>
        <w:t>д</w:t>
      </w:r>
      <w:r w:rsidR="009965E4" w:rsidRPr="009965E4">
        <w:rPr>
          <w:b/>
          <w:szCs w:val="28"/>
        </w:rPr>
        <w:t>огов</w:t>
      </w:r>
      <w:r w:rsidR="009965E4">
        <w:rPr>
          <w:b/>
          <w:szCs w:val="28"/>
        </w:rPr>
        <w:t>о</w:t>
      </w:r>
      <w:r w:rsidR="009965E4" w:rsidRPr="009965E4">
        <w:rPr>
          <w:b/>
          <w:szCs w:val="28"/>
        </w:rPr>
        <w:t>р</w:t>
      </w:r>
      <w:r w:rsidR="00C52C6A">
        <w:rPr>
          <w:b/>
          <w:szCs w:val="28"/>
        </w:rPr>
        <w:t>у</w:t>
      </w:r>
    </w:p>
    <w:p w14:paraId="449CB96A" w14:textId="77777777"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 xml:space="preserve">про передачу коштів </w:t>
      </w:r>
    </w:p>
    <w:p w14:paraId="4B81F578" w14:textId="77777777"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>між місцевими бюджетами</w:t>
      </w:r>
    </w:p>
    <w:p w14:paraId="53B2CDE4" w14:textId="77777777" w:rsidR="009965E4" w:rsidRDefault="009965E4" w:rsidP="009965E4">
      <w:pPr>
        <w:ind w:firstLine="540"/>
        <w:rPr>
          <w:b/>
          <w:szCs w:val="28"/>
        </w:rPr>
      </w:pPr>
    </w:p>
    <w:p w14:paraId="0D9180BE" w14:textId="77777777" w:rsidR="009965E4" w:rsidRDefault="009965E4" w:rsidP="009965E4">
      <w:pPr>
        <w:ind w:firstLine="540"/>
        <w:rPr>
          <w:b/>
          <w:szCs w:val="28"/>
        </w:rPr>
      </w:pPr>
    </w:p>
    <w:p w14:paraId="2204B57E" w14:textId="77777777" w:rsidR="002D4C0D" w:rsidRDefault="000E396E" w:rsidP="009965E4">
      <w:pPr>
        <w:ind w:firstLine="540"/>
        <w:rPr>
          <w:szCs w:val="28"/>
        </w:rPr>
      </w:pPr>
      <w:r w:rsidRPr="000E396E">
        <w:rPr>
          <w:szCs w:val="28"/>
        </w:rPr>
        <w:t xml:space="preserve">Відповідно до Бюджетного кодексу </w:t>
      </w:r>
      <w:r w:rsidR="009965E4">
        <w:rPr>
          <w:szCs w:val="28"/>
        </w:rPr>
        <w:t>України</w:t>
      </w:r>
      <w:r w:rsidRPr="000E396E">
        <w:rPr>
          <w:szCs w:val="28"/>
        </w:rPr>
        <w:t xml:space="preserve">, </w:t>
      </w:r>
      <w:r w:rsidR="009965E4">
        <w:rPr>
          <w:szCs w:val="28"/>
        </w:rPr>
        <w:t>з</w:t>
      </w:r>
      <w:r w:rsidR="00953985">
        <w:rPr>
          <w:szCs w:val="28"/>
        </w:rPr>
        <w:t>акон</w:t>
      </w:r>
      <w:r w:rsidR="009965E4">
        <w:rPr>
          <w:szCs w:val="28"/>
        </w:rPr>
        <w:t>ів</w:t>
      </w:r>
      <w:r w:rsidR="00953985">
        <w:rPr>
          <w:szCs w:val="28"/>
        </w:rPr>
        <w:t xml:space="preserve"> України «</w:t>
      </w:r>
      <w:r w:rsidRPr="000E396E">
        <w:rPr>
          <w:szCs w:val="28"/>
        </w:rPr>
        <w:t>Про місцеве самоврядування в Україні</w:t>
      </w:r>
      <w:r w:rsidR="00953985">
        <w:rPr>
          <w:szCs w:val="28"/>
        </w:rPr>
        <w:t>»</w:t>
      </w:r>
      <w:r w:rsidRPr="000E396E">
        <w:rPr>
          <w:szCs w:val="28"/>
        </w:rPr>
        <w:t xml:space="preserve">, </w:t>
      </w:r>
      <w:r w:rsidR="009965E4" w:rsidRPr="009965E4">
        <w:rPr>
          <w:szCs w:val="28"/>
        </w:rPr>
        <w:t xml:space="preserve">«Про відходи», «Про благоустрій населених пунктів», «Про охорону навколишнього природного середовища», «Про житлово-комунальні послуги», «Про забезпечення санітарного та епідемічного благополуччя населення» </w:t>
      </w:r>
      <w:r w:rsidRPr="000E396E">
        <w:rPr>
          <w:szCs w:val="28"/>
        </w:rPr>
        <w:t xml:space="preserve">Київська міська рада </w:t>
      </w:r>
    </w:p>
    <w:p w14:paraId="29B36CA8" w14:textId="77777777" w:rsidR="000E396E" w:rsidRPr="000E396E" w:rsidRDefault="002D4C0D" w:rsidP="002D4C0D">
      <w:pPr>
        <w:pStyle w:val="a3"/>
        <w:ind w:firstLine="540"/>
        <w:jc w:val="both"/>
        <w:rPr>
          <w:sz w:val="28"/>
          <w:szCs w:val="28"/>
        </w:rPr>
      </w:pPr>
      <w:r w:rsidRPr="002D4C0D">
        <w:rPr>
          <w:b/>
          <w:bCs/>
          <w:sz w:val="28"/>
          <w:szCs w:val="28"/>
        </w:rPr>
        <w:t>ВИРІШИЛА:</w:t>
      </w:r>
    </w:p>
    <w:p w14:paraId="635C2040" w14:textId="77777777" w:rsidR="000E396E" w:rsidRPr="000E396E" w:rsidRDefault="000E396E" w:rsidP="000665EF">
      <w:pPr>
        <w:pStyle w:val="a3"/>
        <w:ind w:firstLine="540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1. </w:t>
      </w:r>
      <w:r w:rsidR="002D4C0D" w:rsidRPr="000E396E">
        <w:rPr>
          <w:sz w:val="28"/>
          <w:szCs w:val="28"/>
        </w:rPr>
        <w:t xml:space="preserve">Затвердити Договір </w:t>
      </w:r>
      <w:r w:rsidR="009965E4" w:rsidRPr="009965E4">
        <w:rPr>
          <w:sz w:val="28"/>
          <w:szCs w:val="28"/>
        </w:rPr>
        <w:t>про передачу коштів між місцевими бюджетами</w:t>
      </w:r>
      <w:r w:rsidR="002D4C0D" w:rsidRPr="000E396E">
        <w:rPr>
          <w:sz w:val="28"/>
          <w:szCs w:val="28"/>
        </w:rPr>
        <w:t xml:space="preserve">, укладений </w:t>
      </w:r>
      <w:r w:rsidR="007F420D">
        <w:rPr>
          <w:sz w:val="28"/>
          <w:szCs w:val="28"/>
        </w:rPr>
        <w:t>03</w:t>
      </w:r>
      <w:r w:rsidR="00341240">
        <w:rPr>
          <w:sz w:val="28"/>
          <w:szCs w:val="28"/>
        </w:rPr>
        <w:t xml:space="preserve"> червня</w:t>
      </w:r>
      <w:r w:rsidR="002D4C0D" w:rsidRPr="000E396E">
        <w:rPr>
          <w:sz w:val="28"/>
          <w:szCs w:val="28"/>
        </w:rPr>
        <w:t xml:space="preserve"> 202</w:t>
      </w:r>
      <w:r w:rsidR="00FB7DEB">
        <w:rPr>
          <w:sz w:val="28"/>
          <w:szCs w:val="28"/>
        </w:rPr>
        <w:t>4</w:t>
      </w:r>
      <w:r w:rsidR="002D4C0D" w:rsidRPr="000E396E">
        <w:rPr>
          <w:sz w:val="28"/>
          <w:szCs w:val="28"/>
        </w:rPr>
        <w:t xml:space="preserve"> року між Київською міською радою </w:t>
      </w:r>
      <w:r w:rsidR="002D4C0D">
        <w:rPr>
          <w:sz w:val="28"/>
          <w:szCs w:val="28"/>
        </w:rPr>
        <w:t xml:space="preserve">та </w:t>
      </w:r>
      <w:r w:rsidR="00FB7DEB">
        <w:rPr>
          <w:color w:val="000000"/>
          <w:sz w:val="28"/>
          <w:szCs w:val="28"/>
          <w:shd w:val="clear" w:color="auto" w:fill="FFFFFF"/>
          <w:lang w:eastAsia="ru-RU"/>
        </w:rPr>
        <w:t>Гірсько</w:t>
      </w:r>
      <w:r w:rsidR="00960284">
        <w:rPr>
          <w:color w:val="000000"/>
          <w:sz w:val="28"/>
          <w:szCs w:val="28"/>
          <w:shd w:val="clear" w:color="auto" w:fill="FFFFFF"/>
          <w:lang w:eastAsia="ru-RU"/>
        </w:rPr>
        <w:t>ю</w:t>
      </w:r>
      <w:r w:rsidR="00FB7DEB">
        <w:rPr>
          <w:color w:val="000000"/>
          <w:sz w:val="28"/>
          <w:szCs w:val="28"/>
          <w:shd w:val="clear" w:color="auto" w:fill="FFFFFF"/>
          <w:lang w:eastAsia="ru-RU"/>
        </w:rPr>
        <w:t xml:space="preserve"> сільсько</w:t>
      </w:r>
      <w:r w:rsidR="00960284">
        <w:rPr>
          <w:color w:val="000000"/>
          <w:sz w:val="28"/>
          <w:szCs w:val="28"/>
          <w:shd w:val="clear" w:color="auto" w:fill="FFFFFF"/>
          <w:lang w:eastAsia="ru-RU"/>
        </w:rPr>
        <w:t>ю</w:t>
      </w:r>
      <w:r w:rsidR="00FB7DE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7DEB" w:rsidRPr="008A5856">
        <w:rPr>
          <w:color w:val="000000"/>
          <w:sz w:val="28"/>
          <w:szCs w:val="28"/>
          <w:shd w:val="clear" w:color="auto" w:fill="FFFFFF"/>
          <w:lang w:eastAsia="ru-RU"/>
        </w:rPr>
        <w:t>рад</w:t>
      </w:r>
      <w:r w:rsidR="00960284">
        <w:rPr>
          <w:color w:val="000000"/>
          <w:sz w:val="28"/>
          <w:szCs w:val="28"/>
          <w:shd w:val="clear" w:color="auto" w:fill="FFFFFF"/>
          <w:lang w:eastAsia="ru-RU"/>
        </w:rPr>
        <w:t>ою</w:t>
      </w:r>
      <w:r w:rsidR="00FB7DEB" w:rsidRPr="008A585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7DEB">
        <w:rPr>
          <w:color w:val="000000"/>
          <w:sz w:val="28"/>
          <w:szCs w:val="28"/>
          <w:shd w:val="clear" w:color="auto" w:fill="FFFFFF"/>
          <w:lang w:eastAsia="ru-RU"/>
        </w:rPr>
        <w:t>Бориспільського району Київської області</w:t>
      </w:r>
      <w:r w:rsidR="002D4C0D" w:rsidRPr="000E396E">
        <w:rPr>
          <w:sz w:val="28"/>
          <w:szCs w:val="28"/>
        </w:rPr>
        <w:t>.</w:t>
      </w:r>
    </w:p>
    <w:p w14:paraId="604E326E" w14:textId="77777777" w:rsidR="000665EF" w:rsidRPr="00681F01" w:rsidRDefault="000E396E" w:rsidP="000665EF">
      <w:pPr>
        <w:pStyle w:val="a3"/>
        <w:ind w:firstLine="540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2. </w:t>
      </w:r>
      <w:r w:rsidR="000665EF" w:rsidRPr="00681F01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</w:t>
      </w:r>
      <w:r w:rsidR="000665EF">
        <w:rPr>
          <w:sz w:val="28"/>
          <w:szCs w:val="28"/>
        </w:rPr>
        <w:t xml:space="preserve">, </w:t>
      </w:r>
      <w:r w:rsidR="000665EF" w:rsidRPr="00681F01">
        <w:rPr>
          <w:sz w:val="28"/>
          <w:szCs w:val="28"/>
        </w:rPr>
        <w:t>соціально-економічного розвитку</w:t>
      </w:r>
      <w:r w:rsidR="000665EF">
        <w:rPr>
          <w:sz w:val="28"/>
          <w:szCs w:val="28"/>
        </w:rPr>
        <w:t xml:space="preserve"> та інвестиційної діяльності</w:t>
      </w:r>
      <w:r w:rsidR="000665EF" w:rsidRPr="00681F01">
        <w:rPr>
          <w:sz w:val="28"/>
          <w:szCs w:val="28"/>
        </w:rPr>
        <w:t>.</w:t>
      </w:r>
    </w:p>
    <w:p w14:paraId="32F1977A" w14:textId="77777777" w:rsidR="00251750" w:rsidRPr="00487A48" w:rsidRDefault="00251750" w:rsidP="000665EF">
      <w:pPr>
        <w:pStyle w:val="a3"/>
        <w:ind w:firstLine="540"/>
        <w:jc w:val="both"/>
        <w:rPr>
          <w:szCs w:val="28"/>
        </w:rPr>
      </w:pPr>
    </w:p>
    <w:p w14:paraId="794D0446" w14:textId="77777777" w:rsidR="00E42810" w:rsidRPr="00487A48" w:rsidRDefault="00E42810" w:rsidP="00251750">
      <w:pPr>
        <w:ind w:firstLine="540"/>
        <w:rPr>
          <w:szCs w:val="28"/>
        </w:rPr>
      </w:pPr>
    </w:p>
    <w:p w14:paraId="1AA9F348" w14:textId="77777777" w:rsidR="00251750" w:rsidRPr="00487A48" w:rsidRDefault="00251750" w:rsidP="00953985">
      <w:pPr>
        <w:ind w:firstLine="0"/>
        <w:rPr>
          <w:szCs w:val="28"/>
        </w:rPr>
      </w:pPr>
      <w:r w:rsidRPr="00487A48">
        <w:rPr>
          <w:szCs w:val="28"/>
        </w:rPr>
        <w:t>Київський міський голова</w:t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="00953985">
        <w:rPr>
          <w:szCs w:val="28"/>
        </w:rPr>
        <w:tab/>
      </w:r>
      <w:r w:rsidRPr="00487A48">
        <w:rPr>
          <w:szCs w:val="28"/>
        </w:rPr>
        <w:t>Віталій КЛИЧКО</w:t>
      </w:r>
    </w:p>
    <w:p w14:paraId="04E6E2C2" w14:textId="77777777" w:rsidR="009965E4" w:rsidRDefault="009965E4" w:rsidP="002517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95D889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17A0D21E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0FA99448" w14:textId="77777777" w:rsidR="00510268" w:rsidRPr="00FA731F" w:rsidRDefault="00510268" w:rsidP="00510268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ПОДАННЯ:</w:t>
      </w:r>
    </w:p>
    <w:p w14:paraId="77AA374A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>ого голови-</w:t>
      </w:r>
    </w:p>
    <w:p w14:paraId="5818075F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Володимир</w:t>
      </w:r>
      <w:r w:rsidRPr="00FA731F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14:paraId="2CDF9A29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29D7C9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47F908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299EE4" w14:textId="77777777" w:rsidR="00510268" w:rsidRPr="00FA731F" w:rsidRDefault="00510268" w:rsidP="00510268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ПОГОДЖЕНО:</w:t>
      </w:r>
    </w:p>
    <w:p w14:paraId="08C17BC1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B55650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Голова постійної комісії Київської </w:t>
      </w:r>
    </w:p>
    <w:p w14:paraId="24BCDB35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міської ради з питань бюджету та </w:t>
      </w:r>
    </w:p>
    <w:p w14:paraId="7C32572B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соціально-економічного розвитку</w:t>
      </w:r>
      <w:r w:rsidRPr="00FA731F">
        <w:rPr>
          <w:sz w:val="28"/>
          <w:szCs w:val="28"/>
        </w:rPr>
        <w:tab/>
        <w:t xml:space="preserve">     </w:t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Андрій ВІТРЕНКО</w:t>
      </w:r>
    </w:p>
    <w:p w14:paraId="32471870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</w:p>
    <w:p w14:paraId="6C81586D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2A4256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3FB715" w14:textId="77777777" w:rsidR="00510268" w:rsidRPr="00FA731F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5F724E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731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FA731F">
        <w:rPr>
          <w:sz w:val="28"/>
          <w:szCs w:val="28"/>
        </w:rPr>
        <w:t xml:space="preserve">правління правового </w:t>
      </w:r>
    </w:p>
    <w:p w14:paraId="20B0CD5D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731F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>діяльності Київської</w:t>
      </w:r>
    </w:p>
    <w:p w14:paraId="39C33703" w14:textId="77777777" w:rsidR="00510268" w:rsidRDefault="00510268" w:rsidP="005102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міської ради</w:t>
      </w:r>
      <w:r w:rsidRPr="00FA731F">
        <w:rPr>
          <w:sz w:val="28"/>
          <w:szCs w:val="28"/>
        </w:rPr>
        <w:tab/>
        <w:t xml:space="preserve"> </w:t>
      </w:r>
      <w:r w:rsidRPr="00FA73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    Валентина ПОЛОЖИШНИК</w:t>
      </w:r>
    </w:p>
    <w:p w14:paraId="112239D8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6911DF72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6DB5F94B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7929AD20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4EE3A0A1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0D963202" w14:textId="77777777" w:rsidR="00510268" w:rsidRDefault="00510268" w:rsidP="00510268">
      <w:pPr>
        <w:pStyle w:val="a3"/>
        <w:jc w:val="both"/>
        <w:rPr>
          <w:sz w:val="28"/>
          <w:szCs w:val="28"/>
        </w:rPr>
      </w:pPr>
    </w:p>
    <w:p w14:paraId="56093152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39B5F247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141C5F51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1F8171E2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43FA9B35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00210B43" w14:textId="77777777" w:rsidR="00B759DC" w:rsidRDefault="00B759DC" w:rsidP="00510268">
      <w:pPr>
        <w:pStyle w:val="a3"/>
        <w:jc w:val="both"/>
        <w:rPr>
          <w:sz w:val="28"/>
          <w:szCs w:val="28"/>
        </w:rPr>
      </w:pPr>
    </w:p>
    <w:p w14:paraId="0EB9B600" w14:textId="77777777" w:rsidR="00B759DC" w:rsidRDefault="00B759DC" w:rsidP="00B759DC">
      <w:pPr>
        <w:pStyle w:val="a6"/>
        <w:spacing w:after="0"/>
        <w:jc w:val="center"/>
        <w:rPr>
          <w:b/>
          <w:bCs/>
          <w:sz w:val="28"/>
          <w:szCs w:val="28"/>
          <w:lang w:val="uk-UA"/>
        </w:rPr>
      </w:pPr>
    </w:p>
    <w:p w14:paraId="0587DB5F" w14:textId="77777777" w:rsidR="00B759DC" w:rsidRPr="00C70CE0" w:rsidRDefault="00B759DC" w:rsidP="00B759DC">
      <w:pPr>
        <w:pStyle w:val="a6"/>
        <w:spacing w:after="0"/>
        <w:jc w:val="center"/>
        <w:rPr>
          <w:b/>
          <w:bCs/>
          <w:sz w:val="28"/>
          <w:szCs w:val="28"/>
          <w:lang w:val="uk-UA"/>
        </w:rPr>
      </w:pPr>
      <w:r w:rsidRPr="00C70CE0">
        <w:rPr>
          <w:b/>
          <w:bCs/>
          <w:sz w:val="28"/>
          <w:szCs w:val="28"/>
          <w:lang w:val="uk-UA"/>
        </w:rPr>
        <w:t>ПОЯСНЮВАЛЬНА ЗАПИСКА</w:t>
      </w:r>
    </w:p>
    <w:p w14:paraId="47F7844A" w14:textId="77777777" w:rsidR="00B759DC" w:rsidRPr="00C70CE0" w:rsidRDefault="00B759DC" w:rsidP="00B759DC">
      <w:pPr>
        <w:spacing w:line="237" w:lineRule="auto"/>
        <w:ind w:right="-25"/>
        <w:jc w:val="center"/>
        <w:rPr>
          <w:szCs w:val="28"/>
        </w:rPr>
      </w:pPr>
      <w:r w:rsidRPr="00C70CE0">
        <w:rPr>
          <w:szCs w:val="28"/>
        </w:rPr>
        <w:t xml:space="preserve">до </w:t>
      </w:r>
      <w:proofErr w:type="spellStart"/>
      <w:r w:rsidRPr="00C70CE0">
        <w:rPr>
          <w:szCs w:val="28"/>
        </w:rPr>
        <w:t>проєкту</w:t>
      </w:r>
      <w:proofErr w:type="spellEnd"/>
      <w:r w:rsidRPr="00C70CE0">
        <w:rPr>
          <w:szCs w:val="28"/>
        </w:rPr>
        <w:t xml:space="preserve"> рішення Київської міської ради «Про затвердження договор</w:t>
      </w:r>
      <w:r>
        <w:rPr>
          <w:szCs w:val="28"/>
        </w:rPr>
        <w:t>у</w:t>
      </w:r>
    </w:p>
    <w:p w14:paraId="7D9AE06E" w14:textId="77777777" w:rsidR="00B759DC" w:rsidRPr="00C70CE0" w:rsidRDefault="00B759DC" w:rsidP="00B759DC">
      <w:pPr>
        <w:spacing w:line="237" w:lineRule="auto"/>
        <w:ind w:right="-25"/>
        <w:jc w:val="center"/>
        <w:rPr>
          <w:szCs w:val="28"/>
        </w:rPr>
      </w:pPr>
      <w:r w:rsidRPr="00C70CE0">
        <w:rPr>
          <w:szCs w:val="28"/>
        </w:rPr>
        <w:t xml:space="preserve">про передачу коштів між місцевими бюджетами» </w:t>
      </w:r>
    </w:p>
    <w:p w14:paraId="39A0CE4D" w14:textId="77777777" w:rsidR="00B759DC" w:rsidRPr="00C70CE0" w:rsidRDefault="00B759DC" w:rsidP="00B759DC">
      <w:pPr>
        <w:spacing w:line="237" w:lineRule="auto"/>
        <w:ind w:right="-25"/>
        <w:jc w:val="center"/>
        <w:rPr>
          <w:szCs w:val="28"/>
        </w:rPr>
      </w:pPr>
    </w:p>
    <w:p w14:paraId="69174101" w14:textId="77777777" w:rsidR="00B759DC" w:rsidRPr="00C70CE0" w:rsidRDefault="00B759DC" w:rsidP="00B759D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14:paraId="3C25A5D2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  <w:r w:rsidRPr="00C70CE0">
        <w:rPr>
          <w:bCs/>
          <w:szCs w:val="28"/>
          <w:shd w:val="clear" w:color="auto" w:fill="FFFFFF"/>
        </w:rPr>
        <w:t>Відповідно до укладен</w:t>
      </w:r>
      <w:r>
        <w:rPr>
          <w:bCs/>
          <w:szCs w:val="28"/>
          <w:shd w:val="clear" w:color="auto" w:fill="FFFFFF"/>
        </w:rPr>
        <w:t>ого</w:t>
      </w:r>
      <w:r w:rsidRPr="00C70CE0">
        <w:rPr>
          <w:bCs/>
          <w:szCs w:val="28"/>
          <w:shd w:val="clear" w:color="auto" w:fill="FFFFFF"/>
        </w:rPr>
        <w:t xml:space="preserve"> договор</w:t>
      </w:r>
      <w:r>
        <w:rPr>
          <w:bCs/>
          <w:szCs w:val="28"/>
          <w:shd w:val="clear" w:color="auto" w:fill="FFFFFF"/>
        </w:rPr>
        <w:t>у</w:t>
      </w:r>
      <w:r w:rsidRPr="00C70CE0">
        <w:rPr>
          <w:bCs/>
          <w:szCs w:val="28"/>
          <w:shd w:val="clear" w:color="auto" w:fill="FFFFFF"/>
        </w:rPr>
        <w:t xml:space="preserve"> між Київською міською радою</w:t>
      </w:r>
      <w:r>
        <w:rPr>
          <w:bCs/>
          <w:szCs w:val="28"/>
          <w:shd w:val="clear" w:color="auto" w:fill="FFFFFF"/>
        </w:rPr>
        <w:t xml:space="preserve"> та </w:t>
      </w:r>
      <w:r w:rsidRPr="00C70CE0">
        <w:rPr>
          <w:szCs w:val="28"/>
          <w:shd w:val="clear" w:color="auto" w:fill="FFFFFF"/>
        </w:rPr>
        <w:t>Гірсько</w:t>
      </w:r>
      <w:r>
        <w:rPr>
          <w:szCs w:val="28"/>
          <w:shd w:val="clear" w:color="auto" w:fill="FFFFFF"/>
        </w:rPr>
        <w:t>ю</w:t>
      </w:r>
      <w:r w:rsidRPr="00C70CE0">
        <w:rPr>
          <w:szCs w:val="28"/>
          <w:shd w:val="clear" w:color="auto" w:fill="FFFFFF"/>
        </w:rPr>
        <w:t xml:space="preserve"> сільсько</w:t>
      </w:r>
      <w:r>
        <w:rPr>
          <w:szCs w:val="28"/>
          <w:shd w:val="clear" w:color="auto" w:fill="FFFFFF"/>
        </w:rPr>
        <w:t xml:space="preserve">ю </w:t>
      </w:r>
      <w:r w:rsidRPr="00C70CE0">
        <w:rPr>
          <w:szCs w:val="28"/>
          <w:shd w:val="clear" w:color="auto" w:fill="FFFFFF"/>
        </w:rPr>
        <w:t>рад</w:t>
      </w:r>
      <w:r>
        <w:rPr>
          <w:szCs w:val="28"/>
          <w:shd w:val="clear" w:color="auto" w:fill="FFFFFF"/>
        </w:rPr>
        <w:t>ою</w:t>
      </w:r>
      <w:r w:rsidRPr="00C70CE0">
        <w:rPr>
          <w:szCs w:val="28"/>
          <w:shd w:val="clear" w:color="auto" w:fill="FFFFFF"/>
        </w:rPr>
        <w:t xml:space="preserve"> Бориспільського району Київської області</w:t>
      </w:r>
      <w:r>
        <w:rPr>
          <w:szCs w:val="28"/>
          <w:shd w:val="clear" w:color="auto" w:fill="FFFFFF"/>
        </w:rPr>
        <w:t>,</w:t>
      </w:r>
      <w:r w:rsidRPr="00C70CE0">
        <w:rPr>
          <w:bCs/>
          <w:szCs w:val="28"/>
          <w:shd w:val="clear" w:color="auto" w:fill="FFFFFF"/>
        </w:rPr>
        <w:t xml:space="preserve"> </w:t>
      </w:r>
      <w:r w:rsidRPr="00C70CE0">
        <w:rPr>
          <w:szCs w:val="28"/>
          <w:shd w:val="clear" w:color="auto" w:fill="FFFFFF"/>
        </w:rPr>
        <w:t>керуючись Бюджетним кодексом України, Законом України «Про місцеве самоврядування в Україні»</w:t>
      </w:r>
      <w:r w:rsidRPr="00C70CE0">
        <w:rPr>
          <w:bCs/>
          <w:szCs w:val="28"/>
          <w:shd w:val="clear" w:color="auto" w:fill="FFFFFF"/>
        </w:rPr>
        <w:t xml:space="preserve"> Київська міська рада відповідно до рішення про бюджет міста Києва на 2024 рік (код бюджету – 2600000000) надає субвенцію:</w:t>
      </w:r>
    </w:p>
    <w:p w14:paraId="0B5736B2" w14:textId="77777777" w:rsidR="00B759DC" w:rsidRPr="00C70CE0" w:rsidRDefault="00B759DC" w:rsidP="00B759DC">
      <w:pPr>
        <w:ind w:firstLine="851"/>
        <w:rPr>
          <w:szCs w:val="28"/>
        </w:rPr>
      </w:pPr>
      <w:r w:rsidRPr="00C70CE0">
        <w:rPr>
          <w:szCs w:val="28"/>
        </w:rPr>
        <w:t>Гірській сільській територіальній громаді (код бюджету - 1053800000)  – 15 700 000,00 (п’ятнадцять мільйонів сімсот тисяч) грн.</w:t>
      </w:r>
    </w:p>
    <w:p w14:paraId="2BD9F021" w14:textId="77777777" w:rsidR="00B759DC" w:rsidRPr="00C70CE0" w:rsidRDefault="00B759DC" w:rsidP="00B759DC">
      <w:pPr>
        <w:ind w:firstLine="851"/>
        <w:rPr>
          <w:color w:val="000000" w:themeColor="text1"/>
          <w:szCs w:val="28"/>
        </w:rPr>
      </w:pPr>
      <w:r w:rsidRPr="00C70CE0">
        <w:rPr>
          <w:bCs/>
          <w:szCs w:val="28"/>
          <w:shd w:val="clear" w:color="auto" w:fill="FFFFFF"/>
        </w:rPr>
        <w:t xml:space="preserve">Субвенція </w:t>
      </w:r>
      <w:r w:rsidRPr="00C70CE0">
        <w:rPr>
          <w:szCs w:val="28"/>
        </w:rPr>
        <w:t>використовується д</w:t>
      </w:r>
      <w:r w:rsidRPr="00C70CE0">
        <w:rPr>
          <w:color w:val="000000"/>
          <w:szCs w:val="28"/>
          <w:shd w:val="clear" w:color="auto" w:fill="FFFFFF"/>
        </w:rPr>
        <w:t>ля вирішення проблеми водовідведення (каналізування</w:t>
      </w:r>
      <w:r>
        <w:rPr>
          <w:color w:val="000000"/>
          <w:szCs w:val="28"/>
          <w:shd w:val="clear" w:color="auto" w:fill="FFFFFF"/>
        </w:rPr>
        <w:t xml:space="preserve">) села </w:t>
      </w:r>
      <w:r w:rsidRPr="00C70CE0">
        <w:rPr>
          <w:color w:val="000000"/>
          <w:szCs w:val="28"/>
          <w:shd w:val="clear" w:color="auto" w:fill="FFFFFF"/>
        </w:rPr>
        <w:t xml:space="preserve">Ревне, що входить до Гірської сільської територіальної громади Бориспільського району Київської області </w:t>
      </w:r>
      <w:r>
        <w:rPr>
          <w:color w:val="000000"/>
          <w:szCs w:val="28"/>
          <w:shd w:val="clear" w:color="auto" w:fill="FFFFFF"/>
        </w:rPr>
        <w:t xml:space="preserve">та </w:t>
      </w:r>
      <w:r w:rsidRPr="00C70CE0">
        <w:rPr>
          <w:color w:val="000000"/>
          <w:szCs w:val="28"/>
          <w:shd w:val="clear" w:color="auto" w:fill="FFFFFF"/>
        </w:rPr>
        <w:t xml:space="preserve">межує з територією діючого мулового поля №2 </w:t>
      </w:r>
      <w:proofErr w:type="spellStart"/>
      <w:r w:rsidRPr="00C70CE0">
        <w:rPr>
          <w:color w:val="000000"/>
          <w:szCs w:val="28"/>
          <w:shd w:val="clear" w:color="auto" w:fill="FFFFFF"/>
        </w:rPr>
        <w:t>Бортницької</w:t>
      </w:r>
      <w:proofErr w:type="spellEnd"/>
      <w:r w:rsidRPr="00C70CE0">
        <w:rPr>
          <w:color w:val="000000"/>
          <w:szCs w:val="28"/>
          <w:shd w:val="clear" w:color="auto" w:fill="FFFFFF"/>
        </w:rPr>
        <w:t xml:space="preserve"> станц</w:t>
      </w:r>
      <w:r>
        <w:rPr>
          <w:color w:val="000000"/>
          <w:szCs w:val="28"/>
          <w:shd w:val="clear" w:color="auto" w:fill="FFFFFF"/>
        </w:rPr>
        <w:t xml:space="preserve">ії аерації ПрАТ «Київводоканал», яке </w:t>
      </w:r>
      <w:r w:rsidRPr="00C70CE0">
        <w:rPr>
          <w:color w:val="000000"/>
          <w:szCs w:val="28"/>
          <w:shd w:val="clear" w:color="auto" w:fill="FFFFFF"/>
        </w:rPr>
        <w:t xml:space="preserve">приймає стоки м. Києва. У с. Ревне відсутня власна система очищення стічних вод, тому було розроблено </w:t>
      </w:r>
      <w:proofErr w:type="spellStart"/>
      <w:r w:rsidRPr="00C70CE0">
        <w:rPr>
          <w:color w:val="000000"/>
          <w:szCs w:val="28"/>
          <w:shd w:val="clear" w:color="auto" w:fill="FFFFFF"/>
        </w:rPr>
        <w:t>проєкт</w:t>
      </w:r>
      <w:proofErr w:type="spellEnd"/>
      <w:r w:rsidRPr="00C70CE0">
        <w:rPr>
          <w:color w:val="000000"/>
          <w:szCs w:val="28"/>
          <w:shd w:val="clear" w:color="auto" w:fill="FFFFFF"/>
        </w:rPr>
        <w:t xml:space="preserve"> будівництва напірного трубопроводу господарсько-побутової каналізації від КНС в с. Ревне до точки скиду біля с. </w:t>
      </w:r>
      <w:proofErr w:type="spellStart"/>
      <w:r w:rsidRPr="00C70CE0">
        <w:rPr>
          <w:color w:val="000000"/>
          <w:szCs w:val="28"/>
          <w:shd w:val="clear" w:color="auto" w:fill="FFFFFF"/>
        </w:rPr>
        <w:t>Мартусівка</w:t>
      </w:r>
      <w:proofErr w:type="spellEnd"/>
      <w:r w:rsidRPr="00C70CE0">
        <w:rPr>
          <w:color w:val="000000"/>
          <w:szCs w:val="28"/>
          <w:shd w:val="clear" w:color="auto" w:fill="FFFFFF"/>
        </w:rPr>
        <w:t xml:space="preserve"> Бориспільського району Київської області</w:t>
      </w:r>
      <w:r w:rsidRPr="00C70CE0">
        <w:rPr>
          <w:color w:val="000000" w:themeColor="text1"/>
          <w:szCs w:val="28"/>
        </w:rPr>
        <w:t xml:space="preserve">. </w:t>
      </w:r>
    </w:p>
    <w:p w14:paraId="62DDF4EF" w14:textId="77777777" w:rsidR="00B759DC" w:rsidRPr="00C70CE0" w:rsidRDefault="00B759DC" w:rsidP="00B759DC">
      <w:pPr>
        <w:ind w:firstLine="851"/>
        <w:rPr>
          <w:color w:val="000000" w:themeColor="text1"/>
          <w:szCs w:val="28"/>
        </w:rPr>
      </w:pPr>
    </w:p>
    <w:p w14:paraId="780A5195" w14:textId="77777777" w:rsidR="00B759DC" w:rsidRPr="00C70CE0" w:rsidRDefault="00B759DC" w:rsidP="00B759DC">
      <w:pPr>
        <w:ind w:firstLine="851"/>
        <w:rPr>
          <w:bCs/>
          <w:color w:val="FF0000"/>
          <w:sz w:val="4"/>
          <w:szCs w:val="4"/>
          <w:shd w:val="clear" w:color="auto" w:fill="FFFFFF"/>
        </w:rPr>
      </w:pPr>
    </w:p>
    <w:p w14:paraId="3EE8BC63" w14:textId="77777777" w:rsidR="00B759DC" w:rsidRPr="00C70CE0" w:rsidRDefault="00B759DC" w:rsidP="00B759D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14:paraId="018FF42A" w14:textId="77777777" w:rsidR="00B759DC" w:rsidRPr="00C70CE0" w:rsidRDefault="00B759DC" w:rsidP="00B759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C70CE0">
        <w:rPr>
          <w:bCs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Pr="00C70CE0">
        <w:rPr>
          <w:bCs/>
          <w:color w:val="000000" w:themeColor="text1"/>
          <w:sz w:val="28"/>
          <w:szCs w:val="28"/>
          <w:shd w:val="clear" w:color="auto" w:fill="FFFFFF"/>
        </w:rPr>
        <w:t xml:space="preserve"> рішення підготовлено з метою затвердження договору про передачу коштів між місцевими бюджетами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C70CE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0CE0">
        <w:rPr>
          <w:sz w:val="28"/>
          <w:szCs w:val="28"/>
        </w:rPr>
        <w:t>укладен</w:t>
      </w:r>
      <w:r>
        <w:rPr>
          <w:sz w:val="28"/>
          <w:szCs w:val="28"/>
        </w:rPr>
        <w:t>ого</w:t>
      </w:r>
      <w:r w:rsidRPr="00C70CE0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03 червня </w:t>
      </w:r>
      <w:r w:rsidRPr="00C70CE0">
        <w:rPr>
          <w:sz w:val="28"/>
          <w:szCs w:val="28"/>
          <w:shd w:val="clear" w:color="auto" w:fill="FFFFFF"/>
        </w:rPr>
        <w:t>2024 року</w:t>
      </w:r>
      <w:r w:rsidRPr="00C70CE0">
        <w:rPr>
          <w:szCs w:val="28"/>
        </w:rPr>
        <w:t xml:space="preserve"> </w:t>
      </w:r>
      <w:r w:rsidRPr="00C70CE0">
        <w:rPr>
          <w:sz w:val="28"/>
          <w:szCs w:val="28"/>
        </w:rPr>
        <w:t xml:space="preserve">між Київською міською радою та </w:t>
      </w:r>
      <w:r w:rsidRPr="00C70CE0">
        <w:rPr>
          <w:color w:val="000000"/>
          <w:sz w:val="28"/>
          <w:szCs w:val="28"/>
          <w:shd w:val="clear" w:color="auto" w:fill="FFFFFF"/>
          <w:lang w:eastAsia="ru-RU"/>
        </w:rPr>
        <w:t>Гірсько</w:t>
      </w:r>
      <w:r>
        <w:rPr>
          <w:color w:val="000000"/>
          <w:sz w:val="28"/>
          <w:szCs w:val="28"/>
          <w:shd w:val="clear" w:color="auto" w:fill="FFFFFF"/>
          <w:lang w:eastAsia="ru-RU"/>
        </w:rPr>
        <w:t>ю</w:t>
      </w:r>
      <w:r w:rsidRPr="00C70CE0">
        <w:rPr>
          <w:color w:val="000000"/>
          <w:sz w:val="28"/>
          <w:szCs w:val="28"/>
          <w:shd w:val="clear" w:color="auto" w:fill="FFFFFF"/>
          <w:lang w:eastAsia="ru-RU"/>
        </w:rPr>
        <w:t xml:space="preserve"> сільсько</w:t>
      </w:r>
      <w:r>
        <w:rPr>
          <w:color w:val="000000"/>
          <w:sz w:val="28"/>
          <w:szCs w:val="28"/>
          <w:shd w:val="clear" w:color="auto" w:fill="FFFFFF"/>
          <w:lang w:eastAsia="ru-RU"/>
        </w:rPr>
        <w:t>ю</w:t>
      </w:r>
      <w:r w:rsidRPr="00C70CE0">
        <w:rPr>
          <w:color w:val="000000"/>
          <w:sz w:val="28"/>
          <w:szCs w:val="28"/>
          <w:shd w:val="clear" w:color="auto" w:fill="FFFFFF"/>
          <w:lang w:eastAsia="ru-RU"/>
        </w:rPr>
        <w:t xml:space="preserve"> рад</w:t>
      </w:r>
      <w:r>
        <w:rPr>
          <w:color w:val="000000"/>
          <w:sz w:val="28"/>
          <w:szCs w:val="28"/>
          <w:shd w:val="clear" w:color="auto" w:fill="FFFFFF"/>
          <w:lang w:eastAsia="ru-RU"/>
        </w:rPr>
        <w:t>ою</w:t>
      </w:r>
      <w:r w:rsidRPr="00C70CE0">
        <w:rPr>
          <w:color w:val="000000"/>
          <w:sz w:val="28"/>
          <w:szCs w:val="28"/>
          <w:shd w:val="clear" w:color="auto" w:fill="FFFFFF"/>
          <w:lang w:eastAsia="ru-RU"/>
        </w:rPr>
        <w:t xml:space="preserve"> Бориспільського району Київської області</w:t>
      </w:r>
      <w:r w:rsidRPr="00C70CE0">
        <w:rPr>
          <w:sz w:val="28"/>
          <w:szCs w:val="28"/>
        </w:rPr>
        <w:t xml:space="preserve">. </w:t>
      </w:r>
    </w:p>
    <w:p w14:paraId="0A96ACB4" w14:textId="77777777" w:rsidR="00B759DC" w:rsidRPr="00C70CE0" w:rsidRDefault="00B759DC" w:rsidP="00B759D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16C26C5" w14:textId="77777777" w:rsidR="00B759DC" w:rsidRPr="00C70CE0" w:rsidRDefault="00B759DC" w:rsidP="00B759D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Загальна характеристика рішення </w:t>
      </w:r>
    </w:p>
    <w:p w14:paraId="3D182D72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  <w:r w:rsidRPr="00C70CE0">
        <w:rPr>
          <w:bCs/>
          <w:szCs w:val="28"/>
          <w:shd w:val="clear" w:color="auto" w:fill="FFFFFF"/>
        </w:rPr>
        <w:t xml:space="preserve">Даний </w:t>
      </w:r>
      <w:proofErr w:type="spellStart"/>
      <w:r w:rsidRPr="00C70CE0">
        <w:rPr>
          <w:bCs/>
          <w:szCs w:val="28"/>
          <w:shd w:val="clear" w:color="auto" w:fill="FFFFFF"/>
        </w:rPr>
        <w:t>проєкт</w:t>
      </w:r>
      <w:proofErr w:type="spellEnd"/>
      <w:r w:rsidRPr="00C70CE0">
        <w:rPr>
          <w:bCs/>
          <w:szCs w:val="28"/>
          <w:shd w:val="clear" w:color="auto" w:fill="FFFFFF"/>
        </w:rPr>
        <w:t xml:space="preserve"> рішення складається з двох пунктів, а саме: пунктом 1 пропонується затвердити Договір про передачу коштів між місцевими бюджетами, Київською міською радою та </w:t>
      </w:r>
      <w:r w:rsidRPr="00C70CE0">
        <w:rPr>
          <w:szCs w:val="28"/>
          <w:shd w:val="clear" w:color="auto" w:fill="FFFFFF"/>
        </w:rPr>
        <w:t>Гірсько</w:t>
      </w:r>
      <w:r>
        <w:rPr>
          <w:szCs w:val="28"/>
          <w:shd w:val="clear" w:color="auto" w:fill="FFFFFF"/>
        </w:rPr>
        <w:t>ю</w:t>
      </w:r>
      <w:r w:rsidRPr="00C70CE0">
        <w:rPr>
          <w:szCs w:val="28"/>
          <w:shd w:val="clear" w:color="auto" w:fill="FFFFFF"/>
        </w:rPr>
        <w:t xml:space="preserve"> сільсько</w:t>
      </w:r>
      <w:r>
        <w:rPr>
          <w:szCs w:val="28"/>
          <w:shd w:val="clear" w:color="auto" w:fill="FFFFFF"/>
        </w:rPr>
        <w:t>ю</w:t>
      </w:r>
      <w:r w:rsidRPr="00C70CE0">
        <w:rPr>
          <w:szCs w:val="28"/>
          <w:shd w:val="clear" w:color="auto" w:fill="FFFFFF"/>
        </w:rPr>
        <w:t xml:space="preserve"> рад</w:t>
      </w:r>
      <w:r>
        <w:rPr>
          <w:szCs w:val="28"/>
          <w:shd w:val="clear" w:color="auto" w:fill="FFFFFF"/>
        </w:rPr>
        <w:t>ою</w:t>
      </w:r>
      <w:r w:rsidRPr="00C70CE0">
        <w:rPr>
          <w:szCs w:val="28"/>
          <w:shd w:val="clear" w:color="auto" w:fill="FFFFFF"/>
        </w:rPr>
        <w:t xml:space="preserve"> Бориспільського району Київської області</w:t>
      </w:r>
      <w:r w:rsidRPr="00C70CE0">
        <w:rPr>
          <w:bCs/>
          <w:szCs w:val="28"/>
          <w:shd w:val="clear" w:color="auto" w:fill="FFFFFF"/>
        </w:rPr>
        <w:t>, пунктом</w:t>
      </w:r>
      <w:r>
        <w:rPr>
          <w:bCs/>
          <w:szCs w:val="28"/>
          <w:shd w:val="clear" w:color="auto" w:fill="FFFFFF"/>
        </w:rPr>
        <w:t> </w:t>
      </w:r>
      <w:r w:rsidRPr="00C70CE0">
        <w:rPr>
          <w:bCs/>
          <w:szCs w:val="28"/>
          <w:shd w:val="clear" w:color="auto" w:fill="FFFFFF"/>
        </w:rPr>
        <w:t xml:space="preserve">2 пропонується контроль за виконанням цього рішення покласти на </w:t>
      </w:r>
      <w:r w:rsidRPr="00C70CE0">
        <w:rPr>
          <w:szCs w:val="28"/>
        </w:rPr>
        <w:t>постійну комісію Київської міської ради з питань бюджету, соціально-економічного розвитку та інвестиційної діяльності</w:t>
      </w:r>
      <w:r w:rsidRPr="00C70CE0">
        <w:rPr>
          <w:bCs/>
          <w:szCs w:val="28"/>
          <w:shd w:val="clear" w:color="auto" w:fill="FFFFFF"/>
        </w:rPr>
        <w:t xml:space="preserve">. </w:t>
      </w:r>
    </w:p>
    <w:p w14:paraId="63943059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</w:p>
    <w:p w14:paraId="470FC08A" w14:textId="77777777" w:rsidR="00B759DC" w:rsidRPr="00C70CE0" w:rsidRDefault="00B759DC" w:rsidP="00B759DC">
      <w:pPr>
        <w:ind w:firstLine="851"/>
        <w:rPr>
          <w:szCs w:val="28"/>
        </w:rPr>
      </w:pPr>
      <w:r w:rsidRPr="00C70CE0">
        <w:rPr>
          <w:b/>
          <w:szCs w:val="28"/>
          <w:lang w:eastAsia="uk-UA"/>
        </w:rPr>
        <w:t xml:space="preserve">4. Інформація про те, чи стосується </w:t>
      </w:r>
      <w:proofErr w:type="spellStart"/>
      <w:r w:rsidRPr="00C70CE0">
        <w:rPr>
          <w:b/>
          <w:szCs w:val="28"/>
          <w:lang w:eastAsia="uk-UA"/>
        </w:rPr>
        <w:t>проєкт</w:t>
      </w:r>
      <w:proofErr w:type="spellEnd"/>
      <w:r w:rsidRPr="00C70CE0">
        <w:rPr>
          <w:b/>
          <w:szCs w:val="28"/>
          <w:lang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C70CE0">
        <w:rPr>
          <w:b/>
          <w:szCs w:val="28"/>
          <w:lang w:eastAsia="uk-UA"/>
        </w:rPr>
        <w:t>проєкту</w:t>
      </w:r>
      <w:proofErr w:type="spellEnd"/>
      <w:r w:rsidRPr="00C70CE0">
        <w:rPr>
          <w:b/>
          <w:szCs w:val="28"/>
          <w:lang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14:paraId="425A51CA" w14:textId="77777777" w:rsidR="00B759DC" w:rsidRDefault="00B759DC" w:rsidP="00B759DC">
      <w:pPr>
        <w:ind w:firstLine="851"/>
        <w:rPr>
          <w:szCs w:val="28"/>
        </w:rPr>
      </w:pPr>
      <w:r w:rsidRPr="00C70CE0">
        <w:rPr>
          <w:szCs w:val="28"/>
        </w:rPr>
        <w:t xml:space="preserve">Даний </w:t>
      </w:r>
      <w:proofErr w:type="spellStart"/>
      <w:r w:rsidRPr="00C70CE0">
        <w:rPr>
          <w:szCs w:val="28"/>
        </w:rPr>
        <w:t>проєкт</w:t>
      </w:r>
      <w:proofErr w:type="spellEnd"/>
      <w:r w:rsidRPr="00C70CE0">
        <w:rPr>
          <w:szCs w:val="28"/>
        </w:rPr>
        <w:t xml:space="preserve"> рішення прав і соціальної захищеності осіб з інвалідністю не стосується. </w:t>
      </w:r>
    </w:p>
    <w:p w14:paraId="1E007C31" w14:textId="77777777" w:rsidR="00B759DC" w:rsidRPr="00C70CE0" w:rsidRDefault="00B759DC" w:rsidP="00B759DC">
      <w:pPr>
        <w:ind w:firstLine="851"/>
        <w:rPr>
          <w:szCs w:val="28"/>
        </w:rPr>
      </w:pPr>
    </w:p>
    <w:p w14:paraId="13A9140F" w14:textId="77777777" w:rsidR="00B759DC" w:rsidRPr="00C70CE0" w:rsidRDefault="00B759DC" w:rsidP="00B759DC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 нормативно-правової бази у даній сфері правового регулювання</w:t>
      </w:r>
    </w:p>
    <w:p w14:paraId="58733606" w14:textId="77777777" w:rsidR="00B759DC" w:rsidRPr="005F0C6F" w:rsidRDefault="00B759DC" w:rsidP="00B759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C70CE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70CE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рішення підготовлено відповідно до Бюджетного кодексу України,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</w:t>
      </w:r>
      <w:r w:rsidRPr="00C70CE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акон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и</w:t>
      </w:r>
      <w:r w:rsidRPr="00C70CE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5F0C6F">
        <w:rPr>
          <w:rFonts w:ascii="Times New Roman" w:eastAsia="Calibri" w:hAnsi="Times New Roman"/>
          <w:sz w:val="28"/>
          <w:szCs w:val="28"/>
          <w:lang w:val="uk-UA"/>
        </w:rPr>
        <w:t xml:space="preserve">«Про відходи», «Про </w:t>
      </w:r>
      <w:r w:rsidRPr="005F0C6F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благоустрій населених пунктів», «Про охорону навколишнього природного середовища», «Про охорону атмосферного повітря», «Про житлово-комунальні послуги», «Про забезпечення санітарного та епідемічного благополуччя населення». </w:t>
      </w:r>
    </w:p>
    <w:p w14:paraId="56EC7552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</w:p>
    <w:p w14:paraId="485DAF45" w14:textId="77777777" w:rsidR="00B759DC" w:rsidRPr="00C70CE0" w:rsidRDefault="00B759DC" w:rsidP="00B759DC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D19B3CC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  <w:r w:rsidRPr="00CC168F">
        <w:rPr>
          <w:szCs w:val="28"/>
        </w:rPr>
        <w:t xml:space="preserve">Реалізація зазначеного рішення потребує фінансових витрат з бюджету міста Києва в сумі </w:t>
      </w:r>
      <w:r>
        <w:rPr>
          <w:szCs w:val="28"/>
        </w:rPr>
        <w:t>15</w:t>
      </w:r>
      <w:r w:rsidRPr="00CC168F">
        <w:rPr>
          <w:szCs w:val="28"/>
        </w:rPr>
        <w:t> </w:t>
      </w:r>
      <w:r>
        <w:rPr>
          <w:szCs w:val="28"/>
        </w:rPr>
        <w:t>7</w:t>
      </w:r>
      <w:r w:rsidRPr="00CC168F">
        <w:rPr>
          <w:szCs w:val="28"/>
        </w:rPr>
        <w:t>00 000,00 (</w:t>
      </w:r>
      <w:r w:rsidRPr="00C70CE0">
        <w:rPr>
          <w:szCs w:val="28"/>
        </w:rPr>
        <w:t>п’ятнадцять мільйонів сімсот тисяч</w:t>
      </w:r>
      <w:r w:rsidRPr="00CC168F">
        <w:rPr>
          <w:szCs w:val="28"/>
        </w:rPr>
        <w:t>) грн.</w:t>
      </w:r>
    </w:p>
    <w:p w14:paraId="6E1368C1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</w:p>
    <w:p w14:paraId="79A6B789" w14:textId="77777777" w:rsidR="00B759DC" w:rsidRPr="00C70CE0" w:rsidRDefault="00B759DC" w:rsidP="00B759DC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14:paraId="0BDBF3B1" w14:textId="77777777" w:rsidR="00B759DC" w:rsidRDefault="00B759DC" w:rsidP="00B759DC">
      <w:pPr>
        <w:ind w:firstLine="851"/>
        <w:rPr>
          <w:bCs/>
          <w:szCs w:val="28"/>
          <w:shd w:val="clear" w:color="auto" w:fill="FFFFFF"/>
        </w:rPr>
      </w:pPr>
      <w:r w:rsidRPr="00C70CE0">
        <w:rPr>
          <w:bCs/>
          <w:szCs w:val="28"/>
          <w:shd w:val="clear" w:color="auto" w:fill="FFFFFF"/>
        </w:rPr>
        <w:t xml:space="preserve">Прийняття цього рішення сприятиме підписання договору, яким передбачено </w:t>
      </w:r>
      <w:r w:rsidRPr="00C70CE0">
        <w:rPr>
          <w:color w:val="000000"/>
          <w:szCs w:val="28"/>
          <w:shd w:val="clear" w:color="auto" w:fill="FFFFFF"/>
        </w:rPr>
        <w:t>будівництво напірного трубопроводу господарсько-побутової каналізації від КНС в с. Ревне до точки скиду біля с. </w:t>
      </w:r>
      <w:proofErr w:type="spellStart"/>
      <w:r w:rsidRPr="00C70CE0">
        <w:rPr>
          <w:color w:val="000000"/>
          <w:szCs w:val="28"/>
          <w:shd w:val="clear" w:color="auto" w:fill="FFFFFF"/>
        </w:rPr>
        <w:t>Мартусівка</w:t>
      </w:r>
      <w:proofErr w:type="spellEnd"/>
      <w:r w:rsidRPr="00C70CE0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Бориспільського району </w:t>
      </w:r>
      <w:r w:rsidRPr="00C70CE0">
        <w:rPr>
          <w:color w:val="000000"/>
          <w:szCs w:val="28"/>
          <w:shd w:val="clear" w:color="auto" w:fill="FFFFFF"/>
        </w:rPr>
        <w:t>Київської області</w:t>
      </w:r>
      <w:r w:rsidRPr="00C70CE0">
        <w:rPr>
          <w:bCs/>
          <w:szCs w:val="28"/>
          <w:shd w:val="clear" w:color="auto" w:fill="FFFFFF"/>
        </w:rPr>
        <w:t xml:space="preserve">. </w:t>
      </w:r>
    </w:p>
    <w:p w14:paraId="10207697" w14:textId="77777777" w:rsidR="00B759DC" w:rsidRPr="00C70CE0" w:rsidRDefault="00B759DC" w:rsidP="00B759DC">
      <w:pPr>
        <w:ind w:firstLine="851"/>
        <w:rPr>
          <w:bCs/>
          <w:szCs w:val="28"/>
          <w:shd w:val="clear" w:color="auto" w:fill="FFFFFF"/>
        </w:rPr>
      </w:pPr>
    </w:p>
    <w:p w14:paraId="4872358E" w14:textId="77777777" w:rsidR="00B759DC" w:rsidRPr="00C70CE0" w:rsidRDefault="00B759DC" w:rsidP="00B759DC">
      <w:pPr>
        <w:pStyle w:val="32"/>
        <w:spacing w:after="0"/>
        <w:ind w:firstLine="851"/>
        <w:jc w:val="both"/>
        <w:rPr>
          <w:b/>
          <w:sz w:val="28"/>
          <w:szCs w:val="28"/>
        </w:rPr>
      </w:pPr>
      <w:r w:rsidRPr="00C70CE0">
        <w:rPr>
          <w:b/>
          <w:sz w:val="28"/>
          <w:szCs w:val="28"/>
        </w:rPr>
        <w:t xml:space="preserve">8. Інформація про те, чи містить </w:t>
      </w:r>
      <w:proofErr w:type="spellStart"/>
      <w:r w:rsidRPr="00C70CE0">
        <w:rPr>
          <w:b/>
          <w:sz w:val="28"/>
          <w:szCs w:val="28"/>
        </w:rPr>
        <w:t>проєкт</w:t>
      </w:r>
      <w:proofErr w:type="spellEnd"/>
      <w:r w:rsidRPr="00C70CE0">
        <w:rPr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14:paraId="607D52FD" w14:textId="77777777" w:rsidR="00B759DC" w:rsidRPr="00C70CE0" w:rsidRDefault="00B759DC" w:rsidP="00B759DC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70CE0">
        <w:rPr>
          <w:sz w:val="28"/>
          <w:szCs w:val="28"/>
          <w:lang w:val="uk-UA"/>
        </w:rPr>
        <w:t>Проєкт</w:t>
      </w:r>
      <w:proofErr w:type="spellEnd"/>
      <w:r w:rsidRPr="00C70CE0">
        <w:rPr>
          <w:sz w:val="28"/>
          <w:szCs w:val="28"/>
          <w:lang w:val="uk-UA"/>
        </w:rPr>
        <w:t xml:space="preserve"> рішення не містить інформації з обмеженим доступом.</w:t>
      </w:r>
    </w:p>
    <w:p w14:paraId="42E59BE9" w14:textId="77777777" w:rsidR="00B759DC" w:rsidRPr="00C70CE0" w:rsidRDefault="00B759DC" w:rsidP="00B759DC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7D9B17FA" w14:textId="77777777" w:rsidR="00B759DC" w:rsidRPr="00C70CE0" w:rsidRDefault="00B759DC" w:rsidP="00B759D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</w:t>
      </w:r>
    </w:p>
    <w:p w14:paraId="41F3C5F6" w14:textId="77777777" w:rsidR="00B759DC" w:rsidRPr="00C70CE0" w:rsidRDefault="00B759DC" w:rsidP="00B759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C70C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Доповідач на пленарному засіданні –</w:t>
      </w:r>
      <w:r w:rsidRPr="00C70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CE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 Бондаренко Володимир Володимирович.</w:t>
      </w:r>
    </w:p>
    <w:p w14:paraId="3FFE36D3" w14:textId="77777777" w:rsidR="00B759DC" w:rsidRPr="00C70CE0" w:rsidRDefault="00B759DC" w:rsidP="00B759DC">
      <w:pPr>
        <w:ind w:firstLine="851"/>
        <w:rPr>
          <w:bCs/>
          <w:color w:val="002060"/>
          <w:szCs w:val="28"/>
          <w:shd w:val="clear" w:color="auto" w:fill="FFFFFF"/>
        </w:rPr>
      </w:pPr>
    </w:p>
    <w:p w14:paraId="168A08EF" w14:textId="77777777" w:rsidR="00B759DC" w:rsidRPr="00C70CE0" w:rsidRDefault="00B759DC" w:rsidP="00B759DC">
      <w:pPr>
        <w:rPr>
          <w:bCs/>
          <w:color w:val="002060"/>
          <w:szCs w:val="28"/>
          <w:shd w:val="clear" w:color="auto" w:fill="FFFFFF"/>
        </w:rPr>
      </w:pPr>
    </w:p>
    <w:p w14:paraId="488568DA" w14:textId="77777777" w:rsidR="00B759DC" w:rsidRPr="00C70CE0" w:rsidRDefault="00B759DC" w:rsidP="00B759DC">
      <w:pPr>
        <w:rPr>
          <w:bCs/>
          <w:color w:val="002060"/>
          <w:szCs w:val="28"/>
          <w:shd w:val="clear" w:color="auto" w:fill="FFFFFF"/>
        </w:rPr>
      </w:pPr>
    </w:p>
    <w:p w14:paraId="41145D98" w14:textId="77777777" w:rsidR="00B759DC" w:rsidRDefault="00B759DC" w:rsidP="00B75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>ого голови-</w:t>
      </w:r>
    </w:p>
    <w:p w14:paraId="4557675C" w14:textId="77777777" w:rsidR="00B759DC" w:rsidRPr="00C70CE0" w:rsidRDefault="00B759DC" w:rsidP="00B759DC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 xml:space="preserve"> </w:t>
      </w:r>
      <w:r w:rsidRPr="00C70CE0">
        <w:rPr>
          <w:sz w:val="28"/>
          <w:szCs w:val="28"/>
        </w:rPr>
        <w:tab/>
      </w:r>
      <w:r w:rsidRPr="00C70CE0">
        <w:rPr>
          <w:sz w:val="28"/>
          <w:szCs w:val="28"/>
        </w:rPr>
        <w:tab/>
      </w:r>
      <w:r w:rsidRPr="00C70CE0">
        <w:rPr>
          <w:sz w:val="28"/>
          <w:szCs w:val="28"/>
        </w:rPr>
        <w:tab/>
      </w:r>
      <w:r w:rsidRPr="00C70CE0">
        <w:rPr>
          <w:sz w:val="28"/>
          <w:szCs w:val="28"/>
        </w:rPr>
        <w:tab/>
      </w:r>
      <w:r w:rsidRPr="00C70CE0">
        <w:rPr>
          <w:rFonts w:eastAsia="Calibri"/>
          <w:bCs/>
          <w:sz w:val="28"/>
          <w:szCs w:val="28"/>
          <w:shd w:val="clear" w:color="auto" w:fill="FFFFFF"/>
        </w:rPr>
        <w:t>Володимир БОНДАРЕНКО</w:t>
      </w:r>
    </w:p>
    <w:p w14:paraId="452517C7" w14:textId="77777777" w:rsidR="00B759DC" w:rsidRPr="00C70CE0" w:rsidRDefault="00B759DC" w:rsidP="00B759DC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14:paraId="3B0E0197" w14:textId="77777777" w:rsidR="00B759DC" w:rsidRPr="00C70CE0" w:rsidRDefault="00B759DC" w:rsidP="00B759DC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14:paraId="235FBE98" w14:textId="77777777" w:rsidR="00B759DC" w:rsidRPr="00C70CE0" w:rsidRDefault="00B759DC" w:rsidP="00B759DC">
      <w:pPr>
        <w:rPr>
          <w:bCs/>
          <w:szCs w:val="28"/>
          <w:shd w:val="clear" w:color="auto" w:fill="FFFFFF"/>
        </w:rPr>
      </w:pPr>
    </w:p>
    <w:p w14:paraId="2B1FA4A9" w14:textId="77777777" w:rsidR="00251750" w:rsidRPr="00E0207D" w:rsidRDefault="00251750" w:rsidP="00510268">
      <w:pPr>
        <w:pStyle w:val="a3"/>
        <w:jc w:val="both"/>
        <w:rPr>
          <w:color w:val="FF0000"/>
          <w:szCs w:val="28"/>
        </w:rPr>
      </w:pPr>
    </w:p>
    <w:sectPr w:rsidR="00251750" w:rsidRPr="00E0207D" w:rsidSect="00B759DC">
      <w:pgSz w:w="11906" w:h="16838" w:code="9"/>
      <w:pgMar w:top="709" w:right="849" w:bottom="567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617"/>
    <w:multiLevelType w:val="hybridMultilevel"/>
    <w:tmpl w:val="07E8928A"/>
    <w:lvl w:ilvl="0" w:tplc="DA86D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41F20"/>
    <w:multiLevelType w:val="hybridMultilevel"/>
    <w:tmpl w:val="72CC94CC"/>
    <w:lvl w:ilvl="0" w:tplc="980CAD0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C3B4A"/>
    <w:multiLevelType w:val="hybridMultilevel"/>
    <w:tmpl w:val="2E6ADFF0"/>
    <w:lvl w:ilvl="0" w:tplc="A49808E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34486951">
    <w:abstractNumId w:val="0"/>
  </w:num>
  <w:num w:numId="2" w16cid:durableId="2085488482">
    <w:abstractNumId w:val="2"/>
  </w:num>
  <w:num w:numId="3" w16cid:durableId="1892158042">
    <w:abstractNumId w:val="1"/>
  </w:num>
  <w:num w:numId="4" w16cid:durableId="1042948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50"/>
    <w:rsid w:val="00025DCB"/>
    <w:rsid w:val="0003118C"/>
    <w:rsid w:val="000665EF"/>
    <w:rsid w:val="000978CB"/>
    <w:rsid w:val="000E396E"/>
    <w:rsid w:val="001128FE"/>
    <w:rsid w:val="00251750"/>
    <w:rsid w:val="002D4C0D"/>
    <w:rsid w:val="00341240"/>
    <w:rsid w:val="003764D9"/>
    <w:rsid w:val="00380DB3"/>
    <w:rsid w:val="00382DBD"/>
    <w:rsid w:val="003B59B4"/>
    <w:rsid w:val="00487A48"/>
    <w:rsid w:val="00510268"/>
    <w:rsid w:val="006028A2"/>
    <w:rsid w:val="006718BA"/>
    <w:rsid w:val="00760B57"/>
    <w:rsid w:val="007F420D"/>
    <w:rsid w:val="00810890"/>
    <w:rsid w:val="008B41C2"/>
    <w:rsid w:val="008E35C4"/>
    <w:rsid w:val="00904A70"/>
    <w:rsid w:val="00953985"/>
    <w:rsid w:val="00960284"/>
    <w:rsid w:val="009965E4"/>
    <w:rsid w:val="00A41C99"/>
    <w:rsid w:val="00B1501F"/>
    <w:rsid w:val="00B759DC"/>
    <w:rsid w:val="00B75AF6"/>
    <w:rsid w:val="00BD434C"/>
    <w:rsid w:val="00BE051F"/>
    <w:rsid w:val="00C52C6A"/>
    <w:rsid w:val="00CF721E"/>
    <w:rsid w:val="00D3192B"/>
    <w:rsid w:val="00E0207D"/>
    <w:rsid w:val="00E42810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EC7"/>
  <w15:docId w15:val="{BEE55751-1685-49DD-8B99-B266233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B7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B759D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B759DC"/>
    <w:pPr>
      <w:spacing w:after="120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B759D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B759DC"/>
    <w:pPr>
      <w:ind w:left="720" w:firstLine="0"/>
      <w:contextualSpacing/>
      <w:jc w:val="left"/>
    </w:pPr>
    <w:rPr>
      <w:rFonts w:eastAsia="Calibri"/>
      <w:sz w:val="24"/>
      <w:szCs w:val="24"/>
      <w:lang w:val="ru-RU"/>
    </w:rPr>
  </w:style>
  <w:style w:type="paragraph" w:customStyle="1" w:styleId="32">
    <w:name w:val="Основний текст 32"/>
    <w:basedOn w:val="a"/>
    <w:rsid w:val="00B759DC"/>
    <w:pPr>
      <w:suppressAutoHyphens/>
      <w:spacing w:after="120"/>
      <w:ind w:firstLine="0"/>
      <w:jc w:val="left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EE28-2F5A-4D52-8E9D-B3DCFDEA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3250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Грушецька Тетяна Олександрівна</cp:lastModifiedBy>
  <cp:revision>14</cp:revision>
  <cp:lastPrinted>2024-06-03T13:31:00Z</cp:lastPrinted>
  <dcterms:created xsi:type="dcterms:W3CDTF">2024-05-14T13:34:00Z</dcterms:created>
  <dcterms:modified xsi:type="dcterms:W3CDTF">2024-06-04T09:26:00Z</dcterms:modified>
</cp:coreProperties>
</file>