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736336013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736336013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BB44FA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0888521C" w:rsidR="00F6318B" w:rsidRPr="004805FA" w:rsidRDefault="004805FA" w:rsidP="005177D8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ПРИВАТН</w:t>
            </w:r>
            <w:r w:rsid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АКЦІОНЕРН</w:t>
            </w:r>
            <w:r w:rsid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ТОВАРИСТВ</w:t>
            </w:r>
            <w:r w:rsid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«ДТЕК КИЇВСЬКІ ЕЛЕКТРОМЕРЕЖІ»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в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5177D8">
              <w:rPr>
                <w:rStyle w:val="af1"/>
                <w:b/>
                <w:i w:val="0"/>
                <w:sz w:val="28"/>
                <w:szCs w:val="28"/>
              </w:rPr>
              <w:t>оренд</w:t>
            </w:r>
            <w:r w:rsidR="005177D8" w:rsidRPr="005177D8">
              <w:rPr>
                <w:rStyle w:val="af1"/>
                <w:b/>
                <w:i w:val="0"/>
                <w:sz w:val="28"/>
                <w:szCs w:val="28"/>
              </w:rPr>
              <w:t>у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5177D8">
              <w:rPr>
                <w:b/>
                <w:color w:val="000000"/>
                <w:sz w:val="28"/>
                <w:szCs w:val="28"/>
                <w:lang w:bidi="uk-UA"/>
              </w:rPr>
              <w:t>для розміщення, експлуатації та обслуговування комплектної трансформаторної підстанції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5177D8">
              <w:rPr>
                <w:b/>
                <w:bCs/>
                <w:color w:val="000000"/>
                <w:sz w:val="28"/>
                <w:szCs w:val="28"/>
                <w:lang w:bidi="uk-UA"/>
              </w:rPr>
              <w:t>перетині вул. Свято-Георгіївської та пров. Кучанського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Деснянському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90FB702" w14:textId="0F3227E0" w:rsidR="005177D8" w:rsidRPr="003D5FDE" w:rsidRDefault="005177D8" w:rsidP="005177D8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клопотання </w:t>
      </w:r>
      <w:r>
        <w:rPr>
          <w:bCs/>
          <w:color w:val="000000"/>
          <w:szCs w:val="28"/>
          <w:lang w:val="uk-UA" w:bidi="uk-UA"/>
        </w:rPr>
        <w:t>ПРИВАТНОГО АКЦІОНЕРНОГО ТОВАРИСТВА «ДТЕК КИЇВСЬКІ ЕЛЕКТРОМЕРЕЖІ»</w:t>
      </w:r>
      <w:r>
        <w:rPr>
          <w:lang w:val="uk-UA"/>
        </w:rPr>
        <w:t xml:space="preserve"> про надання дозволу на розроблення проєкту землеустрою щодо відведення земельної ділянки</w:t>
      </w:r>
      <w:r w:rsidRPr="00B175E5">
        <w:rPr>
          <w:b/>
          <w:bCs/>
          <w:color w:val="000000"/>
          <w:szCs w:val="28"/>
          <w:lang w:val="uk-UA" w:bidi="uk-UA"/>
        </w:rPr>
        <w:t xml:space="preserve"> </w:t>
      </w:r>
      <w:r>
        <w:rPr>
          <w:bCs/>
          <w:color w:val="000000"/>
          <w:szCs w:val="28"/>
          <w:lang w:val="uk-UA" w:bidi="uk-UA"/>
        </w:rPr>
        <w:t>на</w:t>
      </w:r>
      <w:r w:rsidRPr="00B175E5">
        <w:rPr>
          <w:bCs/>
          <w:color w:val="000000"/>
          <w:szCs w:val="28"/>
          <w:lang w:val="uk-UA" w:bidi="uk-UA"/>
        </w:rPr>
        <w:t xml:space="preserve"> </w:t>
      </w:r>
      <w:r>
        <w:rPr>
          <w:bCs/>
          <w:color w:val="000000"/>
          <w:szCs w:val="28"/>
          <w:lang w:val="uk-UA" w:bidi="uk-UA"/>
        </w:rPr>
        <w:t xml:space="preserve">                 перетині вул. Свято-Георгіївської та пров. Кучанського у Деснянському</w:t>
      </w:r>
      <w:r w:rsidRPr="00B175E5">
        <w:rPr>
          <w:bCs/>
          <w:color w:val="000000"/>
          <w:szCs w:val="28"/>
          <w:lang w:val="uk-UA" w:bidi="uk-UA"/>
        </w:rPr>
        <w:t xml:space="preserve"> районі міста Києва</w:t>
      </w:r>
      <w:r>
        <w:rPr>
          <w:lang w:val="uk-UA"/>
        </w:rPr>
        <w:t xml:space="preserve"> та додані документи, керуючись статтями 9, 123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</w:t>
      </w:r>
      <w:r w:rsidR="005A3703" w:rsidRPr="005A3703">
        <w:rPr>
          <w:lang w:val="uk-UA"/>
        </w:rPr>
        <w:t>Законом України «Про землі енергетики та правовий режим спеціальних зон енергетичних об’єктів»,</w:t>
      </w:r>
      <w:r w:rsidR="005A3703">
        <w:rPr>
          <w:lang w:val="uk-UA"/>
        </w:rPr>
        <w:t xml:space="preserve"> </w:t>
      </w:r>
      <w:r>
        <w:rPr>
          <w:lang w:val="uk-UA"/>
        </w:rPr>
        <w:t>пунктом 34 частини першої статті 26 Закону України «Про місцеве самоврядування в Україні», Київська міська рада</w:t>
      </w:r>
    </w:p>
    <w:p w14:paraId="385899D5" w14:textId="77777777" w:rsidR="00F6318B" w:rsidRPr="003D5FDE" w:rsidRDefault="00F6318B" w:rsidP="00F6318B">
      <w:pPr>
        <w:pStyle w:val="20"/>
        <w:ind w:firstLine="709"/>
        <w:rPr>
          <w:szCs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2D8C1B69" w:rsidR="00A165E0" w:rsidRPr="00FF60F2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FF60F2">
        <w:rPr>
          <w:color w:val="000000"/>
          <w:sz w:val="28"/>
          <w:szCs w:val="28"/>
          <w:lang w:bidi="uk-UA"/>
        </w:rPr>
        <w:t>Надати ПРИВАТН</w:t>
      </w:r>
      <w:r w:rsidR="005177D8" w:rsidRPr="00FF60F2">
        <w:rPr>
          <w:color w:val="000000"/>
          <w:sz w:val="28"/>
          <w:szCs w:val="28"/>
          <w:lang w:bidi="uk-UA"/>
        </w:rPr>
        <w:t>ОМУ</w:t>
      </w:r>
      <w:r w:rsidRPr="00FF60F2">
        <w:rPr>
          <w:color w:val="000000"/>
          <w:sz w:val="28"/>
          <w:szCs w:val="28"/>
          <w:lang w:bidi="uk-UA"/>
        </w:rPr>
        <w:t xml:space="preserve"> АКЦІОНЕРН</w:t>
      </w:r>
      <w:r w:rsidR="005177D8" w:rsidRPr="00FF60F2">
        <w:rPr>
          <w:color w:val="000000"/>
          <w:sz w:val="28"/>
          <w:szCs w:val="28"/>
          <w:lang w:bidi="uk-UA"/>
        </w:rPr>
        <w:t>ОМУ</w:t>
      </w:r>
      <w:r w:rsidRPr="00FF60F2">
        <w:rPr>
          <w:color w:val="000000"/>
          <w:sz w:val="28"/>
          <w:szCs w:val="28"/>
          <w:lang w:bidi="uk-UA"/>
        </w:rPr>
        <w:t xml:space="preserve"> ТОВАРИСТВ</w:t>
      </w:r>
      <w:r w:rsidR="005177D8" w:rsidRPr="00FF60F2">
        <w:rPr>
          <w:color w:val="000000"/>
          <w:sz w:val="28"/>
          <w:szCs w:val="28"/>
          <w:lang w:bidi="uk-UA"/>
        </w:rPr>
        <w:t>У</w:t>
      </w:r>
      <w:r w:rsidRPr="00FF60F2">
        <w:rPr>
          <w:color w:val="000000"/>
          <w:sz w:val="28"/>
          <w:szCs w:val="28"/>
          <w:lang w:bidi="uk-UA"/>
        </w:rPr>
        <w:t xml:space="preserve"> «ДТЕК КИЇВСЬКІ ЕЛЕКТРОМЕРЕЖІ» дозвіл на розроблення </w:t>
      </w:r>
      <w:r w:rsidR="005D3477" w:rsidRPr="00FF60F2">
        <w:rPr>
          <w:sz w:val="28"/>
          <w:szCs w:val="28"/>
        </w:rPr>
        <w:t>проєкту землеустрою щодо відведення земельної ділянки</w:t>
      </w:r>
      <w:r w:rsidR="00547D3B" w:rsidRPr="00FF60F2">
        <w:rPr>
          <w:sz w:val="28"/>
          <w:szCs w:val="28"/>
        </w:rPr>
        <w:t xml:space="preserve"> </w:t>
      </w:r>
      <w:r w:rsidR="00547D3B" w:rsidRPr="00FF60F2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FF60F2">
        <w:rPr>
          <w:rStyle w:val="af1"/>
          <w:i w:val="0"/>
          <w:sz w:val="28"/>
          <w:szCs w:val="28"/>
        </w:rPr>
        <w:t>0,00</w:t>
      </w:r>
      <w:r w:rsidR="005177D8" w:rsidRPr="00FF60F2">
        <w:rPr>
          <w:rStyle w:val="af1"/>
          <w:i w:val="0"/>
          <w:sz w:val="28"/>
          <w:szCs w:val="28"/>
        </w:rPr>
        <w:t>3</w:t>
      </w:r>
      <w:r w:rsidR="00FF60F2">
        <w:rPr>
          <w:rStyle w:val="af1"/>
          <w:i w:val="0"/>
          <w:sz w:val="28"/>
          <w:szCs w:val="28"/>
        </w:rPr>
        <w:t>0</w:t>
      </w:r>
      <w:r w:rsidR="00547D3B" w:rsidRPr="00FF60F2">
        <w:rPr>
          <w:rStyle w:val="af1"/>
          <w:i w:val="0"/>
          <w:sz w:val="28"/>
          <w:szCs w:val="28"/>
        </w:rPr>
        <w:t xml:space="preserve"> га</w:t>
      </w:r>
      <w:r w:rsidR="00E82A33" w:rsidRPr="00FF60F2">
        <w:rPr>
          <w:sz w:val="28"/>
          <w:szCs w:val="28"/>
        </w:rPr>
        <w:t xml:space="preserve"> </w:t>
      </w:r>
      <w:r w:rsidR="005177D8" w:rsidRPr="00FF60F2">
        <w:rPr>
          <w:sz w:val="28"/>
          <w:szCs w:val="28"/>
        </w:rPr>
        <w:t>в</w:t>
      </w:r>
      <w:r w:rsidR="00515998" w:rsidRPr="00FF60F2">
        <w:rPr>
          <w:sz w:val="28"/>
          <w:szCs w:val="28"/>
        </w:rPr>
        <w:t xml:space="preserve"> </w:t>
      </w:r>
      <w:r w:rsidR="00515998" w:rsidRPr="00FF60F2">
        <w:rPr>
          <w:rStyle w:val="af1"/>
          <w:i w:val="0"/>
          <w:sz w:val="28"/>
          <w:szCs w:val="28"/>
        </w:rPr>
        <w:t>оренд</w:t>
      </w:r>
      <w:r w:rsidR="005177D8" w:rsidRPr="00FF60F2">
        <w:rPr>
          <w:rStyle w:val="af1"/>
          <w:i w:val="0"/>
          <w:sz w:val="28"/>
          <w:szCs w:val="28"/>
        </w:rPr>
        <w:t>у</w:t>
      </w:r>
      <w:r w:rsidRPr="00FF60F2">
        <w:rPr>
          <w:sz w:val="28"/>
          <w:szCs w:val="28"/>
        </w:rPr>
        <w:t xml:space="preserve"> </w:t>
      </w:r>
      <w:r w:rsidR="002D20BE" w:rsidRPr="00FF60F2">
        <w:rPr>
          <w:color w:val="000000"/>
          <w:sz w:val="28"/>
          <w:szCs w:val="28"/>
          <w:lang w:bidi="uk-UA"/>
        </w:rPr>
        <w:t xml:space="preserve">для розміщення, експлуатації та обслуговування комплектної трансформаторної </w:t>
      </w:r>
      <w:r w:rsidR="002D20BE" w:rsidRPr="00FF60F2">
        <w:rPr>
          <w:color w:val="000000"/>
          <w:sz w:val="28"/>
          <w:szCs w:val="28"/>
          <w:lang w:bidi="uk-UA"/>
        </w:rPr>
        <w:lastRenderedPageBreak/>
        <w:t>підстанції</w:t>
      </w:r>
      <w:r w:rsidR="000A62F2" w:rsidRPr="00FF60F2">
        <w:rPr>
          <w:color w:val="000000"/>
          <w:sz w:val="28"/>
          <w:szCs w:val="28"/>
          <w:lang w:bidi="uk-UA"/>
        </w:rPr>
        <w:t xml:space="preserve"> </w:t>
      </w:r>
      <w:r w:rsidR="004805FA" w:rsidRPr="00FF60F2">
        <w:rPr>
          <w:color w:val="000000"/>
          <w:sz w:val="28"/>
          <w:szCs w:val="28"/>
          <w:lang w:bidi="uk-UA"/>
        </w:rPr>
        <w:t xml:space="preserve">на </w:t>
      </w:r>
      <w:r w:rsidR="00EB2B10" w:rsidRPr="00FF60F2">
        <w:rPr>
          <w:bCs/>
          <w:color w:val="000000"/>
          <w:sz w:val="28"/>
          <w:szCs w:val="28"/>
          <w:lang w:bidi="uk-UA"/>
        </w:rPr>
        <w:t>перетині вул. Свято-Георгіївської та пров. Кучанського</w:t>
      </w:r>
      <w:r w:rsidR="004805FA" w:rsidRPr="00FF60F2">
        <w:rPr>
          <w:color w:val="000000"/>
          <w:sz w:val="28"/>
          <w:szCs w:val="28"/>
          <w:lang w:bidi="uk-UA"/>
        </w:rPr>
        <w:t xml:space="preserve"> у </w:t>
      </w:r>
      <w:r w:rsidR="00EB2B10" w:rsidRPr="00FF60F2">
        <w:rPr>
          <w:bCs/>
          <w:color w:val="000000"/>
          <w:sz w:val="28"/>
          <w:szCs w:val="28"/>
          <w:lang w:bidi="uk-UA"/>
        </w:rPr>
        <w:t xml:space="preserve">Деснянському </w:t>
      </w:r>
      <w:r w:rsidR="004805FA" w:rsidRPr="00FF60F2">
        <w:rPr>
          <w:color w:val="000000"/>
          <w:sz w:val="28"/>
          <w:szCs w:val="28"/>
          <w:lang w:bidi="uk-UA"/>
        </w:rPr>
        <w:t>районі міста Києва</w:t>
      </w:r>
      <w:r w:rsidR="00515998" w:rsidRPr="00FF60F2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FF60F2">
        <w:rPr>
          <w:color w:val="000000"/>
          <w:sz w:val="28"/>
          <w:szCs w:val="28"/>
          <w:lang w:bidi="uk-UA"/>
        </w:rPr>
        <w:t xml:space="preserve"> </w:t>
      </w:r>
      <w:r w:rsidRPr="00FF60F2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FF60F2">
        <w:rPr>
          <w:color w:val="000000"/>
          <w:sz w:val="28"/>
          <w:szCs w:val="28"/>
          <w:lang w:bidi="uk-UA"/>
        </w:rPr>
        <w:t xml:space="preserve">справа </w:t>
      </w:r>
      <w:r w:rsidR="00E857AB" w:rsidRPr="00FF60F2">
        <w:rPr>
          <w:color w:val="000000"/>
          <w:sz w:val="28"/>
          <w:szCs w:val="28"/>
          <w:lang w:bidi="uk-UA"/>
        </w:rPr>
        <w:t xml:space="preserve">№ </w:t>
      </w:r>
      <w:r w:rsidR="00EB2B10" w:rsidRPr="00FF60F2">
        <w:rPr>
          <w:bCs/>
          <w:color w:val="000000"/>
          <w:sz w:val="28"/>
          <w:szCs w:val="28"/>
          <w:lang w:bidi="uk-UA"/>
        </w:rPr>
        <w:t>736336013</w:t>
      </w:r>
      <w:r w:rsidRPr="00FF60F2">
        <w:rPr>
          <w:bCs/>
          <w:color w:val="000000"/>
          <w:sz w:val="28"/>
          <w:szCs w:val="28"/>
          <w:lang w:bidi="uk-UA"/>
        </w:rPr>
        <w:t>)</w:t>
      </w:r>
      <w:r w:rsidR="004805FA" w:rsidRPr="00FF60F2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5177D8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1" w:name="_Hlk111053890"/>
          </w:p>
          <w:p w14:paraId="60F5E0B8" w14:textId="77777777" w:rsidR="008931A6" w:rsidRPr="005177D8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5177D8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5177D8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1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66875B5E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1C91A09" w14:textId="4AF8B2E5" w:rsidR="00DC28ED" w:rsidRDefault="00DC28ED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41F3DD1F" w14:textId="4376D79C" w:rsidR="00DC28ED" w:rsidRDefault="00DC28ED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8287AA7" w14:textId="77777777" w:rsidR="00DC28ED" w:rsidRPr="00EA677A" w:rsidRDefault="00DC28ED" w:rsidP="00DC28ED">
      <w:pPr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43F64E15" w14:textId="77777777" w:rsidR="00DC28ED" w:rsidRDefault="00DC28ED" w:rsidP="00DC28ED">
      <w:pPr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5B1E4761" w14:textId="77777777" w:rsidR="00DC28ED" w:rsidRPr="00EA677A" w:rsidRDefault="00DC28ED" w:rsidP="00DC28ED">
      <w:pPr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33A54694" w14:textId="77777777" w:rsidR="00DC28ED" w:rsidRDefault="00DC28ED" w:rsidP="00DC28ED">
      <w:pPr>
        <w:jc w:val="both"/>
        <w:rPr>
          <w:color w:val="000000"/>
          <w:sz w:val="28"/>
          <w:szCs w:val="28"/>
          <w:lang w:val="uk-UA" w:eastAsia="uk-UA"/>
        </w:rPr>
      </w:pPr>
    </w:p>
    <w:p w14:paraId="66917CA5" w14:textId="77777777" w:rsidR="00DC28ED" w:rsidRPr="00EA677A" w:rsidRDefault="00DC28ED" w:rsidP="00DC28ED">
      <w:pPr>
        <w:shd w:val="clear" w:color="auto" w:fill="FFFFFF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7667C0D2" w14:textId="77777777" w:rsidR="00DC28ED" w:rsidRPr="00344F83" w:rsidRDefault="00DC28ED" w:rsidP="00DC28ED">
      <w:pPr>
        <w:jc w:val="both"/>
        <w:rPr>
          <w:color w:val="000000"/>
          <w:sz w:val="28"/>
          <w:szCs w:val="28"/>
          <w:lang w:val="uk-UA" w:eastAsia="uk-UA"/>
        </w:rPr>
      </w:pPr>
    </w:p>
    <w:p w14:paraId="055D344D" w14:textId="77777777" w:rsidR="00DC28ED" w:rsidRDefault="00DC28ED" w:rsidP="00DC28ED">
      <w:pPr>
        <w:jc w:val="both"/>
        <w:rPr>
          <w:color w:val="000000"/>
          <w:sz w:val="28"/>
          <w:szCs w:val="28"/>
          <w:lang w:val="uk-UA" w:eastAsia="uk-UA"/>
        </w:rPr>
      </w:pPr>
    </w:p>
    <w:p w14:paraId="63AC12C3" w14:textId="77777777" w:rsidR="00DC28ED" w:rsidRPr="00344F83" w:rsidRDefault="00DC28ED" w:rsidP="00DC28E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413A6459" w14:textId="77777777" w:rsidR="00DC28ED" w:rsidRDefault="00DC28ED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B4BFC" w14:paraId="7A2EAD02" w14:textId="77777777" w:rsidTr="00612AAF">
        <w:tc>
          <w:tcPr>
            <w:tcW w:w="6062" w:type="dxa"/>
          </w:tcPr>
          <w:p w14:paraId="60A60208" w14:textId="77777777" w:rsidR="00DB4BFC" w:rsidRDefault="00DB4BFC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009D3" w14:textId="77777777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4DE9BF1" w14:textId="007C4AD9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B113CF3" w14:textId="77777777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03915A4" w14:textId="4F5C0C4B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93936B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8BC65C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A2C954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472B97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FFD8D8" w14:textId="051268B2" w:rsidR="00DB4BFC" w:rsidRPr="00612AAF" w:rsidRDefault="00DB4BFC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DB4BFC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A356A5" w14:paraId="05680DBD" w14:textId="77777777" w:rsidTr="00612AAF">
        <w:tc>
          <w:tcPr>
            <w:tcW w:w="6062" w:type="dxa"/>
          </w:tcPr>
          <w:p w14:paraId="3F8947FA" w14:textId="77777777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EF4803" w14:textId="32B40750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AAA8DBA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C0C1553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FF74CBD" w14:textId="769AFB9F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3790559" w14:textId="77777777" w:rsidR="00A356A5" w:rsidRPr="005177D8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CEC814" w14:textId="77777777" w:rsidR="00A356A5" w:rsidRPr="005177D8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DE8033" w14:textId="77777777" w:rsidR="00A356A5" w:rsidRPr="005177D8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E8E005" w14:textId="77777777" w:rsidR="00A356A5" w:rsidRPr="005177D8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47C547" w14:textId="7C2F12FE" w:rsidR="00A356A5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A356A5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A356A5" w:rsidRPr="00B020CE" w14:paraId="66D6114F" w14:textId="77777777" w:rsidTr="00612AAF">
        <w:tc>
          <w:tcPr>
            <w:tcW w:w="6062" w:type="dxa"/>
          </w:tcPr>
          <w:p w14:paraId="4F6F1151" w14:textId="77777777" w:rsid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9DC032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4E317C7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4714106C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67C6E50F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544E6AE2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45546F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69124D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93FFAA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01716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B0B0A1" w14:textId="51E89BC3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7B97487F" w14:textId="77777777" w:rsidR="00AE507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</w:p>
          <w:p w14:paraId="565DC832" w14:textId="7B5FF8CC" w:rsidR="00A356A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  <w:r w:rsidRPr="00B020CE">
              <w:rPr>
                <w:sz w:val="28"/>
                <w:szCs w:val="28"/>
                <w:lang w:val="en-US" w:eastAsia="uk-UA"/>
              </w:rPr>
              <w:t>Анна МІЗІН</w:t>
            </w:r>
          </w:p>
        </w:tc>
      </w:tr>
      <w:tr w:rsidR="00A356A5" w14:paraId="4B1261A7" w14:textId="77777777" w:rsidTr="00612AAF">
        <w:tc>
          <w:tcPr>
            <w:tcW w:w="6062" w:type="dxa"/>
          </w:tcPr>
          <w:p w14:paraId="4C8EE98D" w14:textId="77777777" w:rsidR="00A356A5" w:rsidRDefault="00A356A5" w:rsidP="00A356A5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A356A5" w:rsidRDefault="00A356A5" w:rsidP="00A356A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86392F0" w14:textId="4CBB4865" w:rsidR="00A356A5" w:rsidRPr="00AE507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AE5075" w:rsidRPr="00AE5075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E5075" w:rsidRPr="00B020CE">
              <w:rPr>
                <w:sz w:val="28"/>
                <w:szCs w:val="28"/>
                <w:lang w:val="uk-UA"/>
              </w:rPr>
              <w:t>та ринку земель</w:t>
            </w:r>
          </w:p>
          <w:p w14:paraId="3F08CB5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A356A5" w:rsidRDefault="00A356A5" w:rsidP="00A356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429D1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7D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3703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C28E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EE18CC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3576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3992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2022-10-27T07:31:00Z</cp:lastPrinted>
  <dcterms:created xsi:type="dcterms:W3CDTF">2022-12-01T09:17:00Z</dcterms:created>
  <dcterms:modified xsi:type="dcterms:W3CDTF">2022-12-01T09:17:00Z</dcterms:modified>
</cp:coreProperties>
</file>