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5E385" w14:textId="77777777" w:rsidR="00B51FA5" w:rsidRPr="002B4902" w:rsidRDefault="00B51FA5" w:rsidP="00553E8C">
      <w:pPr>
        <w:pStyle w:val="a4"/>
        <w:shd w:val="clear" w:color="auto" w:fill="auto"/>
        <w:jc w:val="center"/>
        <w:rPr>
          <w:b/>
          <w:bCs/>
          <w:sz w:val="36"/>
          <w:szCs w:val="36"/>
        </w:rPr>
      </w:pPr>
    </w:p>
    <w:p w14:paraId="53E72A87" w14:textId="7BBEFEE7" w:rsidR="008A338E" w:rsidRPr="00037B84" w:rsidRDefault="00D40637" w:rsidP="00553E8C">
      <w:pPr>
        <w:pStyle w:val="a4"/>
        <w:shd w:val="clear" w:color="auto" w:fill="auto"/>
        <w:jc w:val="center"/>
        <w:rPr>
          <w:sz w:val="36"/>
          <w:szCs w:val="36"/>
        </w:rPr>
      </w:pPr>
      <w:r w:rsidRPr="00037B84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133985" distB="391160" distL="274955" distR="302895" simplePos="0" relativeHeight="125829380" behindDoc="0" locked="0" layoutInCell="1" allowOverlap="1" wp14:anchorId="4590AD9A" wp14:editId="5A60C6EF">
                <wp:simplePos x="0" y="0"/>
                <wp:positionH relativeFrom="page">
                  <wp:posOffset>5749925</wp:posOffset>
                </wp:positionH>
                <wp:positionV relativeFrom="paragraph">
                  <wp:posOffset>20320</wp:posOffset>
                </wp:positionV>
                <wp:extent cx="1308100" cy="307975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E9D2FDB" w14:textId="77777777" w:rsidR="009674CE" w:rsidRDefault="009674CE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справи</w:t>
                            </w:r>
                          </w:p>
                          <w:p w14:paraId="6F41EFD9" w14:textId="543EA2D2" w:rsidR="009674CE" w:rsidRPr="005156AF" w:rsidRDefault="009674CE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Pr="00C55118">
                              <w:rPr>
                                <w:b/>
                                <w:sz w:val="24"/>
                                <w:szCs w:val="24"/>
                              </w:rPr>
                              <w:t>681260557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id="_x0000_t202" coordsize="21600,21600" o:spt="202" path="m,l,21600r21600,l21600,xe" w14:anchorId="4590AD9A">
                <v:stroke joinstyle="miter"/>
                <v:path gradientshapeok="t" o:connecttype="rect"/>
              </v:shapetype>
              <v:shape id="Shape 3" style="position:absolute;left:0;text-align:left;margin-left:452.75pt;margin-top:1.6pt;width:103pt;height:24.25pt;z-index:125829380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">
                <v:textbox inset="0,0,0,0">
                  <w:txbxContent>
                    <w:p w:rsidR="009674CE" w:rsidP="005156AF" w:rsidRDefault="009674CE" w14:paraId="7E9D2FDB" w14:textId="77777777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справи</w:t>
                      </w:r>
                    </w:p>
                    <w:p w:rsidRPr="005156AF" w:rsidR="009674CE" w:rsidP="005156AF" w:rsidRDefault="009674CE" w14:paraId="6F41EFD9" w14:textId="543EA2D2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proofErr w:type="spellStart"/>
                      <w:r w:rsidRPr="00C55118">
                        <w:rPr>
                          <w:b/>
                          <w:sz w:val="24"/>
                          <w:szCs w:val="24"/>
                        </w:rPr>
                        <w:t xml:space="preserve">681260557</w:t>
                      </w:r>
                      <w:proofErr w:type="spellEnd"/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B72F8" w:rsidRPr="00037B84">
        <w:rPr>
          <w:b/>
          <w:bCs/>
          <w:sz w:val="36"/>
          <w:szCs w:val="36"/>
        </w:rPr>
        <w:t>ПОЯСНЮВАЛЬНА ЗАПИСКА</w:t>
      </w:r>
    </w:p>
    <w:p w14:paraId="665764F7" w14:textId="4CE9FBBC" w:rsidR="008A338E" w:rsidRPr="00553E8C" w:rsidRDefault="00B34649" w:rsidP="00037B84">
      <w:pPr>
        <w:pStyle w:val="1"/>
        <w:shd w:val="clear" w:color="auto" w:fill="auto"/>
        <w:jc w:val="center"/>
        <w:rPr>
          <w:sz w:val="24"/>
          <w:szCs w:val="24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9776" behindDoc="1" locked="0" layoutInCell="1" allowOverlap="1" wp14:anchorId="31B7A69A" wp14:editId="344F43B3">
            <wp:simplePos x="0" y="0"/>
            <wp:positionH relativeFrom="column">
              <wp:posOffset>4888865</wp:posOffset>
            </wp:positionH>
            <wp:positionV relativeFrom="paragraph">
              <wp:posOffset>62865</wp:posOffset>
            </wp:positionV>
            <wp:extent cx="828675" cy="781050"/>
            <wp:effectExtent l="0" t="0" r="9525" b="0"/>
            <wp:wrapNone/>
            <wp:docPr id="1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72F8" w:rsidRPr="00553E8C">
        <w:rPr>
          <w:b/>
          <w:bCs/>
          <w:i w:val="0"/>
          <w:iCs w:val="0"/>
          <w:sz w:val="24"/>
          <w:szCs w:val="24"/>
        </w:rPr>
        <w:t xml:space="preserve">№ </w:t>
      </w:r>
      <w:r w:rsidR="00045F3B">
        <w:rPr>
          <w:b/>
          <w:bCs/>
          <w:i w:val="0"/>
          <w:iCs w:val="0"/>
          <w:sz w:val="24"/>
          <w:szCs w:val="24"/>
        </w:rPr>
        <w:t>ПЗ</w:t>
      </w:r>
      <w:r w:rsidR="00B87AD3">
        <w:rPr>
          <w:b/>
          <w:bCs/>
          <w:i w:val="0"/>
          <w:iCs w:val="0"/>
          <w:sz w:val="24"/>
          <w:szCs w:val="24"/>
        </w:rPr>
        <w:t>Н</w:t>
      </w:r>
      <w:r w:rsidR="00C55118" w:rsidRPr="00997E42">
        <w:rPr>
          <w:b/>
          <w:bCs/>
          <w:sz w:val="24"/>
          <w:szCs w:val="24"/>
          <w:lang w:val="ru-RU"/>
        </w:rPr>
        <w:t>-63893</w:t>
      </w:r>
      <w:r w:rsidR="007B72F8" w:rsidRPr="00553E8C">
        <w:rPr>
          <w:b/>
          <w:bCs/>
          <w:i w:val="0"/>
          <w:iCs w:val="0"/>
          <w:sz w:val="24"/>
          <w:szCs w:val="24"/>
        </w:rPr>
        <w:t xml:space="preserve"> від </w:t>
      </w:r>
      <w:r w:rsidR="00C55118" w:rsidRPr="00997E42">
        <w:rPr>
          <w:b/>
          <w:bCs/>
          <w:sz w:val="24"/>
          <w:szCs w:val="24"/>
          <w:lang w:val="ru-RU"/>
        </w:rPr>
        <w:t>26.03.2024</w:t>
      </w:r>
    </w:p>
    <w:p w14:paraId="41C95576" w14:textId="47DE295C" w:rsidR="008A338E" w:rsidRPr="00553E8C" w:rsidRDefault="00A71A8F" w:rsidP="00FB754A">
      <w:pPr>
        <w:pStyle w:val="1"/>
        <w:shd w:val="clear" w:color="auto" w:fill="auto"/>
        <w:ind w:right="1704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до </w:t>
      </w:r>
      <w:proofErr w:type="spellStart"/>
      <w:r>
        <w:rPr>
          <w:i w:val="0"/>
          <w:sz w:val="24"/>
          <w:szCs w:val="24"/>
        </w:rPr>
        <w:t>проє</w:t>
      </w:r>
      <w:r w:rsidR="003E1B2C" w:rsidRPr="00553E8C">
        <w:rPr>
          <w:i w:val="0"/>
          <w:sz w:val="24"/>
          <w:szCs w:val="24"/>
        </w:rPr>
        <w:t>кту</w:t>
      </w:r>
      <w:proofErr w:type="spellEnd"/>
      <w:r w:rsidR="003E1B2C" w:rsidRPr="00553E8C">
        <w:rPr>
          <w:i w:val="0"/>
          <w:sz w:val="24"/>
          <w:szCs w:val="24"/>
        </w:rPr>
        <w:t xml:space="preserve"> </w:t>
      </w:r>
      <w:r w:rsidR="00FB754A" w:rsidRPr="00553E8C">
        <w:rPr>
          <w:i w:val="0"/>
          <w:sz w:val="24"/>
          <w:szCs w:val="24"/>
        </w:rPr>
        <w:t>рішення</w:t>
      </w:r>
      <w:r w:rsidR="003E1B2C" w:rsidRPr="00553E8C">
        <w:rPr>
          <w:i w:val="0"/>
          <w:sz w:val="24"/>
          <w:szCs w:val="24"/>
        </w:rPr>
        <w:t xml:space="preserve"> Київської міської</w:t>
      </w:r>
      <w:r w:rsidR="00FB754A" w:rsidRPr="00553E8C">
        <w:rPr>
          <w:i w:val="0"/>
          <w:sz w:val="24"/>
          <w:szCs w:val="24"/>
        </w:rPr>
        <w:t xml:space="preserve"> </w:t>
      </w:r>
      <w:r w:rsidR="003E1B2C" w:rsidRPr="00553E8C">
        <w:rPr>
          <w:i w:val="0"/>
          <w:sz w:val="24"/>
          <w:szCs w:val="24"/>
        </w:rPr>
        <w:t>ради:</w:t>
      </w:r>
    </w:p>
    <w:p w14:paraId="45251460" w14:textId="5F1376C8" w:rsidR="00343979" w:rsidRPr="00694D51" w:rsidRDefault="009674CE" w:rsidP="00553E8C">
      <w:pPr>
        <w:pStyle w:val="a4"/>
        <w:shd w:val="clear" w:color="auto" w:fill="auto"/>
        <w:spacing w:after="140" w:line="266" w:lineRule="auto"/>
        <w:ind w:right="2456"/>
        <w:jc w:val="center"/>
        <w:rPr>
          <w:b/>
          <w:i/>
          <w:sz w:val="24"/>
          <w:szCs w:val="24"/>
        </w:rPr>
      </w:pPr>
      <w:r w:rsidRPr="00694D51">
        <w:rPr>
          <w:b/>
          <w:i/>
          <w:sz w:val="24"/>
          <w:szCs w:val="24"/>
        </w:rPr>
        <w:t xml:space="preserve">Про </w:t>
      </w:r>
      <w:r w:rsidR="000B1E6A">
        <w:rPr>
          <w:b/>
          <w:i/>
          <w:sz w:val="24"/>
          <w:szCs w:val="24"/>
        </w:rPr>
        <w:t xml:space="preserve">поновлення </w:t>
      </w:r>
      <w:proofErr w:type="spellStart"/>
      <w:r w:rsidR="00997E42" w:rsidRPr="00997E42">
        <w:rPr>
          <w:b/>
          <w:i/>
          <w:color w:val="auto"/>
          <w:sz w:val="24"/>
          <w:szCs w:val="24"/>
          <w:lang w:val="ru-RU" w:bidi="ar-SA"/>
        </w:rPr>
        <w:t>товариств</w:t>
      </w:r>
      <w:proofErr w:type="spellEnd"/>
      <w:r w:rsidR="00997E42" w:rsidRPr="00997E42">
        <w:rPr>
          <w:b/>
          <w:i/>
          <w:color w:val="auto"/>
          <w:sz w:val="24"/>
          <w:szCs w:val="24"/>
          <w:lang w:bidi="ar-SA"/>
        </w:rPr>
        <w:t>у</w:t>
      </w:r>
      <w:r w:rsidR="00997E42" w:rsidRPr="00997E42">
        <w:rPr>
          <w:b/>
          <w:i/>
          <w:color w:val="auto"/>
          <w:sz w:val="24"/>
          <w:szCs w:val="24"/>
          <w:lang w:val="ru-RU" w:bidi="ar-SA"/>
        </w:rPr>
        <w:t xml:space="preserve"> з </w:t>
      </w:r>
      <w:proofErr w:type="spellStart"/>
      <w:r w:rsidR="00997E42" w:rsidRPr="00997E42">
        <w:rPr>
          <w:b/>
          <w:i/>
          <w:color w:val="auto"/>
          <w:sz w:val="24"/>
          <w:szCs w:val="24"/>
          <w:lang w:val="ru-RU" w:bidi="ar-SA"/>
        </w:rPr>
        <w:t>обмеженою</w:t>
      </w:r>
      <w:proofErr w:type="spellEnd"/>
      <w:r w:rsidR="00997E42" w:rsidRPr="00997E42">
        <w:rPr>
          <w:b/>
          <w:i/>
          <w:color w:val="auto"/>
          <w:sz w:val="24"/>
          <w:szCs w:val="24"/>
          <w:lang w:val="ru-RU" w:bidi="ar-SA"/>
        </w:rPr>
        <w:t xml:space="preserve"> </w:t>
      </w:r>
      <w:proofErr w:type="spellStart"/>
      <w:r w:rsidR="00997E42" w:rsidRPr="00997E42">
        <w:rPr>
          <w:b/>
          <w:i/>
          <w:color w:val="auto"/>
          <w:sz w:val="24"/>
          <w:szCs w:val="24"/>
          <w:lang w:val="ru-RU" w:bidi="ar-SA"/>
        </w:rPr>
        <w:t>відповідальністю</w:t>
      </w:r>
      <w:proofErr w:type="spellEnd"/>
      <w:r w:rsidR="00997E42" w:rsidRPr="00997E42">
        <w:rPr>
          <w:b/>
          <w:i/>
          <w:color w:val="auto"/>
          <w:sz w:val="24"/>
          <w:szCs w:val="24"/>
          <w:lang w:val="ru-RU" w:bidi="ar-SA"/>
        </w:rPr>
        <w:t xml:space="preserve"> «ПІВДЕНБУДКОНТРАКТ»</w:t>
      </w:r>
      <w:r w:rsidR="00997E42" w:rsidRPr="00997E42">
        <w:rPr>
          <w:b/>
          <w:i/>
          <w:color w:val="auto"/>
          <w:sz w:val="24"/>
          <w:szCs w:val="24"/>
          <w:lang w:bidi="ar-SA"/>
        </w:rPr>
        <w:t xml:space="preserve"> договору оренди земельної ділянки </w:t>
      </w:r>
      <w:r w:rsidR="00997E42">
        <w:rPr>
          <w:b/>
          <w:i/>
          <w:color w:val="auto"/>
          <w:sz w:val="24"/>
          <w:szCs w:val="24"/>
          <w:lang w:bidi="ar-SA"/>
        </w:rPr>
        <w:t xml:space="preserve">                 </w:t>
      </w:r>
      <w:r w:rsidR="00997E42" w:rsidRPr="00997E42">
        <w:rPr>
          <w:b/>
          <w:i/>
          <w:color w:val="auto"/>
          <w:sz w:val="24"/>
          <w:szCs w:val="24"/>
          <w:lang w:bidi="ar-SA"/>
        </w:rPr>
        <w:t xml:space="preserve">від 17 грудня 2007 року № 75-6-00373 (зі змінами) для будівництва, експлуатації та обслуговування громадсько-житлового комплексу з нежитловими приміщеннями та об'єктами соціального призначення та підземними паркінгами на перетині                      вул. Львівської та вул. Живописної </w:t>
      </w:r>
      <w:r w:rsidR="00997E42">
        <w:rPr>
          <w:b/>
          <w:i/>
          <w:color w:val="auto"/>
          <w:sz w:val="24"/>
          <w:szCs w:val="24"/>
          <w:lang w:bidi="ar-SA"/>
        </w:rPr>
        <w:t xml:space="preserve">                                                                    </w:t>
      </w:r>
      <w:r w:rsidR="00997E42" w:rsidRPr="00997E42">
        <w:rPr>
          <w:b/>
          <w:i/>
          <w:color w:val="auto"/>
          <w:sz w:val="24"/>
          <w:szCs w:val="24"/>
          <w:lang w:bidi="ar-SA"/>
        </w:rPr>
        <w:t>у Святошинському районі м. Києва</w:t>
      </w:r>
    </w:p>
    <w:p w14:paraId="04A53D07" w14:textId="11025959" w:rsidR="00694D51" w:rsidRPr="00FC32B6" w:rsidRDefault="007B72F8" w:rsidP="00FC32B6">
      <w:pPr>
        <w:pStyle w:val="a7"/>
        <w:numPr>
          <w:ilvl w:val="0"/>
          <w:numId w:val="1"/>
        </w:numPr>
        <w:shd w:val="clear" w:color="auto" w:fill="auto"/>
        <w:rPr>
          <w:sz w:val="24"/>
          <w:szCs w:val="24"/>
        </w:rPr>
      </w:pPr>
      <w:r w:rsidRPr="00037B84">
        <w:rPr>
          <w:sz w:val="24"/>
          <w:szCs w:val="24"/>
        </w:rPr>
        <w:t>Юридична особа:</w:t>
      </w:r>
    </w:p>
    <w:tbl>
      <w:tblPr>
        <w:tblStyle w:val="a8"/>
        <w:tblW w:w="9639" w:type="dxa"/>
        <w:tblInd w:w="-5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E94376" w:rsidRPr="00037B84" w14:paraId="756D097C" w14:textId="77777777" w:rsidTr="00E7338E">
        <w:trPr>
          <w:cantSplit/>
          <w:trHeight w:val="572"/>
        </w:trPr>
        <w:tc>
          <w:tcPr>
            <w:tcW w:w="2977" w:type="dxa"/>
          </w:tcPr>
          <w:p w14:paraId="5ABA7EA4" w14:textId="0730EF9A" w:rsidR="00E94376" w:rsidRPr="00056A2A" w:rsidRDefault="00776E89" w:rsidP="00430CA4">
            <w:pPr>
              <w:pStyle w:val="a7"/>
              <w:shd w:val="clear" w:color="auto" w:fill="auto"/>
              <w:ind w:hanging="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E94376" w:rsidRPr="00056A2A">
              <w:rPr>
                <w:b w:val="0"/>
                <w:i/>
                <w:sz w:val="24"/>
                <w:szCs w:val="24"/>
              </w:rPr>
              <w:t>Назва</w:t>
            </w:r>
            <w:r w:rsidR="00E94376" w:rsidRPr="00056A2A">
              <w:rPr>
                <w:b w:val="0"/>
                <w:i/>
                <w:sz w:val="24"/>
                <w:szCs w:val="24"/>
              </w:rPr>
              <w:tab/>
            </w:r>
          </w:p>
        </w:tc>
        <w:tc>
          <w:tcPr>
            <w:tcW w:w="6662" w:type="dxa"/>
          </w:tcPr>
          <w:p w14:paraId="3F99415B" w14:textId="14681FD9" w:rsidR="00E94376" w:rsidRPr="000B1E6A" w:rsidRDefault="00C55118" w:rsidP="00FF0A55">
            <w:pPr>
              <w:pStyle w:val="a7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 w:rsidRPr="00E14097">
              <w:rPr>
                <w:i/>
                <w:sz w:val="24"/>
                <w:szCs w:val="24"/>
              </w:rPr>
              <w:t>ТОВАРИСТВО З ОБМЕЖЕНОЮ ВІДПОВІДАЛЬНІСТЮ «ПІВДЕНБУДКОНТРАКТ»</w:t>
            </w:r>
            <w:r w:rsidR="000B1E6A">
              <w:rPr>
                <w:i/>
                <w:sz w:val="24"/>
                <w:szCs w:val="24"/>
              </w:rPr>
              <w:t xml:space="preserve"> (</w:t>
            </w:r>
            <w:r w:rsidR="00FF0A55" w:rsidRPr="00997E42">
              <w:rPr>
                <w:i/>
                <w:sz w:val="24"/>
                <w:szCs w:val="24"/>
              </w:rPr>
              <w:t>ЄДРПОУ</w:t>
            </w:r>
            <w:r w:rsidR="002B5778" w:rsidRPr="00997E42">
              <w:rPr>
                <w:i/>
                <w:sz w:val="24"/>
                <w:szCs w:val="24"/>
              </w:rPr>
              <w:t xml:space="preserve"> </w:t>
            </w:r>
            <w:r w:rsidR="000B1E6A" w:rsidRPr="00997E42">
              <w:rPr>
                <w:i/>
                <w:color w:val="auto"/>
                <w:sz w:val="24"/>
                <w:szCs w:val="24"/>
                <w:highlight w:val="white"/>
                <w:lang w:bidi="ar-SA"/>
              </w:rPr>
              <w:t>32733621</w:t>
            </w:r>
            <w:r w:rsidR="000B1E6A">
              <w:rPr>
                <w:i/>
                <w:color w:val="auto"/>
                <w:sz w:val="24"/>
                <w:szCs w:val="24"/>
                <w:lang w:bidi="ar-SA"/>
              </w:rPr>
              <w:t>)</w:t>
            </w:r>
            <w:r w:rsidR="00997E42">
              <w:rPr>
                <w:i/>
                <w:color w:val="auto"/>
                <w:sz w:val="24"/>
                <w:szCs w:val="24"/>
                <w:lang w:bidi="ar-SA"/>
              </w:rPr>
              <w:t xml:space="preserve"> (далі – Товариство) </w:t>
            </w:r>
          </w:p>
        </w:tc>
      </w:tr>
      <w:tr w:rsidR="00E94376" w:rsidRPr="00037B84" w14:paraId="34CD5485" w14:textId="77777777" w:rsidTr="00430CA4">
        <w:trPr>
          <w:cantSplit/>
          <w:trHeight w:val="974"/>
        </w:trPr>
        <w:tc>
          <w:tcPr>
            <w:tcW w:w="2977" w:type="dxa"/>
          </w:tcPr>
          <w:p w14:paraId="7311DA8C" w14:textId="44FB98E4" w:rsidR="00E94376" w:rsidRPr="00056A2A" w:rsidRDefault="00776E89" w:rsidP="00430CA4">
            <w:pPr>
              <w:pStyle w:val="a7"/>
              <w:ind w:hanging="105"/>
              <w:rPr>
                <w:b w:val="0"/>
                <w:i/>
                <w:sz w:val="24"/>
                <w:szCs w:val="24"/>
              </w:rPr>
            </w:pPr>
            <w:r w:rsidRPr="00997E42">
              <w:rPr>
                <w:b w:val="0"/>
                <w:i/>
                <w:sz w:val="24"/>
                <w:szCs w:val="24"/>
              </w:rPr>
              <w:t xml:space="preserve"> </w:t>
            </w:r>
            <w:r w:rsidR="00E94376" w:rsidRPr="00056A2A">
              <w:rPr>
                <w:b w:val="0"/>
                <w:i/>
                <w:sz w:val="24"/>
                <w:szCs w:val="24"/>
              </w:rPr>
              <w:t>Перелік засновників</w:t>
            </w:r>
          </w:p>
          <w:p w14:paraId="304741A3" w14:textId="77777777" w:rsidR="00776E89" w:rsidRPr="000B0B65" w:rsidRDefault="00776E89" w:rsidP="0040429C">
            <w:pPr>
              <w:pStyle w:val="a7"/>
              <w:ind w:left="-105"/>
              <w:rPr>
                <w:b w:val="0"/>
                <w:i/>
                <w:sz w:val="24"/>
                <w:szCs w:val="24"/>
                <w:lang w:val="ru-RU"/>
              </w:rPr>
            </w:pPr>
            <w:r w:rsidRPr="000B0B65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E94376" w:rsidRPr="00056A2A">
              <w:rPr>
                <w:b w:val="0"/>
                <w:i/>
                <w:sz w:val="24"/>
                <w:szCs w:val="24"/>
              </w:rPr>
              <w:t xml:space="preserve">(учасників) юридичної </w:t>
            </w:r>
            <w:r w:rsidRPr="000B0B65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</w:p>
          <w:p w14:paraId="2BD6B0A2" w14:textId="799A7649" w:rsidR="007812BA" w:rsidRPr="000B1E6A" w:rsidRDefault="00776E89" w:rsidP="0040429C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 w:rsidRPr="000B0B65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E94376" w:rsidRPr="00056A2A">
              <w:rPr>
                <w:b w:val="0"/>
                <w:i/>
                <w:sz w:val="24"/>
                <w:szCs w:val="24"/>
              </w:rPr>
              <w:t>особи</w:t>
            </w:r>
          </w:p>
        </w:tc>
        <w:tc>
          <w:tcPr>
            <w:tcW w:w="6662" w:type="dxa"/>
          </w:tcPr>
          <w:p w14:paraId="3EA1B584" w14:textId="1DB85312" w:rsidR="00997E42" w:rsidRPr="00997E42" w:rsidRDefault="00997E42" w:rsidP="00997E42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997E42">
              <w:rPr>
                <w:i/>
                <w:sz w:val="24"/>
                <w:szCs w:val="24"/>
              </w:rPr>
              <w:t xml:space="preserve">ТОВАРИСТВО З ОБМЕЖЕНОЮ ВІДПОВІДАЛЬНІСТЮ </w:t>
            </w:r>
            <w:r>
              <w:rPr>
                <w:i/>
                <w:sz w:val="24"/>
                <w:szCs w:val="24"/>
              </w:rPr>
              <w:t>«</w:t>
            </w:r>
            <w:r w:rsidRPr="00997E42">
              <w:rPr>
                <w:i/>
                <w:sz w:val="24"/>
                <w:szCs w:val="24"/>
              </w:rPr>
              <w:t xml:space="preserve">АВЕРС </w:t>
            </w:r>
            <w:r>
              <w:rPr>
                <w:i/>
                <w:sz w:val="24"/>
                <w:szCs w:val="24"/>
              </w:rPr>
              <w:t>–</w:t>
            </w:r>
            <w:r w:rsidRPr="00997E42">
              <w:rPr>
                <w:i/>
                <w:sz w:val="24"/>
                <w:szCs w:val="24"/>
              </w:rPr>
              <w:t xml:space="preserve"> А</w:t>
            </w:r>
            <w:r>
              <w:rPr>
                <w:i/>
                <w:sz w:val="24"/>
                <w:szCs w:val="24"/>
              </w:rPr>
              <w:t>»</w:t>
            </w:r>
          </w:p>
          <w:p w14:paraId="69868BC7" w14:textId="132DE895" w:rsidR="00997E42" w:rsidRPr="00997E42" w:rsidRDefault="00997E42" w:rsidP="00997E42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997E42">
              <w:rPr>
                <w:i/>
                <w:sz w:val="24"/>
                <w:szCs w:val="24"/>
              </w:rPr>
              <w:t>Код ЄДРПОУ засновника 32328965</w:t>
            </w:r>
          </w:p>
          <w:p w14:paraId="3533F3D1" w14:textId="08EA9BA5" w:rsidR="00997E42" w:rsidRPr="00997E42" w:rsidRDefault="00997E42" w:rsidP="00997E42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997E42">
              <w:rPr>
                <w:i/>
                <w:sz w:val="24"/>
                <w:szCs w:val="24"/>
              </w:rPr>
              <w:t>Адреса засновника: Україна, Дніпропетровська обл</w:t>
            </w:r>
            <w:r>
              <w:rPr>
                <w:i/>
                <w:sz w:val="24"/>
                <w:szCs w:val="24"/>
              </w:rPr>
              <w:t>асть</w:t>
            </w:r>
            <w:r w:rsidRPr="00997E42">
              <w:rPr>
                <w:i/>
                <w:sz w:val="24"/>
                <w:szCs w:val="24"/>
              </w:rPr>
              <w:t>, місто Дніпро</w:t>
            </w:r>
            <w:r>
              <w:rPr>
                <w:i/>
                <w:sz w:val="24"/>
                <w:szCs w:val="24"/>
              </w:rPr>
              <w:t>.</w:t>
            </w:r>
          </w:p>
          <w:p w14:paraId="722B0484" w14:textId="2B61AE68" w:rsidR="00997E42" w:rsidRPr="00997E42" w:rsidRDefault="00997E42" w:rsidP="00997E42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997E42">
              <w:rPr>
                <w:i/>
                <w:sz w:val="24"/>
                <w:szCs w:val="24"/>
              </w:rPr>
              <w:t>Розмір внеску до статутного фонду: 10,00 грн</w:t>
            </w:r>
          </w:p>
          <w:p w14:paraId="77592BF8" w14:textId="5D6C9EBA" w:rsidR="00997E42" w:rsidRPr="00997E42" w:rsidRDefault="00997E42" w:rsidP="00997E42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997E42">
              <w:rPr>
                <w:i/>
                <w:sz w:val="24"/>
                <w:szCs w:val="24"/>
              </w:rPr>
              <w:t>Частка (%): 0,01</w:t>
            </w:r>
          </w:p>
          <w:p w14:paraId="32F8B837" w14:textId="77777777" w:rsidR="00997E42" w:rsidRPr="00997E42" w:rsidRDefault="00997E42" w:rsidP="00997E42">
            <w:pPr>
              <w:pStyle w:val="a7"/>
              <w:jc w:val="both"/>
              <w:rPr>
                <w:i/>
                <w:sz w:val="24"/>
                <w:szCs w:val="24"/>
              </w:rPr>
            </w:pPr>
          </w:p>
          <w:p w14:paraId="1F78D629" w14:textId="77777777" w:rsidR="00997E42" w:rsidRDefault="00997E42" w:rsidP="00997E42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997E42">
              <w:rPr>
                <w:i/>
                <w:sz w:val="24"/>
                <w:szCs w:val="24"/>
              </w:rPr>
              <w:t xml:space="preserve">ТОВАРИСТВО З ОБМЕЖЕНОЮ ВІДПОВІДАЛЬНІСТЮ </w:t>
            </w:r>
            <w:r>
              <w:rPr>
                <w:i/>
                <w:sz w:val="24"/>
                <w:szCs w:val="24"/>
              </w:rPr>
              <w:t>«</w:t>
            </w:r>
            <w:r w:rsidRPr="00997E42">
              <w:rPr>
                <w:i/>
                <w:sz w:val="24"/>
                <w:szCs w:val="24"/>
              </w:rPr>
              <w:t xml:space="preserve">КОМПАНІЯ З УПРАВЛІННЯ АКТИВАМИ </w:t>
            </w:r>
            <w:r>
              <w:rPr>
                <w:i/>
                <w:sz w:val="24"/>
                <w:szCs w:val="24"/>
              </w:rPr>
              <w:t>«</w:t>
            </w:r>
            <w:r w:rsidRPr="00997E42">
              <w:rPr>
                <w:i/>
                <w:sz w:val="24"/>
                <w:szCs w:val="24"/>
              </w:rPr>
              <w:t>АЛЬТУС АССЕТС АКТІВІТІС</w:t>
            </w:r>
            <w:r>
              <w:rPr>
                <w:i/>
                <w:sz w:val="24"/>
                <w:szCs w:val="24"/>
              </w:rPr>
              <w:t>»</w:t>
            </w:r>
            <w:r w:rsidRPr="00997E42">
              <w:rPr>
                <w:i/>
                <w:sz w:val="24"/>
                <w:szCs w:val="24"/>
              </w:rPr>
              <w:t xml:space="preserve">, яке діє від власного імені, в інтересах учасників та за рахунок ЗАКРИТОГО НЕДИВЕРСИФІКОВАНОГО ВЕНЧУРНОГО ПАЙОВОГО ІНВЕСТИЦІЙНОГО ФОНДУ </w:t>
            </w:r>
            <w:r>
              <w:rPr>
                <w:i/>
                <w:sz w:val="24"/>
                <w:szCs w:val="24"/>
              </w:rPr>
              <w:t>«</w:t>
            </w:r>
            <w:r w:rsidRPr="00997E42">
              <w:rPr>
                <w:i/>
                <w:sz w:val="24"/>
                <w:szCs w:val="24"/>
              </w:rPr>
              <w:t>АЛЬТУС-КАСКАД</w:t>
            </w:r>
            <w:r>
              <w:rPr>
                <w:i/>
                <w:sz w:val="24"/>
                <w:szCs w:val="24"/>
              </w:rPr>
              <w:t>»</w:t>
            </w:r>
            <w:r w:rsidRPr="00997E42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                  </w:t>
            </w:r>
            <w:r w:rsidRPr="00997E42">
              <w:rPr>
                <w:i/>
                <w:sz w:val="24"/>
                <w:szCs w:val="24"/>
              </w:rPr>
              <w:t xml:space="preserve">Код ЄДРПОУ засновника 33719000 </w:t>
            </w:r>
          </w:p>
          <w:p w14:paraId="0ABFD7D9" w14:textId="3A2DF3E6" w:rsidR="00997E42" w:rsidRPr="00997E42" w:rsidRDefault="00997E42" w:rsidP="00997E42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997E42">
              <w:rPr>
                <w:i/>
                <w:sz w:val="24"/>
                <w:szCs w:val="24"/>
              </w:rPr>
              <w:t>Адреса засновника: Україна, Дніпропетровська область, місто Дніпро.</w:t>
            </w:r>
          </w:p>
          <w:p w14:paraId="2A3F85BF" w14:textId="3928597B" w:rsidR="00997E42" w:rsidRPr="00997E42" w:rsidRDefault="00997E42" w:rsidP="00997E42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997E42">
              <w:rPr>
                <w:i/>
                <w:sz w:val="24"/>
                <w:szCs w:val="24"/>
              </w:rPr>
              <w:t>Розмір внеску до статутного фонду: 99 990,00 грн</w:t>
            </w:r>
          </w:p>
          <w:p w14:paraId="6643096C" w14:textId="5BFD9C9F" w:rsidR="00E94376" w:rsidRPr="00123E08" w:rsidRDefault="00997E42" w:rsidP="00997E42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997E42">
              <w:rPr>
                <w:i/>
                <w:sz w:val="24"/>
                <w:szCs w:val="24"/>
              </w:rPr>
              <w:t>Частка (%): 99,99</w:t>
            </w:r>
          </w:p>
        </w:tc>
      </w:tr>
      <w:tr w:rsidR="00E94376" w:rsidRPr="00037B84" w14:paraId="24430AF2" w14:textId="77777777" w:rsidTr="00430CA4">
        <w:trPr>
          <w:cantSplit/>
          <w:trHeight w:val="704"/>
        </w:trPr>
        <w:tc>
          <w:tcPr>
            <w:tcW w:w="2977" w:type="dxa"/>
          </w:tcPr>
          <w:p w14:paraId="36FBF243" w14:textId="77777777" w:rsidR="00776E89" w:rsidRDefault="00776E89" w:rsidP="0040429C">
            <w:pPr>
              <w:pStyle w:val="a7"/>
              <w:ind w:left="-105"/>
              <w:rPr>
                <w:b w:val="0"/>
                <w:i/>
                <w:sz w:val="24"/>
                <w:szCs w:val="24"/>
                <w:lang w:val="en-US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E94376" w:rsidRPr="00056A2A">
              <w:rPr>
                <w:b w:val="0"/>
                <w:i/>
                <w:sz w:val="24"/>
                <w:szCs w:val="24"/>
              </w:rPr>
              <w:t xml:space="preserve">Кінцевий </w:t>
            </w:r>
            <w:proofErr w:type="spellStart"/>
            <w:r w:rsidR="00E94376" w:rsidRPr="00056A2A">
              <w:rPr>
                <w:b w:val="0"/>
                <w:i/>
                <w:sz w:val="24"/>
                <w:szCs w:val="24"/>
              </w:rPr>
              <w:t>бенефіціарний</w:t>
            </w:r>
            <w:proofErr w:type="spellEnd"/>
            <w:r w:rsidR="00E94376" w:rsidRPr="00056A2A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</w:p>
          <w:p w14:paraId="087F7364" w14:textId="14C1BF32" w:rsidR="00E94376" w:rsidRPr="000B1E6A" w:rsidRDefault="00776E89" w:rsidP="0040429C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E94376" w:rsidRPr="00056A2A">
              <w:rPr>
                <w:b w:val="0"/>
                <w:i/>
                <w:sz w:val="24"/>
                <w:szCs w:val="24"/>
              </w:rPr>
              <w:t>власник (контролер)</w:t>
            </w:r>
          </w:p>
        </w:tc>
        <w:tc>
          <w:tcPr>
            <w:tcW w:w="6662" w:type="dxa"/>
          </w:tcPr>
          <w:p w14:paraId="1C7A8B69" w14:textId="46EE3266" w:rsidR="00E94376" w:rsidRPr="00997E42" w:rsidRDefault="00997E42" w:rsidP="00FF0A55">
            <w:pPr>
              <w:pStyle w:val="a7"/>
              <w:shd w:val="clear" w:color="auto" w:fill="auto"/>
              <w:jc w:val="both"/>
              <w:rPr>
                <w:bCs w:val="0"/>
                <w:i/>
                <w:iCs/>
                <w:sz w:val="24"/>
                <w:szCs w:val="24"/>
              </w:rPr>
            </w:pPr>
            <w:r w:rsidRPr="00997E42">
              <w:rPr>
                <w:bCs w:val="0"/>
                <w:i/>
                <w:iCs/>
                <w:sz w:val="24"/>
                <w:szCs w:val="24"/>
              </w:rPr>
              <w:t>-</w:t>
            </w:r>
          </w:p>
        </w:tc>
      </w:tr>
      <w:tr w:rsidR="00E94376" w:rsidRPr="00037B84" w14:paraId="55A3895A" w14:textId="77777777" w:rsidTr="00430CA4">
        <w:trPr>
          <w:cantSplit/>
          <w:trHeight w:val="381"/>
        </w:trPr>
        <w:tc>
          <w:tcPr>
            <w:tcW w:w="2977" w:type="dxa"/>
          </w:tcPr>
          <w:p w14:paraId="3B07AA8D" w14:textId="6A42CDB1" w:rsidR="00E94376" w:rsidRPr="00056A2A" w:rsidRDefault="00776E89" w:rsidP="00430CA4">
            <w:pPr>
              <w:pStyle w:val="a7"/>
              <w:shd w:val="clear" w:color="auto" w:fill="auto"/>
              <w:ind w:hanging="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E94376" w:rsidRPr="00056A2A">
              <w:rPr>
                <w:b w:val="0"/>
                <w:i/>
                <w:sz w:val="24"/>
                <w:szCs w:val="24"/>
              </w:rPr>
              <w:t>Клопотання</w:t>
            </w:r>
          </w:p>
        </w:tc>
        <w:tc>
          <w:tcPr>
            <w:tcW w:w="6662" w:type="dxa"/>
          </w:tcPr>
          <w:p w14:paraId="3026A563" w14:textId="2EB3B310" w:rsidR="00E94376" w:rsidRPr="00694D51" w:rsidRDefault="00E94376" w:rsidP="00FF0A55">
            <w:pPr>
              <w:pStyle w:val="a4"/>
              <w:shd w:val="clear" w:color="auto" w:fill="auto"/>
              <w:jc w:val="both"/>
              <w:rPr>
                <w:b/>
                <w:sz w:val="24"/>
                <w:szCs w:val="24"/>
              </w:rPr>
            </w:pPr>
            <w:r w:rsidRPr="00694D51">
              <w:rPr>
                <w:b/>
                <w:i/>
                <w:sz w:val="24"/>
                <w:szCs w:val="24"/>
              </w:rPr>
              <w:t>від</w:t>
            </w:r>
            <w:r w:rsidRPr="00694D51">
              <w:rPr>
                <w:b/>
                <w:sz w:val="24"/>
                <w:szCs w:val="24"/>
              </w:rPr>
              <w:t xml:space="preserve"> </w:t>
            </w:r>
            <w:r w:rsidR="001B1510" w:rsidRPr="00C50743">
              <w:rPr>
                <w:b/>
                <w:i/>
                <w:color w:val="auto"/>
                <w:sz w:val="24"/>
                <w:szCs w:val="24"/>
                <w:highlight w:val="white"/>
                <w:lang w:val="en-US" w:bidi="ar-SA"/>
              </w:rPr>
              <w:t>02.02.2024</w:t>
            </w:r>
            <w:r w:rsidR="00905988" w:rsidRPr="00905988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="00B34649" w:rsidRPr="00694D51">
              <w:rPr>
                <w:b/>
                <w:bCs/>
                <w:i/>
                <w:sz w:val="24"/>
                <w:szCs w:val="24"/>
              </w:rPr>
              <w:t xml:space="preserve">№ </w:t>
            </w:r>
            <w:r w:rsidR="00B34649" w:rsidRPr="00694D51">
              <w:rPr>
                <w:b/>
                <w:i/>
                <w:sz w:val="24"/>
                <w:szCs w:val="24"/>
              </w:rPr>
              <w:t>681260557</w:t>
            </w:r>
          </w:p>
        </w:tc>
      </w:tr>
    </w:tbl>
    <w:p w14:paraId="0CA06CD8" w14:textId="2CCFB8E7" w:rsidR="008A338E" w:rsidRDefault="008A338E">
      <w:pPr>
        <w:spacing w:line="1" w:lineRule="exact"/>
        <w:rPr>
          <w:rFonts w:ascii="Times New Roman" w:hAnsi="Times New Roman" w:cs="Times New Roman"/>
        </w:rPr>
      </w:pPr>
    </w:p>
    <w:p w14:paraId="37F53D07" w14:textId="5632F77B" w:rsidR="00617D3B" w:rsidRDefault="00617D3B">
      <w:pPr>
        <w:spacing w:line="1" w:lineRule="exact"/>
        <w:rPr>
          <w:rFonts w:ascii="Times New Roman" w:hAnsi="Times New Roman" w:cs="Times New Roman"/>
        </w:rPr>
      </w:pPr>
    </w:p>
    <w:p w14:paraId="40DE094B" w14:textId="77777777" w:rsidR="006A19DF" w:rsidRDefault="006A19DF">
      <w:pPr>
        <w:pStyle w:val="a7"/>
        <w:shd w:val="clear" w:color="auto" w:fill="auto"/>
        <w:ind w:left="353"/>
        <w:rPr>
          <w:sz w:val="24"/>
          <w:szCs w:val="24"/>
        </w:rPr>
      </w:pPr>
    </w:p>
    <w:p w14:paraId="017C4029" w14:textId="2A0DF16F" w:rsidR="008A338E" w:rsidRPr="00037B84" w:rsidRDefault="007B72F8" w:rsidP="00FB4E7A">
      <w:pPr>
        <w:pStyle w:val="a7"/>
        <w:shd w:val="clear" w:color="auto" w:fill="auto"/>
        <w:ind w:firstLine="426"/>
        <w:rPr>
          <w:sz w:val="24"/>
          <w:szCs w:val="24"/>
        </w:rPr>
      </w:pPr>
      <w:r w:rsidRPr="00037B84">
        <w:rPr>
          <w:sz w:val="24"/>
          <w:szCs w:val="24"/>
        </w:rPr>
        <w:t>2. Відомості про земельну ділянку (</w:t>
      </w:r>
      <w:r w:rsidR="00056A2A">
        <w:rPr>
          <w:sz w:val="24"/>
          <w:szCs w:val="24"/>
        </w:rPr>
        <w:t xml:space="preserve">кадастровий </w:t>
      </w:r>
      <w:r w:rsidRPr="00037B84">
        <w:rPr>
          <w:sz w:val="24"/>
          <w:szCs w:val="24"/>
        </w:rPr>
        <w:t xml:space="preserve">№ </w:t>
      </w:r>
      <w:r w:rsidR="00C55118" w:rsidRPr="00E14097">
        <w:rPr>
          <w:sz w:val="24"/>
          <w:szCs w:val="24"/>
        </w:rPr>
        <w:t>8000000000:75:212:0010</w:t>
      </w:r>
      <w:r w:rsidRPr="00037B84">
        <w:rPr>
          <w:sz w:val="24"/>
          <w:szCs w:val="24"/>
        </w:rPr>
        <w:t>)</w:t>
      </w:r>
      <w:r w:rsidR="00880A60">
        <w:rPr>
          <w:sz w:val="24"/>
          <w:szCs w:val="24"/>
        </w:rPr>
        <w:t>.</w:t>
      </w:r>
    </w:p>
    <w:tbl>
      <w:tblPr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6662"/>
      </w:tblGrid>
      <w:tr w:rsidR="008A338E" w:rsidRPr="00037B84" w14:paraId="321C3785" w14:textId="77777777" w:rsidTr="00430CA4">
        <w:trPr>
          <w:trHeight w:val="389"/>
        </w:trPr>
        <w:tc>
          <w:tcPr>
            <w:tcW w:w="2972" w:type="dxa"/>
            <w:shd w:val="clear" w:color="auto" w:fill="FFFFFF"/>
          </w:tcPr>
          <w:p w14:paraId="16B62662" w14:textId="1C80AF88" w:rsidR="008A338E" w:rsidRPr="00037B84" w:rsidRDefault="00776E89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2F2D3F">
              <w:rPr>
                <w:i/>
                <w:sz w:val="24"/>
                <w:szCs w:val="24"/>
                <w:lang w:val="ru-RU"/>
              </w:rPr>
              <w:t xml:space="preserve"> </w:t>
            </w:r>
            <w:r w:rsidR="007B72F8" w:rsidRPr="00056A2A">
              <w:rPr>
                <w:i/>
                <w:sz w:val="24"/>
                <w:szCs w:val="24"/>
              </w:rPr>
              <w:t>Місце розташування</w:t>
            </w:r>
            <w:r w:rsidR="007B72F8" w:rsidRPr="00037B84">
              <w:rPr>
                <w:sz w:val="24"/>
                <w:szCs w:val="24"/>
              </w:rPr>
              <w:t xml:space="preserve"> </w:t>
            </w:r>
            <w:r w:rsidR="007B72F8" w:rsidRPr="00FB154C">
              <w:rPr>
                <w:i/>
                <w:sz w:val="18"/>
                <w:szCs w:val="18"/>
              </w:rPr>
              <w:t>(адреса)</w:t>
            </w:r>
          </w:p>
        </w:tc>
        <w:tc>
          <w:tcPr>
            <w:tcW w:w="6662" w:type="dxa"/>
            <w:shd w:val="clear" w:color="auto" w:fill="FFFFFF"/>
          </w:tcPr>
          <w:p w14:paraId="64EB4E00" w14:textId="79D34B23" w:rsidR="008A338E" w:rsidRPr="006200AE" w:rsidRDefault="00FF0A55" w:rsidP="00C91E5C">
            <w:pPr>
              <w:pStyle w:val="a4"/>
              <w:shd w:val="clear" w:color="auto" w:fill="auto"/>
              <w:spacing w:line="233" w:lineRule="auto"/>
              <w:ind w:left="134"/>
              <w:jc w:val="both"/>
              <w:rPr>
                <w:b/>
                <w:i/>
                <w:sz w:val="24"/>
                <w:szCs w:val="24"/>
              </w:rPr>
            </w:pPr>
            <w:r w:rsidRPr="00E14097">
              <w:rPr>
                <w:b/>
                <w:i/>
                <w:iCs/>
                <w:sz w:val="24"/>
                <w:szCs w:val="24"/>
              </w:rPr>
              <w:t xml:space="preserve">м. Київ, </w:t>
            </w:r>
            <w:r w:rsidR="00A64551">
              <w:rPr>
                <w:b/>
                <w:i/>
                <w:iCs/>
                <w:sz w:val="24"/>
                <w:szCs w:val="24"/>
              </w:rPr>
              <w:t xml:space="preserve">на </w:t>
            </w:r>
            <w:r w:rsidR="002B5778" w:rsidRPr="002B5778">
              <w:rPr>
                <w:b/>
                <w:i/>
                <w:sz w:val="24"/>
                <w:szCs w:val="24"/>
                <w:shd w:val="clear" w:color="auto" w:fill="FFFFFF"/>
              </w:rPr>
              <w:t>перетин</w:t>
            </w:r>
            <w:r w:rsidR="00A64551">
              <w:rPr>
                <w:b/>
                <w:i/>
                <w:sz w:val="24"/>
                <w:szCs w:val="24"/>
                <w:shd w:val="clear" w:color="auto" w:fill="FFFFFF"/>
              </w:rPr>
              <w:t>і</w:t>
            </w:r>
            <w:r w:rsidR="002B5778" w:rsidRPr="002B5778">
              <w:rPr>
                <w:b/>
                <w:i/>
                <w:sz w:val="24"/>
                <w:szCs w:val="24"/>
                <w:shd w:val="clear" w:color="auto" w:fill="FFFFFF"/>
              </w:rPr>
              <w:t xml:space="preserve"> вул. Львівської та вул. Живописної у Святошинському районі</w:t>
            </w:r>
          </w:p>
        </w:tc>
      </w:tr>
      <w:tr w:rsidR="008A338E" w:rsidRPr="00037B84" w14:paraId="333A0AB7" w14:textId="77777777" w:rsidTr="00E7338E">
        <w:trPr>
          <w:trHeight w:val="317"/>
        </w:trPr>
        <w:tc>
          <w:tcPr>
            <w:tcW w:w="2972" w:type="dxa"/>
            <w:shd w:val="clear" w:color="auto" w:fill="FFFFFF"/>
          </w:tcPr>
          <w:p w14:paraId="7F8ABF7B" w14:textId="17B260E5" w:rsidR="008A338E" w:rsidRPr="00056A2A" w:rsidRDefault="00776E89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 w:rsidRPr="00A942EC">
              <w:rPr>
                <w:i/>
                <w:sz w:val="24"/>
                <w:szCs w:val="24"/>
                <w:lang w:val="ru-RU"/>
              </w:rPr>
              <w:t xml:space="preserve"> </w:t>
            </w:r>
            <w:r w:rsidR="007B72F8" w:rsidRPr="00056A2A">
              <w:rPr>
                <w:i/>
                <w:sz w:val="24"/>
                <w:szCs w:val="24"/>
              </w:rPr>
              <w:t>Площа</w:t>
            </w:r>
          </w:p>
        </w:tc>
        <w:tc>
          <w:tcPr>
            <w:tcW w:w="6662" w:type="dxa"/>
            <w:shd w:val="clear" w:color="auto" w:fill="FFFFFF"/>
          </w:tcPr>
          <w:p w14:paraId="08E0CD8B" w14:textId="5C0B5CAB" w:rsidR="008A338E" w:rsidRPr="00037B84" w:rsidRDefault="00C55118" w:rsidP="00FF0A55">
            <w:pPr>
              <w:pStyle w:val="a4"/>
              <w:shd w:val="clear" w:color="auto" w:fill="auto"/>
              <w:ind w:left="134"/>
              <w:jc w:val="both"/>
              <w:rPr>
                <w:b/>
                <w:sz w:val="24"/>
                <w:szCs w:val="24"/>
              </w:rPr>
            </w:pPr>
            <w:r w:rsidRPr="00E14097">
              <w:rPr>
                <w:b/>
                <w:i/>
                <w:iCs/>
                <w:sz w:val="24"/>
                <w:szCs w:val="24"/>
              </w:rPr>
              <w:t>0,5602</w:t>
            </w:r>
            <w:r w:rsidRPr="00037B84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B6481F">
              <w:rPr>
                <w:b/>
                <w:i/>
                <w:iCs/>
                <w:sz w:val="24"/>
                <w:szCs w:val="24"/>
              </w:rPr>
              <w:t>га</w:t>
            </w:r>
          </w:p>
        </w:tc>
      </w:tr>
      <w:tr w:rsidR="008A338E" w:rsidRPr="00037B84" w14:paraId="4D0D82D3" w14:textId="77777777" w:rsidTr="00430CA4">
        <w:trPr>
          <w:trHeight w:val="575"/>
        </w:trPr>
        <w:tc>
          <w:tcPr>
            <w:tcW w:w="2972" w:type="dxa"/>
            <w:shd w:val="clear" w:color="auto" w:fill="FFFFFF"/>
          </w:tcPr>
          <w:p w14:paraId="54B9D151" w14:textId="113948A2" w:rsidR="008A338E" w:rsidRPr="00056A2A" w:rsidRDefault="00776E89" w:rsidP="00D732F1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r w:rsidR="007B72F8" w:rsidRPr="00056A2A">
              <w:rPr>
                <w:i/>
                <w:sz w:val="24"/>
                <w:szCs w:val="24"/>
              </w:rPr>
              <w:t xml:space="preserve">Вид та термін </w:t>
            </w:r>
            <w:r w:rsidR="00997E42">
              <w:rPr>
                <w:i/>
                <w:sz w:val="24"/>
                <w:szCs w:val="24"/>
              </w:rPr>
              <w:t xml:space="preserve">    </w:t>
            </w:r>
            <w:r w:rsidR="00FB154C">
              <w:rPr>
                <w:i/>
                <w:sz w:val="24"/>
                <w:szCs w:val="24"/>
              </w:rPr>
              <w:t>користування</w:t>
            </w:r>
          </w:p>
        </w:tc>
        <w:tc>
          <w:tcPr>
            <w:tcW w:w="6662" w:type="dxa"/>
            <w:shd w:val="clear" w:color="auto" w:fill="FFFFFF"/>
          </w:tcPr>
          <w:p w14:paraId="779FEB29" w14:textId="7B3ED3C6" w:rsidR="008A338E" w:rsidRPr="00123E08" w:rsidRDefault="00CC4E46" w:rsidP="00FF0A55">
            <w:pPr>
              <w:pStyle w:val="a4"/>
              <w:shd w:val="clear" w:color="auto" w:fill="auto"/>
              <w:ind w:left="134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</w:t>
            </w:r>
            <w:r w:rsidR="0091277B">
              <w:rPr>
                <w:b/>
                <w:i/>
                <w:sz w:val="24"/>
                <w:szCs w:val="24"/>
              </w:rPr>
              <w:t>ренда на</w:t>
            </w:r>
            <w:r w:rsidR="00997E42">
              <w:rPr>
                <w:b/>
                <w:i/>
                <w:sz w:val="24"/>
                <w:szCs w:val="24"/>
              </w:rPr>
              <w:t xml:space="preserve"> 5</w:t>
            </w:r>
            <w:r w:rsidR="0091277B">
              <w:rPr>
                <w:b/>
                <w:i/>
                <w:sz w:val="24"/>
                <w:szCs w:val="24"/>
              </w:rPr>
              <w:t xml:space="preserve"> </w:t>
            </w:r>
            <w:r w:rsidR="0091277B" w:rsidRPr="00C55118">
              <w:rPr>
                <w:b/>
                <w:i/>
                <w:color w:val="FF0000"/>
                <w:sz w:val="24"/>
                <w:szCs w:val="24"/>
              </w:rPr>
              <w:t xml:space="preserve"> </w:t>
            </w:r>
            <w:r w:rsidR="0091277B" w:rsidRPr="00B51FA5">
              <w:rPr>
                <w:b/>
                <w:i/>
                <w:sz w:val="24"/>
                <w:szCs w:val="24"/>
              </w:rPr>
              <w:t>років</w:t>
            </w:r>
            <w:r w:rsidR="00B51FA5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(</w:t>
            </w:r>
            <w:r w:rsidR="006A19DF">
              <w:rPr>
                <w:b/>
                <w:i/>
                <w:sz w:val="24"/>
                <w:szCs w:val="24"/>
              </w:rPr>
              <w:t>поновлення</w:t>
            </w:r>
            <w:r w:rsidR="00B51FA5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6764C8" w:rsidRPr="00037B84" w14:paraId="31A0509D" w14:textId="77777777" w:rsidTr="00E7338E">
        <w:trPr>
          <w:trHeight w:val="531"/>
        </w:trPr>
        <w:tc>
          <w:tcPr>
            <w:tcW w:w="2972" w:type="dxa"/>
            <w:shd w:val="clear" w:color="auto" w:fill="FFFFFF"/>
          </w:tcPr>
          <w:p w14:paraId="1AF37BE7" w14:textId="5E4B5805" w:rsidR="006764C8" w:rsidRPr="00056A2A" w:rsidRDefault="007A5002" w:rsidP="007A5002">
            <w:pPr>
              <w:pStyle w:val="a4"/>
              <w:shd w:val="clear" w:color="auto" w:fill="auto"/>
              <w:ind w:left="55"/>
              <w:rPr>
                <w:i/>
                <w:sz w:val="24"/>
                <w:szCs w:val="24"/>
              </w:rPr>
            </w:pPr>
            <w:r w:rsidRPr="007A5002">
              <w:rPr>
                <w:i/>
                <w:sz w:val="24"/>
                <w:szCs w:val="24"/>
              </w:rPr>
              <w:t>Код виду цільового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7A5002">
              <w:rPr>
                <w:i/>
                <w:sz w:val="24"/>
                <w:szCs w:val="24"/>
              </w:rPr>
              <w:t>призначення</w:t>
            </w:r>
          </w:p>
        </w:tc>
        <w:tc>
          <w:tcPr>
            <w:tcW w:w="6662" w:type="dxa"/>
            <w:shd w:val="clear" w:color="auto" w:fill="FFFFFF"/>
          </w:tcPr>
          <w:p w14:paraId="09E50292" w14:textId="5FA98A41" w:rsidR="006764C8" w:rsidRPr="00997E42" w:rsidRDefault="00C55118" w:rsidP="005769B6">
            <w:pPr>
              <w:pStyle w:val="a4"/>
              <w:shd w:val="clear" w:color="auto" w:fill="auto"/>
              <w:ind w:left="134"/>
              <w:jc w:val="both"/>
              <w:rPr>
                <w:b/>
                <w:i/>
                <w:sz w:val="24"/>
                <w:szCs w:val="24"/>
                <w:highlight w:val="yellow"/>
              </w:rPr>
            </w:pPr>
            <w:r w:rsidRPr="00997E42">
              <w:rPr>
                <w:b/>
                <w:i/>
                <w:sz w:val="24"/>
                <w:szCs w:val="24"/>
              </w:rPr>
              <w:t>для будівництва, експлуатації та обслуговування громадсько-житлового комплексу з нежитловими приміщеннями та об'єктами соціального призначення та підземними паркінгами</w:t>
            </w:r>
          </w:p>
        </w:tc>
      </w:tr>
      <w:tr w:rsidR="006764C8" w:rsidRPr="00037B84" w14:paraId="3D299986" w14:textId="77777777" w:rsidTr="00430CA4">
        <w:trPr>
          <w:trHeight w:val="671"/>
        </w:trPr>
        <w:tc>
          <w:tcPr>
            <w:tcW w:w="2972" w:type="dxa"/>
            <w:shd w:val="clear" w:color="auto" w:fill="FFFFFF"/>
          </w:tcPr>
          <w:p w14:paraId="758CF868" w14:textId="77777777" w:rsidR="00776E89" w:rsidRPr="00776E89" w:rsidRDefault="00776E89" w:rsidP="006764C8">
            <w:pPr>
              <w:pStyle w:val="1"/>
              <w:shd w:val="clear" w:color="auto" w:fill="auto"/>
              <w:spacing w:line="202" w:lineRule="auto"/>
              <w:rPr>
                <w:iCs w:val="0"/>
                <w:sz w:val="24"/>
                <w:szCs w:val="24"/>
                <w:lang w:val="ru-RU"/>
              </w:rPr>
            </w:pPr>
            <w:r w:rsidRPr="00997E42">
              <w:rPr>
                <w:iCs w:val="0"/>
                <w:sz w:val="24"/>
                <w:szCs w:val="24"/>
              </w:rPr>
              <w:t xml:space="preserve"> </w:t>
            </w:r>
            <w:r w:rsidR="006764C8" w:rsidRPr="00056A2A">
              <w:rPr>
                <w:iCs w:val="0"/>
                <w:sz w:val="24"/>
                <w:szCs w:val="24"/>
              </w:rPr>
              <w:t xml:space="preserve">Нормативна грошова </w:t>
            </w:r>
            <w:r w:rsidRPr="00776E89">
              <w:rPr>
                <w:iCs w:val="0"/>
                <w:sz w:val="24"/>
                <w:szCs w:val="24"/>
                <w:lang w:val="ru-RU"/>
              </w:rPr>
              <w:t xml:space="preserve"> </w:t>
            </w:r>
          </w:p>
          <w:p w14:paraId="39B39DC6" w14:textId="3C229BDA" w:rsidR="006764C8" w:rsidRPr="00056A2A" w:rsidRDefault="00776E89" w:rsidP="006764C8">
            <w:pPr>
              <w:pStyle w:val="1"/>
              <w:shd w:val="clear" w:color="auto" w:fill="auto"/>
              <w:spacing w:line="202" w:lineRule="auto"/>
              <w:rPr>
                <w:iCs w:val="0"/>
                <w:sz w:val="24"/>
                <w:szCs w:val="24"/>
              </w:rPr>
            </w:pPr>
            <w:r w:rsidRPr="00776E89">
              <w:rPr>
                <w:iCs w:val="0"/>
                <w:sz w:val="24"/>
                <w:szCs w:val="24"/>
                <w:lang w:val="ru-RU"/>
              </w:rPr>
              <w:t xml:space="preserve"> </w:t>
            </w:r>
            <w:r w:rsidR="006764C8" w:rsidRPr="00056A2A">
              <w:rPr>
                <w:iCs w:val="0"/>
                <w:sz w:val="24"/>
                <w:szCs w:val="24"/>
              </w:rPr>
              <w:t xml:space="preserve">оцінка </w:t>
            </w:r>
          </w:p>
          <w:p w14:paraId="435422E1" w14:textId="5479AF50" w:rsidR="006764C8" w:rsidRPr="00FB154C" w:rsidRDefault="00776E89" w:rsidP="00056A2A">
            <w:pPr>
              <w:pStyle w:val="1"/>
              <w:shd w:val="clear" w:color="auto" w:fill="auto"/>
              <w:spacing w:line="202" w:lineRule="auto"/>
              <w:rPr>
                <w:sz w:val="24"/>
                <w:szCs w:val="24"/>
              </w:rPr>
            </w:pPr>
            <w:r w:rsidRPr="00776E89">
              <w:rPr>
                <w:i w:val="0"/>
                <w:iCs w:val="0"/>
                <w:sz w:val="18"/>
                <w:szCs w:val="18"/>
                <w:lang w:val="ru-RU"/>
              </w:rPr>
              <w:t xml:space="preserve"> </w:t>
            </w:r>
            <w:r w:rsidR="006764C8" w:rsidRPr="00FB154C">
              <w:rPr>
                <w:iCs w:val="0"/>
                <w:sz w:val="18"/>
                <w:szCs w:val="18"/>
              </w:rPr>
              <w:t>(за поперед</w:t>
            </w:r>
            <w:r w:rsidR="00056A2A" w:rsidRPr="00FB154C">
              <w:rPr>
                <w:iCs w:val="0"/>
                <w:sz w:val="18"/>
                <w:szCs w:val="18"/>
              </w:rPr>
              <w:t>нім</w:t>
            </w:r>
            <w:r w:rsidR="006764C8" w:rsidRPr="00FB154C">
              <w:rPr>
                <w:iCs w:val="0"/>
                <w:sz w:val="18"/>
                <w:szCs w:val="18"/>
              </w:rPr>
              <w:t xml:space="preserve"> розрахунком*)</w:t>
            </w:r>
          </w:p>
        </w:tc>
        <w:tc>
          <w:tcPr>
            <w:tcW w:w="6662" w:type="dxa"/>
            <w:shd w:val="clear" w:color="auto" w:fill="FFFFFF"/>
          </w:tcPr>
          <w:p w14:paraId="0DCAEE6E" w14:textId="4A19D0C9" w:rsidR="006D7E33" w:rsidRPr="00A64551" w:rsidRDefault="00A64551" w:rsidP="00997E42">
            <w:pPr>
              <w:pStyle w:val="a4"/>
              <w:shd w:val="clear" w:color="auto" w:fill="auto"/>
              <w:ind w:left="134"/>
              <w:jc w:val="both"/>
              <w:rPr>
                <w:b/>
                <w:i/>
                <w:iCs/>
                <w:sz w:val="24"/>
                <w:szCs w:val="24"/>
                <w:highlight w:val="yellow"/>
              </w:rPr>
            </w:pPr>
            <w:r w:rsidRPr="00A64551">
              <w:rPr>
                <w:b/>
                <w:i/>
                <w:iCs/>
                <w:sz w:val="24"/>
                <w:szCs w:val="24"/>
              </w:rPr>
              <w:t>12 415 855 грн 20 коп.</w:t>
            </w:r>
          </w:p>
        </w:tc>
      </w:tr>
    </w:tbl>
    <w:p w14:paraId="1EE201F4" w14:textId="534BA03A" w:rsidR="008A338E" w:rsidRDefault="0049406D" w:rsidP="00603291">
      <w:pPr>
        <w:pStyle w:val="a4"/>
        <w:shd w:val="clear" w:color="auto" w:fill="auto"/>
        <w:spacing w:after="100" w:line="269" w:lineRule="auto"/>
        <w:jc w:val="both"/>
        <w:rPr>
          <w:sz w:val="18"/>
          <w:szCs w:val="18"/>
        </w:rPr>
      </w:pPr>
      <w:r w:rsidRPr="00553E8C">
        <w:rPr>
          <w:sz w:val="18"/>
          <w:szCs w:val="18"/>
        </w:rPr>
        <w:t>*</w:t>
      </w:r>
      <w:r w:rsidR="006A19DF" w:rsidRPr="006A19DF">
        <w:rPr>
          <w:sz w:val="18"/>
          <w:szCs w:val="18"/>
        </w:rPr>
        <w:t xml:space="preserve"> </w:t>
      </w:r>
      <w:r w:rsidR="006A19DF" w:rsidRPr="00553E8C">
        <w:rPr>
          <w:sz w:val="18"/>
          <w:szCs w:val="18"/>
        </w:rPr>
        <w:t xml:space="preserve">Наведені розрахунки </w:t>
      </w:r>
      <w:r w:rsidR="006A19DF">
        <w:rPr>
          <w:sz w:val="18"/>
          <w:szCs w:val="18"/>
        </w:rPr>
        <w:t>НГО</w:t>
      </w:r>
      <w:r w:rsidR="006A19DF" w:rsidRPr="00553E8C">
        <w:rPr>
          <w:sz w:val="18"/>
          <w:szCs w:val="18"/>
        </w:rPr>
        <w:t xml:space="preserve"> не є остаточними і будуть уточнені відповідно до вимог законодавства при </w:t>
      </w:r>
      <w:r w:rsidR="006A19DF">
        <w:rPr>
          <w:sz w:val="18"/>
          <w:szCs w:val="18"/>
        </w:rPr>
        <w:t xml:space="preserve">оформленні </w:t>
      </w:r>
      <w:r w:rsidR="006A19DF" w:rsidRPr="00553E8C">
        <w:rPr>
          <w:sz w:val="18"/>
          <w:szCs w:val="18"/>
        </w:rPr>
        <w:t>прав</w:t>
      </w:r>
      <w:r w:rsidR="006A19DF">
        <w:rPr>
          <w:sz w:val="18"/>
          <w:szCs w:val="18"/>
        </w:rPr>
        <w:t>а</w:t>
      </w:r>
      <w:r w:rsidR="006A19DF" w:rsidRPr="00553E8C">
        <w:rPr>
          <w:sz w:val="18"/>
          <w:szCs w:val="18"/>
        </w:rPr>
        <w:t xml:space="preserve"> на зем</w:t>
      </w:r>
      <w:r w:rsidR="006A19DF">
        <w:rPr>
          <w:sz w:val="18"/>
          <w:szCs w:val="18"/>
        </w:rPr>
        <w:t>ельну ділянку</w:t>
      </w:r>
      <w:r w:rsidR="006A19DF" w:rsidRPr="00553E8C">
        <w:rPr>
          <w:sz w:val="18"/>
          <w:szCs w:val="18"/>
        </w:rPr>
        <w:t>.</w:t>
      </w:r>
    </w:p>
    <w:p w14:paraId="0C90C83A" w14:textId="77777777" w:rsidR="00A942EC" w:rsidRPr="00553E8C" w:rsidRDefault="00A942EC" w:rsidP="00603291">
      <w:pPr>
        <w:pStyle w:val="a4"/>
        <w:shd w:val="clear" w:color="auto" w:fill="auto"/>
        <w:spacing w:after="100" w:line="269" w:lineRule="auto"/>
        <w:jc w:val="both"/>
        <w:rPr>
          <w:sz w:val="18"/>
          <w:szCs w:val="18"/>
        </w:rPr>
      </w:pPr>
    </w:p>
    <w:p w14:paraId="2EBC6AAB" w14:textId="77777777" w:rsidR="003F64D1" w:rsidRDefault="003F64D1" w:rsidP="00772C24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</w:rPr>
      </w:pPr>
    </w:p>
    <w:p w14:paraId="5F719EF1" w14:textId="7E8E28B4" w:rsidR="008A338E" w:rsidRPr="00037B84" w:rsidRDefault="007B72F8" w:rsidP="00772C24">
      <w:pPr>
        <w:pStyle w:val="1"/>
        <w:shd w:val="clear" w:color="auto" w:fill="auto"/>
        <w:ind w:firstLine="426"/>
        <w:jc w:val="both"/>
        <w:rPr>
          <w:sz w:val="24"/>
          <w:szCs w:val="24"/>
        </w:rPr>
      </w:pPr>
      <w:r w:rsidRPr="00037B84">
        <w:rPr>
          <w:b/>
          <w:bCs/>
          <w:i w:val="0"/>
          <w:iCs w:val="0"/>
          <w:sz w:val="24"/>
          <w:szCs w:val="24"/>
        </w:rPr>
        <w:lastRenderedPageBreak/>
        <w:t>3. Обґрунтування прийняття рішення</w:t>
      </w:r>
      <w:r w:rsidR="00880A60">
        <w:rPr>
          <w:b/>
          <w:bCs/>
          <w:i w:val="0"/>
          <w:iCs w:val="0"/>
          <w:sz w:val="24"/>
          <w:szCs w:val="24"/>
        </w:rPr>
        <w:t>.</w:t>
      </w:r>
    </w:p>
    <w:p w14:paraId="384BDBDA" w14:textId="77777777" w:rsidR="00772C24" w:rsidRDefault="006A19DF" w:rsidP="00603291">
      <w:pPr>
        <w:pStyle w:val="af1"/>
        <w:ind w:firstLine="426"/>
        <w:jc w:val="both"/>
        <w:rPr>
          <w:rFonts w:ascii="Times New Roman" w:hAnsi="Times New Roman" w:cs="Times New Roman"/>
        </w:rPr>
      </w:pPr>
      <w:r w:rsidRPr="00772C24">
        <w:rPr>
          <w:rFonts w:ascii="Times New Roman" w:hAnsi="Times New Roman" w:cs="Times New Roman"/>
        </w:rPr>
        <w:t>Розглянувши звернення зацікавленої особи, відповідно до Земельного кодексу України, Закону України «Про оренду землі» та Порядку набуття прав на землю із земель комунальної</w:t>
      </w:r>
    </w:p>
    <w:p w14:paraId="509D551C" w14:textId="318AF238" w:rsidR="006A19DF" w:rsidRPr="00772C24" w:rsidRDefault="006A19DF" w:rsidP="00603291">
      <w:pPr>
        <w:pStyle w:val="af1"/>
        <w:jc w:val="both"/>
        <w:rPr>
          <w:rFonts w:ascii="Times New Roman" w:hAnsi="Times New Roman" w:cs="Times New Roman"/>
          <w:i/>
        </w:rPr>
      </w:pPr>
      <w:r w:rsidRPr="00772C24">
        <w:rPr>
          <w:rFonts w:ascii="Times New Roman" w:hAnsi="Times New Roman" w:cs="Times New Roman"/>
        </w:rPr>
        <w:t>власності у місті Києві, затвердженого рішенням Київської міської ради від 20</w:t>
      </w:r>
      <w:r w:rsidR="001B1510" w:rsidRPr="00772C24">
        <w:rPr>
          <w:rFonts w:ascii="Times New Roman" w:hAnsi="Times New Roman" w:cs="Times New Roman"/>
        </w:rPr>
        <w:t>.04.</w:t>
      </w:r>
      <w:r w:rsidRPr="00772C24">
        <w:rPr>
          <w:rFonts w:ascii="Times New Roman" w:hAnsi="Times New Roman" w:cs="Times New Roman"/>
        </w:rPr>
        <w:t>2017</w:t>
      </w:r>
      <w:r w:rsidR="00B312AA">
        <w:rPr>
          <w:rFonts w:ascii="Times New Roman" w:hAnsi="Times New Roman" w:cs="Times New Roman"/>
        </w:rPr>
        <w:t xml:space="preserve">                            </w:t>
      </w:r>
      <w:r w:rsidRPr="00772C24">
        <w:rPr>
          <w:rFonts w:ascii="Times New Roman" w:hAnsi="Times New Roman" w:cs="Times New Roman"/>
        </w:rPr>
        <w:t xml:space="preserve">№ 241/2463, Департаментом земельних ресурсів виконавчого органу Київської міської ради (Київської міської державної адміністрації) розроблено цей </w:t>
      </w:r>
      <w:proofErr w:type="spellStart"/>
      <w:r w:rsidRPr="00772C24">
        <w:rPr>
          <w:rFonts w:ascii="Times New Roman" w:hAnsi="Times New Roman" w:cs="Times New Roman"/>
        </w:rPr>
        <w:t>проєкт</w:t>
      </w:r>
      <w:proofErr w:type="spellEnd"/>
      <w:r w:rsidRPr="00772C24">
        <w:rPr>
          <w:rFonts w:ascii="Times New Roman" w:hAnsi="Times New Roman" w:cs="Times New Roman"/>
        </w:rPr>
        <w:t xml:space="preserve"> рішення.</w:t>
      </w:r>
    </w:p>
    <w:p w14:paraId="54A31108" w14:textId="77777777" w:rsidR="006A19DF" w:rsidRPr="00772C24" w:rsidRDefault="006A19DF" w:rsidP="00772C24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</w:rPr>
      </w:pPr>
    </w:p>
    <w:p w14:paraId="1152F837" w14:textId="3ED6E1D9" w:rsidR="00823CCF" w:rsidRPr="00553E8C" w:rsidRDefault="00823CCF" w:rsidP="00664F25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4. Мета прийняття рішення.</w:t>
      </w:r>
    </w:p>
    <w:p w14:paraId="3E19F480" w14:textId="7CEB21A0" w:rsidR="00B51FA5" w:rsidRPr="001121A7" w:rsidRDefault="00823CCF" w:rsidP="00664F25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037B84">
        <w:rPr>
          <w:i w:val="0"/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265628AC" w14:textId="77777777" w:rsidR="00FC32B6" w:rsidRDefault="00FC32B6" w:rsidP="00E77A9B">
      <w:pPr>
        <w:pStyle w:val="a7"/>
        <w:shd w:val="clear" w:color="auto" w:fill="auto"/>
        <w:ind w:right="283" w:firstLine="440"/>
        <w:rPr>
          <w:sz w:val="24"/>
          <w:szCs w:val="24"/>
        </w:rPr>
      </w:pPr>
    </w:p>
    <w:p w14:paraId="270AC128" w14:textId="51557C69" w:rsidR="00823CCF" w:rsidRPr="00037B84" w:rsidRDefault="00823CCF" w:rsidP="00FC32B6">
      <w:pPr>
        <w:pStyle w:val="a7"/>
        <w:shd w:val="clear" w:color="auto" w:fill="auto"/>
        <w:ind w:right="283" w:firstLine="440"/>
        <w:rPr>
          <w:sz w:val="24"/>
          <w:szCs w:val="24"/>
        </w:rPr>
      </w:pPr>
      <w:r w:rsidRPr="00037B84">
        <w:rPr>
          <w:sz w:val="24"/>
          <w:szCs w:val="24"/>
        </w:rPr>
        <w:t>5. О</w:t>
      </w:r>
      <w:r w:rsidR="00FC32B6">
        <w:rPr>
          <w:sz w:val="24"/>
          <w:szCs w:val="24"/>
        </w:rPr>
        <w:t>собливі характеристики ділянки.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2972"/>
        <w:gridCol w:w="6662"/>
      </w:tblGrid>
      <w:tr w:rsidR="00823CCF" w:rsidRPr="00037B84" w14:paraId="3425DFB0" w14:textId="77777777" w:rsidTr="00B312AA">
        <w:trPr>
          <w:cantSplit/>
          <w:trHeight w:val="2106"/>
        </w:trPr>
        <w:tc>
          <w:tcPr>
            <w:tcW w:w="2972" w:type="dxa"/>
          </w:tcPr>
          <w:p w14:paraId="09EACFBD" w14:textId="77777777" w:rsidR="00776E89" w:rsidRPr="00776E89" w:rsidRDefault="00776E89" w:rsidP="00430CA4">
            <w:pPr>
              <w:pStyle w:val="a7"/>
              <w:shd w:val="clear" w:color="auto" w:fill="auto"/>
              <w:ind w:left="-120"/>
              <w:rPr>
                <w:b w:val="0"/>
                <w:i/>
                <w:sz w:val="24"/>
                <w:szCs w:val="24"/>
                <w:lang w:val="ru-RU"/>
              </w:rPr>
            </w:pPr>
            <w:r w:rsidRPr="00776E89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 xml:space="preserve">Наявність будівель і </w:t>
            </w:r>
            <w:r w:rsidRPr="00776E89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</w:p>
          <w:p w14:paraId="62A0DDEA" w14:textId="328758BA" w:rsidR="00823CCF" w:rsidRPr="00037B84" w:rsidRDefault="00776E89" w:rsidP="00430CA4">
            <w:pPr>
              <w:pStyle w:val="a7"/>
              <w:shd w:val="clear" w:color="auto" w:fill="auto"/>
              <w:ind w:left="-120"/>
              <w:rPr>
                <w:b w:val="0"/>
                <w:i/>
                <w:sz w:val="24"/>
                <w:szCs w:val="24"/>
              </w:rPr>
            </w:pPr>
            <w:r w:rsidRPr="00776E89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6662" w:type="dxa"/>
          </w:tcPr>
          <w:p w14:paraId="51B52B1D" w14:textId="77777777" w:rsidR="00823CCF" w:rsidRDefault="00F55A6E" w:rsidP="00B312AA">
            <w:pPr>
              <w:pStyle w:val="a7"/>
              <w:shd w:val="clear" w:color="auto" w:fill="auto"/>
              <w:jc w:val="both"/>
              <w:rPr>
                <w:b w:val="0"/>
                <w:bCs w:val="0"/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Забудована. </w:t>
            </w:r>
            <w:r w:rsidRPr="00F55A6E">
              <w:rPr>
                <w:b w:val="0"/>
                <w:bCs w:val="0"/>
                <w:i/>
                <w:sz w:val="24"/>
                <w:szCs w:val="24"/>
              </w:rPr>
              <w:t>У межах земельної ділянки здійснюється будівництво багатоквартирного житлового будинку ЖК «</w:t>
            </w:r>
            <w:proofErr w:type="spellStart"/>
            <w:r w:rsidRPr="00F55A6E">
              <w:rPr>
                <w:b w:val="0"/>
                <w:bCs w:val="0"/>
                <w:i/>
                <w:sz w:val="24"/>
                <w:szCs w:val="24"/>
              </w:rPr>
              <w:t>Eco</w:t>
            </w:r>
            <w:proofErr w:type="spellEnd"/>
            <w:r w:rsidRPr="00F55A6E">
              <w:rPr>
                <w:b w:val="0"/>
                <w:bCs w:val="0"/>
                <w:i/>
                <w:sz w:val="24"/>
                <w:szCs w:val="24"/>
              </w:rPr>
              <w:t xml:space="preserve"> </w:t>
            </w:r>
            <w:proofErr w:type="spellStart"/>
            <w:r w:rsidRPr="00F55A6E">
              <w:rPr>
                <w:b w:val="0"/>
                <w:bCs w:val="0"/>
                <w:i/>
                <w:sz w:val="24"/>
                <w:szCs w:val="24"/>
              </w:rPr>
              <w:t>Dream</w:t>
            </w:r>
            <w:proofErr w:type="spellEnd"/>
            <w:r w:rsidRPr="00F55A6E">
              <w:rPr>
                <w:b w:val="0"/>
                <w:bCs w:val="0"/>
                <w:i/>
                <w:sz w:val="24"/>
                <w:szCs w:val="24"/>
              </w:rPr>
              <w:t>» та працюють робітники. На час обстеження збудовано 17 поверхів будинку. Ділянка огороджена парканом, на огородженій території розташовані побутові вагончики для робітників, складовані будівельні матеріали та розміщено споруду відділу продажу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(акт обстеження земельної ділянки від 15.03.2024 № ДК/67-АО/2024).</w:t>
            </w:r>
          </w:p>
          <w:p w14:paraId="4A29B57C" w14:textId="3F4DB182" w:rsidR="00F55A6E" w:rsidRPr="00611C90" w:rsidRDefault="00F55A6E" w:rsidP="00F55A6E">
            <w:pPr>
              <w:pStyle w:val="a7"/>
              <w:shd w:val="clear" w:color="auto" w:fill="auto"/>
              <w:jc w:val="both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923335">
              <w:rPr>
                <w:b w:val="0"/>
                <w:bCs w:val="0"/>
                <w:i/>
                <w:sz w:val="24"/>
                <w:szCs w:val="24"/>
              </w:rPr>
              <w:t xml:space="preserve">Дозвіл на виконання будівельних робіт від </w:t>
            </w:r>
            <w:r w:rsidRPr="00F55A6E">
              <w:rPr>
                <w:b w:val="0"/>
                <w:bCs w:val="0"/>
                <w:i/>
                <w:sz w:val="24"/>
                <w:szCs w:val="24"/>
              </w:rPr>
              <w:t xml:space="preserve">29.03.2017 серії ІУ № 115170881902 </w:t>
            </w:r>
            <w:r w:rsidRPr="00923335">
              <w:rPr>
                <w:b w:val="0"/>
                <w:bCs w:val="0"/>
                <w:i/>
                <w:sz w:val="24"/>
                <w:szCs w:val="24"/>
              </w:rPr>
              <w:t xml:space="preserve">виданий Державною архітектурно-будівельною інспекцією України 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Товариству </w:t>
            </w:r>
            <w:r w:rsidRPr="00923335">
              <w:rPr>
                <w:b w:val="0"/>
                <w:bCs w:val="0"/>
                <w:i/>
                <w:sz w:val="24"/>
                <w:szCs w:val="24"/>
              </w:rPr>
              <w:t xml:space="preserve">для будівництва </w:t>
            </w:r>
            <w:r w:rsidRPr="00F55A6E">
              <w:rPr>
                <w:b w:val="0"/>
                <w:bCs w:val="0"/>
                <w:i/>
                <w:sz w:val="24"/>
                <w:szCs w:val="24"/>
              </w:rPr>
              <w:t>громадсько-житлового комплексу з нежитловими приміщеннями та об'єктами соціального призначення та підземними паркінгами</w:t>
            </w:r>
            <w:r w:rsidRPr="00F55A6E">
              <w:rPr>
                <w:i/>
                <w:sz w:val="24"/>
                <w:szCs w:val="24"/>
              </w:rPr>
              <w:t xml:space="preserve"> </w:t>
            </w:r>
            <w:r w:rsidRPr="00923335">
              <w:rPr>
                <w:b w:val="0"/>
                <w:bCs w:val="0"/>
                <w:i/>
                <w:sz w:val="24"/>
                <w:szCs w:val="24"/>
              </w:rPr>
              <w:t>на</w:t>
            </w:r>
            <w:r w:rsidRPr="00923335">
              <w:rPr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F55A6E">
              <w:rPr>
                <w:b w:val="0"/>
                <w:bCs w:val="0"/>
                <w:i/>
                <w:sz w:val="24"/>
                <w:szCs w:val="24"/>
              </w:rPr>
              <w:t>перетин</w:t>
            </w:r>
            <w:r>
              <w:rPr>
                <w:b w:val="0"/>
                <w:bCs w:val="0"/>
                <w:i/>
                <w:sz w:val="24"/>
                <w:szCs w:val="24"/>
              </w:rPr>
              <w:t>і</w:t>
            </w:r>
            <w:r w:rsidRPr="00F55A6E">
              <w:rPr>
                <w:b w:val="0"/>
                <w:bCs w:val="0"/>
                <w:i/>
                <w:sz w:val="24"/>
                <w:szCs w:val="24"/>
              </w:rPr>
              <w:t xml:space="preserve"> вул. Львівської та 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                   </w:t>
            </w:r>
            <w:r w:rsidRPr="00F55A6E">
              <w:rPr>
                <w:b w:val="0"/>
                <w:bCs w:val="0"/>
                <w:i/>
                <w:sz w:val="24"/>
                <w:szCs w:val="24"/>
              </w:rPr>
              <w:t>вул. Живописної у Святошинському районі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м. Києва.</w:t>
            </w:r>
          </w:p>
          <w:p w14:paraId="506E57A9" w14:textId="46283B29" w:rsidR="00F55A6E" w:rsidRPr="00F55A6E" w:rsidRDefault="00F55A6E" w:rsidP="00F55A6E">
            <w:pPr>
              <w:pStyle w:val="a7"/>
              <w:shd w:val="clear" w:color="auto" w:fill="auto"/>
              <w:jc w:val="both"/>
              <w:rPr>
                <w:b w:val="0"/>
                <w:bCs w:val="0"/>
                <w:i/>
                <w:sz w:val="24"/>
                <w:szCs w:val="24"/>
              </w:rPr>
            </w:pPr>
            <w:r w:rsidRPr="008F212C">
              <w:rPr>
                <w:b w:val="0"/>
                <w:bCs w:val="0"/>
                <w:i/>
                <w:sz w:val="24"/>
                <w:szCs w:val="24"/>
              </w:rPr>
              <w:t>Інформація про зареєстроване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за Товариством</w:t>
            </w:r>
            <w:r w:rsidRPr="008F212C">
              <w:rPr>
                <w:b w:val="0"/>
                <w:bCs w:val="0"/>
                <w:i/>
                <w:sz w:val="24"/>
                <w:szCs w:val="24"/>
              </w:rPr>
              <w:t xml:space="preserve"> право власності на нерухоме майно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</w:t>
            </w:r>
            <w:r w:rsidRPr="00611C90">
              <w:rPr>
                <w:b w:val="0"/>
                <w:bCs w:val="0"/>
                <w:i/>
                <w:sz w:val="24"/>
                <w:szCs w:val="24"/>
              </w:rPr>
              <w:t>на</w:t>
            </w:r>
            <w:r w:rsidRPr="00F55A6E">
              <w:rPr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F55A6E">
              <w:rPr>
                <w:b w:val="0"/>
                <w:bCs w:val="0"/>
                <w:i/>
                <w:sz w:val="24"/>
                <w:szCs w:val="24"/>
              </w:rPr>
              <w:t>перетині вул. Львівської та                     вул. Живописної у Святошинському районі м. Києва</w:t>
            </w:r>
            <w:r w:rsidRPr="00F55A6E">
              <w:rPr>
                <w:i/>
                <w:sz w:val="24"/>
                <w:szCs w:val="24"/>
              </w:rPr>
              <w:t xml:space="preserve"> </w:t>
            </w:r>
            <w:r w:rsidRPr="008F212C">
              <w:rPr>
                <w:b w:val="0"/>
                <w:bCs w:val="0"/>
                <w:i/>
                <w:sz w:val="24"/>
                <w:szCs w:val="24"/>
              </w:rPr>
              <w:t>в Державному реєстрі речових прав на нерухоме майно відсутня</w:t>
            </w:r>
            <w:r>
              <w:rPr>
                <w:b w:val="0"/>
                <w:bCs w:val="0"/>
                <w:i/>
                <w:sz w:val="24"/>
                <w:szCs w:val="24"/>
              </w:rPr>
              <w:t>.</w:t>
            </w:r>
          </w:p>
        </w:tc>
      </w:tr>
      <w:tr w:rsidR="00823CCF" w:rsidRPr="00037B84" w14:paraId="411B143D" w14:textId="77777777" w:rsidTr="00CA77A2">
        <w:trPr>
          <w:cantSplit/>
          <w:trHeight w:val="705"/>
        </w:trPr>
        <w:tc>
          <w:tcPr>
            <w:tcW w:w="2972" w:type="dxa"/>
          </w:tcPr>
          <w:p w14:paraId="2C032EFE" w14:textId="4705779A" w:rsidR="00823CCF" w:rsidRPr="00037B84" w:rsidRDefault="00776E89" w:rsidP="00430CA4">
            <w:pPr>
              <w:pStyle w:val="a7"/>
              <w:shd w:val="clear" w:color="auto" w:fill="auto"/>
              <w:ind w:left="-120"/>
              <w:rPr>
                <w:b w:val="0"/>
                <w:i/>
                <w:sz w:val="24"/>
                <w:szCs w:val="24"/>
              </w:rPr>
            </w:pPr>
            <w:r w:rsidRPr="00F55A6E"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662" w:type="dxa"/>
          </w:tcPr>
          <w:p w14:paraId="112E87C4" w14:textId="14618916" w:rsidR="00823CCF" w:rsidRPr="00EE137E" w:rsidRDefault="0018193A" w:rsidP="00B455FE">
            <w:pPr>
              <w:pStyle w:val="a7"/>
              <w:shd w:val="clear" w:color="auto" w:fill="auto"/>
              <w:jc w:val="both"/>
              <w:rPr>
                <w:b w:val="0"/>
                <w:bCs w:val="0"/>
                <w:i/>
                <w:sz w:val="24"/>
                <w:szCs w:val="24"/>
              </w:rPr>
            </w:pPr>
            <w:r w:rsidRPr="00EE137E">
              <w:rPr>
                <w:b w:val="0"/>
                <w:bCs w:val="0"/>
                <w:i/>
                <w:sz w:val="24"/>
                <w:szCs w:val="24"/>
              </w:rPr>
              <w:t>Детальний план території відсутній</w:t>
            </w:r>
            <w:r w:rsidR="00D10749">
              <w:rPr>
                <w:b w:val="0"/>
                <w:bCs w:val="0"/>
                <w:i/>
                <w:sz w:val="24"/>
                <w:szCs w:val="24"/>
              </w:rPr>
              <w:t>.</w:t>
            </w:r>
            <w:r w:rsidR="00056A2A" w:rsidRPr="00EE137E">
              <w:rPr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</w:tr>
      <w:tr w:rsidR="00823CCF" w:rsidRPr="00037B84" w14:paraId="49FE8B42" w14:textId="77777777" w:rsidTr="00430CA4">
        <w:trPr>
          <w:cantSplit/>
          <w:trHeight w:val="804"/>
        </w:trPr>
        <w:tc>
          <w:tcPr>
            <w:tcW w:w="2972" w:type="dxa"/>
          </w:tcPr>
          <w:p w14:paraId="33123E55" w14:textId="77777777" w:rsidR="00776E89" w:rsidRPr="00776E89" w:rsidRDefault="00776E89" w:rsidP="00430CA4">
            <w:pPr>
              <w:pStyle w:val="a7"/>
              <w:ind w:left="-120"/>
              <w:rPr>
                <w:b w:val="0"/>
                <w:i/>
                <w:sz w:val="24"/>
                <w:szCs w:val="24"/>
                <w:lang w:val="ru-RU"/>
              </w:rPr>
            </w:pPr>
            <w:r w:rsidRPr="002F2D3F"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>Функціональне</w:t>
            </w:r>
            <w:r w:rsidR="00037B84" w:rsidRPr="00FC7A92">
              <w:rPr>
                <w:b w:val="0"/>
                <w:i/>
                <w:sz w:val="24"/>
                <w:szCs w:val="24"/>
              </w:rPr>
              <w:t xml:space="preserve"> </w:t>
            </w:r>
            <w:r w:rsidRPr="00776E89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</w:p>
          <w:p w14:paraId="46E43E2E" w14:textId="35051440" w:rsidR="00823CCF" w:rsidRPr="00037B84" w:rsidRDefault="00776E89" w:rsidP="00430CA4">
            <w:pPr>
              <w:pStyle w:val="a7"/>
              <w:ind w:left="-120"/>
              <w:rPr>
                <w:b w:val="0"/>
                <w:i/>
                <w:sz w:val="24"/>
                <w:szCs w:val="24"/>
              </w:rPr>
            </w:pPr>
            <w:r w:rsidRPr="00776E89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037B84" w:rsidRPr="00FC7A92">
              <w:rPr>
                <w:b w:val="0"/>
                <w:i/>
                <w:sz w:val="24"/>
                <w:szCs w:val="24"/>
              </w:rPr>
              <w:t>п</w:t>
            </w:r>
            <w:r w:rsidR="00823CCF" w:rsidRPr="00037B84">
              <w:rPr>
                <w:b w:val="0"/>
                <w:i/>
                <w:sz w:val="24"/>
                <w:szCs w:val="24"/>
              </w:rPr>
              <w:t>ризначення</w:t>
            </w:r>
          </w:p>
          <w:p w14:paraId="3D323245" w14:textId="4BF211BB" w:rsidR="00823CCF" w:rsidRPr="00037B84" w:rsidRDefault="00776E89" w:rsidP="00430CA4">
            <w:pPr>
              <w:pStyle w:val="a7"/>
              <w:shd w:val="clear" w:color="auto" w:fill="auto"/>
              <w:ind w:left="-120"/>
              <w:rPr>
                <w:b w:val="0"/>
                <w:i/>
                <w:sz w:val="24"/>
                <w:szCs w:val="24"/>
              </w:rPr>
            </w:pPr>
            <w:r w:rsidRPr="00776E89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>згідно</w:t>
            </w:r>
            <w:r w:rsidR="00823CCF" w:rsidRPr="004D4B3C">
              <w:rPr>
                <w:b w:val="0"/>
                <w:i/>
                <w:sz w:val="24"/>
                <w:szCs w:val="24"/>
              </w:rPr>
              <w:t xml:space="preserve"> </w:t>
            </w:r>
            <w:r w:rsidR="004D4B3C" w:rsidRPr="004D4B3C">
              <w:rPr>
                <w:b w:val="0"/>
                <w:i/>
                <w:sz w:val="24"/>
                <w:szCs w:val="24"/>
              </w:rPr>
              <w:t>з Генпланом</w:t>
            </w:r>
            <w:r w:rsidR="004D4B3C" w:rsidRPr="004D4B3C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6662" w:type="dxa"/>
          </w:tcPr>
          <w:p w14:paraId="49BF4673" w14:textId="43BA5EC7" w:rsidR="00823CCF" w:rsidRPr="00EE137E" w:rsidRDefault="007C70B8" w:rsidP="00B455FE">
            <w:pPr>
              <w:pStyle w:val="a7"/>
              <w:shd w:val="clear" w:color="auto" w:fill="auto"/>
              <w:jc w:val="both"/>
              <w:rPr>
                <w:b w:val="0"/>
                <w:bCs w:val="0"/>
                <w:i/>
                <w:sz w:val="24"/>
                <w:szCs w:val="24"/>
              </w:rPr>
            </w:pPr>
            <w:r w:rsidRPr="007C70B8">
              <w:rPr>
                <w:b w:val="0"/>
                <w:bCs w:val="0"/>
                <w:i/>
                <w:sz w:val="24"/>
                <w:szCs w:val="24"/>
              </w:rPr>
              <w:t xml:space="preserve">Території </w:t>
            </w:r>
            <w:r w:rsidR="00A64551">
              <w:rPr>
                <w:b w:val="0"/>
                <w:bCs w:val="0"/>
                <w:i/>
                <w:sz w:val="24"/>
                <w:szCs w:val="24"/>
              </w:rPr>
              <w:t>багатоповерхової житлової і громадської забудови.</w:t>
            </w:r>
          </w:p>
        </w:tc>
      </w:tr>
      <w:tr w:rsidR="00823CCF" w:rsidRPr="00037B84" w14:paraId="529B325E" w14:textId="77777777" w:rsidTr="00A942EC">
        <w:trPr>
          <w:cantSplit/>
          <w:trHeight w:val="958"/>
        </w:trPr>
        <w:tc>
          <w:tcPr>
            <w:tcW w:w="2972" w:type="dxa"/>
          </w:tcPr>
          <w:p w14:paraId="453148E1" w14:textId="4637054F" w:rsidR="00823CCF" w:rsidRPr="00037B84" w:rsidRDefault="00776E89" w:rsidP="003F4C80">
            <w:pPr>
              <w:pStyle w:val="a7"/>
              <w:shd w:val="clear" w:color="auto" w:fill="auto"/>
              <w:ind w:left="-120"/>
              <w:rPr>
                <w:b w:val="0"/>
                <w:i/>
                <w:sz w:val="24"/>
                <w:szCs w:val="24"/>
              </w:rPr>
            </w:pPr>
            <w:r w:rsidRPr="00A64551"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662" w:type="dxa"/>
          </w:tcPr>
          <w:p w14:paraId="0EC5BAC8" w14:textId="62218336" w:rsidR="00823CCF" w:rsidRPr="00EE137E" w:rsidRDefault="00D10749" w:rsidP="00D10749">
            <w:pPr>
              <w:pStyle w:val="a7"/>
              <w:shd w:val="clear" w:color="auto" w:fill="auto"/>
              <w:jc w:val="both"/>
              <w:rPr>
                <w:b w:val="0"/>
                <w:bCs w:val="0"/>
                <w:i/>
                <w:sz w:val="24"/>
                <w:szCs w:val="24"/>
              </w:rPr>
            </w:pPr>
            <w:r w:rsidRPr="00EE137E">
              <w:rPr>
                <w:b w:val="0"/>
                <w:bCs w:val="0"/>
                <w:i/>
                <w:sz w:val="24"/>
                <w:szCs w:val="24"/>
              </w:rPr>
              <w:t>Земельна ділянка згідно з відомостями Державного реєстру речових прав на нерухоме майно перебуває у комунальній власності територіальної громади міста Києва</w:t>
            </w:r>
            <w:r>
              <w:rPr>
                <w:b w:val="0"/>
                <w:bCs w:val="0"/>
                <w:i/>
                <w:sz w:val="24"/>
                <w:szCs w:val="24"/>
              </w:rPr>
              <w:t>.</w:t>
            </w:r>
          </w:p>
        </w:tc>
      </w:tr>
      <w:tr w:rsidR="00823CCF" w:rsidRPr="00037B84" w14:paraId="03F8D26F" w14:textId="77777777" w:rsidTr="00430CA4">
        <w:trPr>
          <w:cantSplit/>
          <w:trHeight w:val="1413"/>
        </w:trPr>
        <w:tc>
          <w:tcPr>
            <w:tcW w:w="2972" w:type="dxa"/>
          </w:tcPr>
          <w:p w14:paraId="381C544B" w14:textId="77777777" w:rsidR="00776E89" w:rsidRDefault="00776E89" w:rsidP="003F4C80">
            <w:pPr>
              <w:pStyle w:val="a7"/>
              <w:ind w:left="-120"/>
              <w:rPr>
                <w:b w:val="0"/>
                <w:i/>
                <w:sz w:val="24"/>
                <w:szCs w:val="24"/>
                <w:lang w:val="en-US"/>
              </w:rPr>
            </w:pPr>
            <w:r w:rsidRPr="002F2D3F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>Розташування</w:t>
            </w:r>
            <w:r w:rsidR="00037B84" w:rsidRPr="00184E7D"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 xml:space="preserve">в зеленій </w:t>
            </w: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</w:p>
          <w:p w14:paraId="26E82454" w14:textId="5E422A20" w:rsidR="00823CCF" w:rsidRPr="00037B84" w:rsidRDefault="00776E89" w:rsidP="003F4C80">
            <w:pPr>
              <w:pStyle w:val="a7"/>
              <w:ind w:left="-120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>зоні:</w:t>
            </w:r>
          </w:p>
        </w:tc>
        <w:tc>
          <w:tcPr>
            <w:tcW w:w="6662" w:type="dxa"/>
          </w:tcPr>
          <w:p w14:paraId="32C67EBC" w14:textId="63FC4C4D" w:rsidR="00823CCF" w:rsidRPr="00EE137E" w:rsidRDefault="00D10749" w:rsidP="00B312A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D10749">
              <w:rPr>
                <w:rFonts w:ascii="Times New Roman" w:eastAsia="Times New Roman" w:hAnsi="Times New Roman" w:cs="Times New Roman"/>
                <w:i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 </w:t>
            </w:r>
            <w:r w:rsidR="00A64551">
              <w:rPr>
                <w:rFonts w:ascii="Times New Roman" w:eastAsia="Times New Roman" w:hAnsi="Times New Roman" w:cs="Times New Roman"/>
                <w:i/>
              </w:rPr>
              <w:t>не</w:t>
            </w:r>
            <w:r w:rsidRPr="00D10749">
              <w:rPr>
                <w:rFonts w:ascii="Times New Roman" w:eastAsia="Times New Roman" w:hAnsi="Times New Roman" w:cs="Times New Roman"/>
                <w:i/>
              </w:rPr>
              <w:t xml:space="preserve"> відноситься до територій зелених насаджень.</w:t>
            </w:r>
          </w:p>
        </w:tc>
      </w:tr>
      <w:tr w:rsidR="00B508F9" w:rsidRPr="00037B84" w14:paraId="7A0B4052" w14:textId="77777777" w:rsidTr="00430CA4">
        <w:trPr>
          <w:cantSplit/>
          <w:trHeight w:val="1413"/>
        </w:trPr>
        <w:tc>
          <w:tcPr>
            <w:tcW w:w="2972" w:type="dxa"/>
          </w:tcPr>
          <w:p w14:paraId="0521991E" w14:textId="0B09D667" w:rsidR="00B508F9" w:rsidRPr="002F2D3F" w:rsidRDefault="00B508F9" w:rsidP="003F4C80">
            <w:pPr>
              <w:pStyle w:val="a7"/>
              <w:ind w:left="-120"/>
              <w:rPr>
                <w:b w:val="0"/>
                <w:i/>
                <w:sz w:val="24"/>
                <w:szCs w:val="24"/>
                <w:lang w:val="ru-RU"/>
              </w:rPr>
            </w:pPr>
            <w:r w:rsidRPr="00FC7A92">
              <w:rPr>
                <w:b w:val="0"/>
                <w:i/>
                <w:sz w:val="24"/>
                <w:szCs w:val="24"/>
              </w:rPr>
              <w:t>Інші особливості</w:t>
            </w:r>
            <w:r>
              <w:rPr>
                <w:b w:val="0"/>
                <w:i/>
                <w:sz w:val="24"/>
                <w:szCs w:val="24"/>
              </w:rPr>
              <w:t>:</w:t>
            </w:r>
          </w:p>
        </w:tc>
        <w:tc>
          <w:tcPr>
            <w:tcW w:w="6662" w:type="dxa"/>
          </w:tcPr>
          <w:p w14:paraId="74FBC6EC" w14:textId="1F7F3996" w:rsidR="00B508F9" w:rsidRPr="00D10749" w:rsidRDefault="00B508F9" w:rsidP="00B312A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EE137E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Земельна ділянка відповідно до рішення Київської міської ради від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12.07.2007 </w:t>
            </w:r>
            <w:r w:rsidRPr="00EE137E">
              <w:rPr>
                <w:rFonts w:ascii="Times New Roman" w:eastAsia="Times New Roman" w:hAnsi="Times New Roman" w:cs="Times New Roman"/>
                <w:i/>
                <w:color w:val="auto"/>
              </w:rPr>
              <w:t>№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1106/1767</w:t>
            </w:r>
            <w:r w:rsidRPr="00EE137E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передана</w:t>
            </w:r>
            <w:r w:rsidRPr="00EE137E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короткострокову </w:t>
            </w:r>
            <w:r w:rsidRPr="00EE137E">
              <w:rPr>
                <w:rFonts w:ascii="Times New Roman" w:eastAsia="Times New Roman" w:hAnsi="Times New Roman" w:cs="Times New Roman"/>
                <w:i/>
                <w:color w:val="auto"/>
              </w:rPr>
              <w:t>оренду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терміном на 1 рік</w:t>
            </w:r>
            <w:r w:rsidRPr="00EE137E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lang w:bidi="ar-SA"/>
              </w:rPr>
              <w:t>Товариству</w:t>
            </w:r>
            <w:r w:rsidRPr="00EE137E">
              <w:rPr>
                <w:rFonts w:ascii="Times New Roman" w:hAnsi="Times New Roman" w:cs="Times New Roman"/>
                <w:i/>
              </w:rPr>
              <w:t xml:space="preserve"> </w:t>
            </w:r>
            <w:r w:rsidRPr="00997E42">
              <w:rPr>
                <w:rFonts w:ascii="Times New Roman" w:eastAsia="Times New Roman" w:hAnsi="Times New Roman" w:cs="Times New Roman"/>
                <w:i/>
                <w:color w:val="auto"/>
              </w:rPr>
              <w:t>для будівництва, експлуатації та обслуговування громадсько-житлового комплексу з нежитловими приміщеннями та об'єктами соціального призначення та підземними паркінгами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B508F9" w:rsidRPr="00037B84" w14:paraId="13019CF4" w14:textId="77777777" w:rsidTr="00B508F9">
        <w:trPr>
          <w:cantSplit/>
          <w:trHeight w:val="7529"/>
        </w:trPr>
        <w:tc>
          <w:tcPr>
            <w:tcW w:w="2972" w:type="dxa"/>
          </w:tcPr>
          <w:p w14:paraId="779BA65B" w14:textId="363E19F6" w:rsidR="00B508F9" w:rsidRPr="002F2D3F" w:rsidRDefault="00B508F9" w:rsidP="003F4C80">
            <w:pPr>
              <w:pStyle w:val="a7"/>
              <w:ind w:left="-120"/>
              <w:rPr>
                <w:b w:val="0"/>
                <w:i/>
                <w:sz w:val="24"/>
                <w:szCs w:val="24"/>
                <w:lang w:val="ru-RU"/>
              </w:rPr>
            </w:pPr>
            <w:r w:rsidRPr="002F2D3F">
              <w:rPr>
                <w:b w:val="0"/>
                <w:i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662" w:type="dxa"/>
          </w:tcPr>
          <w:p w14:paraId="27F8FEAD" w14:textId="03151DF1" w:rsidR="00B508F9" w:rsidRDefault="00B508F9" w:rsidP="00B508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Д</w:t>
            </w:r>
            <w:r w:rsidRPr="00EE137E">
              <w:rPr>
                <w:rFonts w:ascii="Times New Roman" w:eastAsia="Times New Roman" w:hAnsi="Times New Roman" w:cs="Times New Roman"/>
                <w:i/>
                <w:color w:val="auto"/>
              </w:rPr>
              <w:t>оговір оренди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земельної ділянки</w:t>
            </w:r>
            <w:r w:rsidRPr="00EE137E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від 17.12.2007 № 75-6-00373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визнано укладеним рішенням </w:t>
            </w:r>
            <w:r w:rsidR="00103C25">
              <w:rPr>
                <w:rFonts w:ascii="Times New Roman" w:eastAsia="Times New Roman" w:hAnsi="Times New Roman" w:cs="Times New Roman"/>
                <w:i/>
                <w:color w:val="auto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осподарського суду міста Києва                       від 20.11.2007 у справі № 30/429.</w:t>
            </w:r>
          </w:p>
          <w:p w14:paraId="6CFAD8E6" w14:textId="77777777" w:rsidR="00B508F9" w:rsidRDefault="00B508F9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Р</w:t>
            </w:r>
            <w:r w:rsidRPr="00D10749">
              <w:rPr>
                <w:rFonts w:ascii="Times New Roman" w:eastAsia="Times New Roman" w:hAnsi="Times New Roman" w:cs="Times New Roman"/>
                <w:i/>
                <w:color w:val="auto"/>
              </w:rPr>
              <w:t>ішення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м</w:t>
            </w:r>
            <w:r w:rsidRPr="00D10749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Київської міської ради від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23.10.2013</w:t>
            </w:r>
            <w:r w:rsidRPr="00D10749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388/9876 договір поновлено на 5 років (договір про поновлення договору оренди земельної ділянки від 15.05.2014 № 288).</w:t>
            </w:r>
          </w:p>
          <w:p w14:paraId="27EED5FC" w14:textId="543336CC" w:rsidR="00103C25" w:rsidRDefault="00103C25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Київською міською радою прийнято рішення </w:t>
            </w:r>
            <w:r w:rsidR="004A1702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від 16.12.2014 </w:t>
            </w:r>
            <w:r w:rsidR="004A1702" w:rsidRPr="004A1702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       </w:t>
            </w:r>
            <w:r w:rsidR="004A1702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№ 721/721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щодо розірвання договору оренди земельної ділянки    від 17.12.2007 № 75-6-00373.</w:t>
            </w:r>
          </w:p>
          <w:p w14:paraId="24B5AAA6" w14:textId="694E092B" w:rsidR="00103C25" w:rsidRDefault="00103C25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Рішенням Господарського суду міста Києва від 23.11.2015 у справі № 910/17996/15, залишеним без змін постановою Київського апеляційного господарського суду від 23.03.2016 та </w:t>
            </w:r>
            <w:r w:rsidR="008E6F7B">
              <w:rPr>
                <w:rFonts w:ascii="Times New Roman" w:eastAsia="Times New Roman" w:hAnsi="Times New Roman" w:cs="Times New Roman"/>
                <w:i/>
                <w:color w:val="auto"/>
              </w:rPr>
              <w:t>постановою В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ищ</w:t>
            </w:r>
            <w:r w:rsidR="008E6F7B">
              <w:rPr>
                <w:rFonts w:ascii="Times New Roman" w:eastAsia="Times New Roman" w:hAnsi="Times New Roman" w:cs="Times New Roman"/>
                <w:i/>
                <w:color w:val="auto"/>
              </w:rPr>
              <w:t>ого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Господарськ</w:t>
            </w:r>
            <w:r w:rsidR="008E6F7B">
              <w:rPr>
                <w:rFonts w:ascii="Times New Roman" w:eastAsia="Times New Roman" w:hAnsi="Times New Roman" w:cs="Times New Roman"/>
                <w:i/>
                <w:color w:val="auto"/>
              </w:rPr>
              <w:t>ого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суд</w:t>
            </w:r>
            <w:r w:rsidR="008E6F7B">
              <w:rPr>
                <w:rFonts w:ascii="Times New Roman" w:eastAsia="Times New Roman" w:hAnsi="Times New Roman" w:cs="Times New Roman"/>
                <w:i/>
                <w:color w:val="auto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України </w:t>
            </w:r>
            <w:r w:rsidR="008E6F7B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від 31.05.2016 скасовано вищезазначене рішення</w:t>
            </w:r>
            <w:r w:rsidR="001035AA"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  <w:p w14:paraId="6E5FDEF8" w14:textId="77777777" w:rsidR="00B508F9" w:rsidRDefault="00B508F9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Р</w:t>
            </w:r>
            <w:r w:rsidRPr="00D10749">
              <w:rPr>
                <w:rFonts w:ascii="Times New Roman" w:eastAsia="Times New Roman" w:hAnsi="Times New Roman" w:cs="Times New Roman"/>
                <w:i/>
                <w:color w:val="auto"/>
              </w:rPr>
              <w:t>ішенням Господарського суду міста Києва від 04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.02.</w:t>
            </w:r>
            <w:r w:rsidRPr="00D10749">
              <w:rPr>
                <w:rFonts w:ascii="Times New Roman" w:eastAsia="Times New Roman" w:hAnsi="Times New Roman" w:cs="Times New Roman"/>
                <w:i/>
                <w:color w:val="auto"/>
              </w:rPr>
              <w:t>2020 у справі № 910/15788/19, залишеним без змін постановою Північного апеляційного господарського суду від 09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.06.</w:t>
            </w:r>
            <w:r w:rsidRPr="00D10749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визнано укладеною </w:t>
            </w:r>
            <w:r w:rsidRPr="00D10749">
              <w:rPr>
                <w:rFonts w:ascii="Times New Roman" w:eastAsia="Times New Roman" w:hAnsi="Times New Roman" w:cs="Times New Roman"/>
                <w:i/>
                <w:color w:val="auto"/>
              </w:rPr>
              <w:t>додатков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у </w:t>
            </w:r>
            <w:r w:rsidRPr="00D10749">
              <w:rPr>
                <w:rFonts w:ascii="Times New Roman" w:eastAsia="Times New Roman" w:hAnsi="Times New Roman" w:cs="Times New Roman"/>
                <w:i/>
                <w:color w:val="auto"/>
              </w:rPr>
              <w:t>угод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у</w:t>
            </w:r>
            <w:r w:rsidRPr="00D10749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про поновлення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д</w:t>
            </w:r>
            <w:r w:rsidRPr="00D10749">
              <w:rPr>
                <w:rFonts w:ascii="Times New Roman" w:eastAsia="Times New Roman" w:hAnsi="Times New Roman" w:cs="Times New Roman"/>
                <w:i/>
                <w:color w:val="auto"/>
              </w:rPr>
              <w:t>оговору оренди земельної ділянки від 17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.12.</w:t>
            </w:r>
            <w:r w:rsidRPr="00D10749">
              <w:rPr>
                <w:rFonts w:ascii="Times New Roman" w:eastAsia="Times New Roman" w:hAnsi="Times New Roman" w:cs="Times New Roman"/>
                <w:i/>
                <w:color w:val="auto"/>
              </w:rPr>
              <w:t>2007 № 75-6-00373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  <w:p w14:paraId="014E3EA3" w14:textId="44BA2B5C" w:rsidR="00B508F9" w:rsidRDefault="00B508F9" w:rsidP="003F64D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</w:pPr>
            <w:r w:rsidRPr="00D1074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Термін оренди за договором до </w:t>
            </w:r>
            <w:r w:rsidRPr="00D10749"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>5</w:t>
            </w:r>
            <w:r w:rsidRPr="00D10749"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>.05.2024.</w:t>
            </w:r>
          </w:p>
          <w:p w14:paraId="65EC29FB" w14:textId="77777777" w:rsidR="001035AA" w:rsidRPr="001035AA" w:rsidRDefault="001035AA" w:rsidP="003F64D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</w:pPr>
          </w:p>
          <w:p w14:paraId="31C596CF" w14:textId="77777777" w:rsidR="00B508F9" w:rsidRPr="003F64D1" w:rsidRDefault="00B508F9" w:rsidP="003F64D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3F64D1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Згідно з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листом</w:t>
            </w:r>
            <w:r w:rsidRPr="003F64D1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ГУ ДПС у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Дніпропетровській області</w:t>
            </w:r>
            <w:r w:rsidRPr="003F64D1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                 </w:t>
            </w:r>
            <w:r w:rsidRPr="003F64D1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від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30</w:t>
            </w:r>
            <w:r w:rsidRPr="003F64D1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.01.2024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Pr="003F64D1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>6781/6/04-36-13-06-22</w:t>
            </w:r>
            <w:r w:rsidRPr="003F64D1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у Товариства заборгованість по орендній платі з юридичних осіб відсутня.</w:t>
            </w:r>
          </w:p>
          <w:p w14:paraId="04374165" w14:textId="77777777" w:rsidR="00B508F9" w:rsidRPr="003F64D1" w:rsidRDefault="00B508F9" w:rsidP="003F64D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3F64D1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Відповідно до листа ГУ ДПС у м. Києві від 19.03.2024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                      </w:t>
            </w:r>
            <w:r w:rsidRPr="003F64D1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№ 7623/5/26-15-13-01-05 Товариство не включено до переліку підприємств-боржників зі сплати земельного податку та орендної плати за землю</w:t>
            </w:r>
            <w:r w:rsidRPr="003F64D1"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  <w:p w14:paraId="56D47587" w14:textId="77777777" w:rsidR="00B508F9" w:rsidRPr="00EE137E" w:rsidRDefault="00B508F9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  <w:p w14:paraId="2949E5CC" w14:textId="2FAD9638" w:rsidR="00B508F9" w:rsidRPr="00D10749" w:rsidRDefault="00B508F9" w:rsidP="002D6E0D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1D49C8">
              <w:rPr>
                <w:rFonts w:ascii="Times New Roman" w:hAnsi="Times New Roman" w:cs="Times New Roman"/>
                <w:i/>
              </w:rPr>
              <w:t xml:space="preserve">Зважаючи на положення статей 9, 122 Земельного кодексу України та пункту 34 частини першої статті 26 Закону України «Про місцеве самоврядування в Україні» (щодо обов’язковості розгляду питань землекористування на пленарних засіданнях) вказаний </w:t>
            </w:r>
            <w:proofErr w:type="spellStart"/>
            <w:r w:rsidRPr="001D49C8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1D49C8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радою.</w:t>
            </w:r>
          </w:p>
        </w:tc>
      </w:tr>
    </w:tbl>
    <w:p w14:paraId="7BADA185" w14:textId="77777777" w:rsidR="00823CCF" w:rsidRPr="00037B84" w:rsidRDefault="00823CCF" w:rsidP="00823CCF">
      <w:pPr>
        <w:pStyle w:val="a7"/>
        <w:shd w:val="clear" w:color="auto" w:fill="auto"/>
        <w:rPr>
          <w:sz w:val="24"/>
          <w:szCs w:val="24"/>
        </w:rPr>
      </w:pPr>
    </w:p>
    <w:p w14:paraId="3D94B9F3" w14:textId="77777777" w:rsidR="006A19DF" w:rsidRPr="00037B84" w:rsidRDefault="006A19DF" w:rsidP="00765401">
      <w:pPr>
        <w:pStyle w:val="a7"/>
        <w:shd w:val="clear" w:color="auto" w:fill="auto"/>
        <w:spacing w:line="233" w:lineRule="auto"/>
        <w:ind w:firstLine="426"/>
        <w:jc w:val="both"/>
        <w:rPr>
          <w:sz w:val="24"/>
          <w:szCs w:val="24"/>
        </w:rPr>
      </w:pPr>
      <w:r w:rsidRPr="00037B84">
        <w:rPr>
          <w:sz w:val="24"/>
          <w:szCs w:val="24"/>
        </w:rPr>
        <w:t>6. Стан нормативно-правової бази у даній сфері правового регулювання.</w:t>
      </w:r>
    </w:p>
    <w:p w14:paraId="0DAE8269" w14:textId="77777777" w:rsidR="006A19DF" w:rsidRPr="00037B84" w:rsidRDefault="006A19DF" w:rsidP="00765401">
      <w:pPr>
        <w:spacing w:after="59" w:line="1" w:lineRule="exact"/>
        <w:ind w:firstLine="709"/>
        <w:rPr>
          <w:rFonts w:ascii="Times New Roman" w:hAnsi="Times New Roman" w:cs="Times New Roman"/>
        </w:rPr>
      </w:pPr>
    </w:p>
    <w:p w14:paraId="7ACDB588" w14:textId="23107141" w:rsidR="006A19DF" w:rsidRDefault="001D49C8" w:rsidP="006A19DF">
      <w:pPr>
        <w:pStyle w:val="1"/>
        <w:shd w:val="clear" w:color="auto" w:fill="auto"/>
        <w:spacing w:line="233" w:lineRule="auto"/>
        <w:ind w:firstLine="440"/>
        <w:jc w:val="both"/>
        <w:rPr>
          <w:i w:val="0"/>
          <w:sz w:val="24"/>
          <w:szCs w:val="24"/>
        </w:rPr>
      </w:pPr>
      <w:r w:rsidRPr="001D49C8">
        <w:rPr>
          <w:i w:val="0"/>
          <w:sz w:val="24"/>
          <w:szCs w:val="24"/>
        </w:rPr>
        <w:t>Загальні засади та порядок поновлення договорів оренди земельних ділянок  визначено Законом України «Про оренду землі» і Порядком набуття прав на землю із земель комунальної власності у місті Києві, затвердженим рішенням Київської міської ради від 20.04.2017 № 241/2463.</w:t>
      </w:r>
    </w:p>
    <w:p w14:paraId="5636980B" w14:textId="0066ADE2" w:rsidR="00061CD4" w:rsidRDefault="00061CD4" w:rsidP="003C2921">
      <w:pPr>
        <w:pStyle w:val="1"/>
        <w:shd w:val="clear" w:color="auto" w:fill="auto"/>
        <w:tabs>
          <w:tab w:val="left" w:pos="709"/>
          <w:tab w:val="left" w:pos="851"/>
        </w:tabs>
        <w:ind w:firstLine="425"/>
        <w:jc w:val="both"/>
        <w:rPr>
          <w:i w:val="0"/>
          <w:color w:val="auto"/>
          <w:sz w:val="24"/>
          <w:szCs w:val="24"/>
        </w:rPr>
      </w:pPr>
      <w:proofErr w:type="spellStart"/>
      <w:r>
        <w:rPr>
          <w:i w:val="0"/>
          <w:sz w:val="24"/>
          <w:szCs w:val="24"/>
        </w:rPr>
        <w:t>Про</w:t>
      </w:r>
      <w:r w:rsidR="007A5002">
        <w:rPr>
          <w:i w:val="0"/>
          <w:sz w:val="24"/>
          <w:szCs w:val="24"/>
        </w:rPr>
        <w:t>є</w:t>
      </w:r>
      <w:r>
        <w:rPr>
          <w:i w:val="0"/>
          <w:sz w:val="24"/>
          <w:szCs w:val="24"/>
        </w:rPr>
        <w:t>кт</w:t>
      </w:r>
      <w:proofErr w:type="spellEnd"/>
      <w:r>
        <w:rPr>
          <w:i w:val="0"/>
          <w:sz w:val="24"/>
          <w:szCs w:val="24"/>
        </w:rPr>
        <w:t xml:space="preserve"> рішення </w:t>
      </w:r>
      <w:r w:rsidRPr="003F64D1">
        <w:rPr>
          <w:i w:val="0"/>
          <w:sz w:val="24"/>
          <w:szCs w:val="24"/>
        </w:rPr>
        <w:t>не</w:t>
      </w:r>
      <w:r>
        <w:rPr>
          <w:i w:val="0"/>
          <w:sz w:val="24"/>
          <w:szCs w:val="24"/>
        </w:rPr>
        <w:t xml:space="preserve"> містить інформацію з обмеженим доступом у розумінні статті 6 Закону України «Про доступ до публічної інформації».</w:t>
      </w:r>
    </w:p>
    <w:p w14:paraId="4C69672E" w14:textId="77777777" w:rsidR="003C2921" w:rsidRPr="00E8544C" w:rsidRDefault="003C2921" w:rsidP="003C2921">
      <w:pPr>
        <w:tabs>
          <w:tab w:val="left" w:pos="993"/>
        </w:tabs>
        <w:ind w:firstLine="426"/>
        <w:jc w:val="both"/>
        <w:rPr>
          <w:rFonts w:ascii="Times New Roman" w:eastAsia="Times New Roman" w:hAnsi="Times New Roman" w:cs="Times New Roman"/>
          <w:iCs/>
        </w:rPr>
      </w:pPr>
      <w:proofErr w:type="spellStart"/>
      <w:r w:rsidRPr="00E8544C">
        <w:rPr>
          <w:rFonts w:ascii="Times New Roman" w:eastAsia="Times New Roman" w:hAnsi="Times New Roman" w:cs="Times New Roman"/>
          <w:iCs/>
        </w:rPr>
        <w:t>Проєкт</w:t>
      </w:r>
      <w:proofErr w:type="spellEnd"/>
      <w:r w:rsidRPr="00E8544C">
        <w:rPr>
          <w:rFonts w:ascii="Times New Roman" w:eastAsia="Times New Roman" w:hAnsi="Times New Roman" w:cs="Times New Roman"/>
          <w:iCs/>
        </w:rPr>
        <w:t xml:space="preserve"> рішення </w:t>
      </w:r>
      <w:r w:rsidRPr="003F64D1">
        <w:rPr>
          <w:rFonts w:ascii="Times New Roman" w:eastAsia="Times New Roman" w:hAnsi="Times New Roman" w:cs="Times New Roman"/>
          <w:iCs/>
        </w:rPr>
        <w:t>не</w:t>
      </w:r>
      <w:r w:rsidRPr="00E8544C">
        <w:rPr>
          <w:rFonts w:ascii="Times New Roman" w:eastAsia="Times New Roman" w:hAnsi="Times New Roman" w:cs="Times New Roman"/>
          <w:iCs/>
        </w:rPr>
        <w:t xml:space="preserve"> стосується прав і соціальної захищеності осіб з інвалідністю та не матиме впливу на життєдіяльність цієї категорії.</w:t>
      </w:r>
    </w:p>
    <w:p w14:paraId="40BA15DF" w14:textId="77777777" w:rsidR="006A19DF" w:rsidRPr="00037B84" w:rsidRDefault="006A19DF" w:rsidP="006A19DF">
      <w:pPr>
        <w:pStyle w:val="1"/>
        <w:shd w:val="clear" w:color="auto" w:fill="auto"/>
        <w:spacing w:line="233" w:lineRule="auto"/>
        <w:ind w:firstLine="440"/>
        <w:jc w:val="both"/>
        <w:rPr>
          <w:i w:val="0"/>
          <w:sz w:val="24"/>
          <w:szCs w:val="24"/>
        </w:rPr>
      </w:pPr>
    </w:p>
    <w:p w14:paraId="3DE5E268" w14:textId="77777777" w:rsidR="006A19DF" w:rsidRPr="00553E8C" w:rsidRDefault="006A19DF" w:rsidP="00765401">
      <w:pPr>
        <w:pStyle w:val="1"/>
        <w:shd w:val="clear" w:color="auto" w:fill="auto"/>
        <w:spacing w:line="230" w:lineRule="auto"/>
        <w:ind w:firstLine="426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7. Фінансово-економічне обґрунтування.</w:t>
      </w:r>
    </w:p>
    <w:p w14:paraId="372B73D1" w14:textId="7B479DBC" w:rsidR="006A19DF" w:rsidRDefault="006A19DF" w:rsidP="006A19DF">
      <w:pPr>
        <w:pStyle w:val="1"/>
        <w:shd w:val="clear" w:color="auto" w:fill="auto"/>
        <w:spacing w:line="230" w:lineRule="auto"/>
        <w:ind w:firstLine="440"/>
        <w:rPr>
          <w:i w:val="0"/>
          <w:sz w:val="24"/>
          <w:szCs w:val="24"/>
        </w:rPr>
      </w:pPr>
      <w:r w:rsidRPr="00037B84">
        <w:rPr>
          <w:i w:val="0"/>
          <w:sz w:val="24"/>
          <w:szCs w:val="24"/>
        </w:rPr>
        <w:t>Реалізація рішення не потребує додаткових витрат міського бюджету.</w:t>
      </w:r>
    </w:p>
    <w:p w14:paraId="1906F012" w14:textId="6B87DE9D" w:rsidR="006A19DF" w:rsidRPr="006D7E33" w:rsidRDefault="006A19DF" w:rsidP="006A19DF">
      <w:pPr>
        <w:pStyle w:val="1"/>
        <w:shd w:val="clear" w:color="auto" w:fill="auto"/>
        <w:spacing w:line="230" w:lineRule="auto"/>
        <w:ind w:firstLine="440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Відповідно до Податкового к</w:t>
      </w:r>
      <w:r w:rsidRPr="00037B84">
        <w:rPr>
          <w:i w:val="0"/>
          <w:sz w:val="24"/>
          <w:szCs w:val="24"/>
        </w:rPr>
        <w:t>о</w:t>
      </w:r>
      <w:r>
        <w:rPr>
          <w:i w:val="0"/>
          <w:sz w:val="24"/>
          <w:szCs w:val="24"/>
        </w:rPr>
        <w:t xml:space="preserve">дексу України </w:t>
      </w:r>
      <w:r w:rsidRPr="00037B84">
        <w:rPr>
          <w:i w:val="0"/>
          <w:sz w:val="24"/>
          <w:szCs w:val="24"/>
        </w:rPr>
        <w:t xml:space="preserve">та </w:t>
      </w:r>
      <w:r w:rsidRPr="00714CB9">
        <w:rPr>
          <w:i w:val="0"/>
          <w:sz w:val="24"/>
          <w:szCs w:val="24"/>
        </w:rPr>
        <w:t xml:space="preserve">рішення </w:t>
      </w:r>
      <w:r>
        <w:rPr>
          <w:i w:val="0"/>
          <w:sz w:val="24"/>
          <w:szCs w:val="24"/>
        </w:rPr>
        <w:t>Київської міської ради</w:t>
      </w:r>
      <w:r w:rsidR="00B312AA">
        <w:rPr>
          <w:i w:val="0"/>
          <w:sz w:val="24"/>
          <w:szCs w:val="24"/>
        </w:rPr>
        <w:t xml:space="preserve">                             </w:t>
      </w:r>
      <w:r w:rsidRPr="00714CB9">
        <w:rPr>
          <w:i w:val="0"/>
          <w:sz w:val="24"/>
          <w:szCs w:val="24"/>
        </w:rPr>
        <w:t xml:space="preserve"> </w:t>
      </w:r>
      <w:r w:rsidR="002F2D3F" w:rsidRPr="002F2D3F">
        <w:rPr>
          <w:i w:val="0"/>
          <w:sz w:val="24"/>
          <w:szCs w:val="24"/>
        </w:rPr>
        <w:t xml:space="preserve">від </w:t>
      </w:r>
      <w:r w:rsidR="003F1E3E" w:rsidRPr="003F1E3E">
        <w:rPr>
          <w:i w:val="0"/>
          <w:sz w:val="24"/>
          <w:szCs w:val="24"/>
        </w:rPr>
        <w:t xml:space="preserve">14.12.2023 № 7531/7572 «Про бюджет міста Києва на 2024 рік» </w:t>
      </w:r>
      <w:r w:rsidRPr="002F2D3F">
        <w:rPr>
          <w:i w:val="0"/>
          <w:sz w:val="24"/>
          <w:szCs w:val="24"/>
        </w:rPr>
        <w:t>орієнт</w:t>
      </w:r>
      <w:r w:rsidRPr="00037B84">
        <w:rPr>
          <w:i w:val="0"/>
          <w:sz w:val="24"/>
          <w:szCs w:val="24"/>
        </w:rPr>
        <w:t xml:space="preserve">овний розмір </w:t>
      </w:r>
      <w:r>
        <w:rPr>
          <w:i w:val="0"/>
          <w:sz w:val="24"/>
          <w:szCs w:val="24"/>
        </w:rPr>
        <w:t xml:space="preserve">річної </w:t>
      </w:r>
      <w:r w:rsidRPr="00037B84">
        <w:rPr>
          <w:i w:val="0"/>
          <w:sz w:val="24"/>
          <w:szCs w:val="24"/>
        </w:rPr>
        <w:t>орендної плати складатиме</w:t>
      </w:r>
      <w:r>
        <w:rPr>
          <w:i w:val="0"/>
          <w:sz w:val="24"/>
          <w:szCs w:val="24"/>
        </w:rPr>
        <w:t xml:space="preserve">: </w:t>
      </w:r>
      <w:r w:rsidRPr="009C1880">
        <w:rPr>
          <w:b/>
          <w:sz w:val="24"/>
          <w:szCs w:val="24"/>
          <w:shd w:val="clear" w:color="auto" w:fill="FFFFFF"/>
        </w:rPr>
        <w:t xml:space="preserve"> </w:t>
      </w:r>
      <w:r w:rsidR="00C818E8" w:rsidRPr="00C818E8">
        <w:rPr>
          <w:b/>
          <w:sz w:val="24"/>
          <w:szCs w:val="24"/>
          <w:shd w:val="clear" w:color="auto" w:fill="FFFFFF"/>
        </w:rPr>
        <w:t>372</w:t>
      </w:r>
      <w:r w:rsidR="00C818E8">
        <w:rPr>
          <w:b/>
          <w:sz w:val="24"/>
          <w:szCs w:val="24"/>
          <w:shd w:val="clear" w:color="auto" w:fill="FFFFFF"/>
        </w:rPr>
        <w:t> </w:t>
      </w:r>
      <w:r w:rsidR="00C818E8" w:rsidRPr="00C818E8">
        <w:rPr>
          <w:b/>
          <w:sz w:val="24"/>
          <w:szCs w:val="24"/>
          <w:shd w:val="clear" w:color="auto" w:fill="FFFFFF"/>
        </w:rPr>
        <w:t>475</w:t>
      </w:r>
      <w:r w:rsidR="00C818E8">
        <w:rPr>
          <w:b/>
          <w:sz w:val="24"/>
          <w:szCs w:val="24"/>
          <w:shd w:val="clear" w:color="auto" w:fill="FFFFFF"/>
        </w:rPr>
        <w:t xml:space="preserve"> грн </w:t>
      </w:r>
      <w:r w:rsidR="00C818E8" w:rsidRPr="00C818E8">
        <w:rPr>
          <w:b/>
          <w:sz w:val="24"/>
          <w:szCs w:val="24"/>
          <w:shd w:val="clear" w:color="auto" w:fill="FFFFFF"/>
        </w:rPr>
        <w:t xml:space="preserve">66 </w:t>
      </w:r>
      <w:r w:rsidR="00C818E8">
        <w:rPr>
          <w:b/>
          <w:sz w:val="24"/>
          <w:szCs w:val="24"/>
          <w:shd w:val="clear" w:color="auto" w:fill="FFFFFF"/>
        </w:rPr>
        <w:t>коп.</w:t>
      </w:r>
      <w:r w:rsidR="00C818E8" w:rsidRPr="00C818E8">
        <w:rPr>
          <w:b/>
          <w:sz w:val="24"/>
          <w:szCs w:val="24"/>
          <w:shd w:val="clear" w:color="auto" w:fill="FFFFFF"/>
        </w:rPr>
        <w:t xml:space="preserve"> (3%) </w:t>
      </w:r>
    </w:p>
    <w:p w14:paraId="3A349F88" w14:textId="77777777" w:rsidR="006A19DF" w:rsidRDefault="006A19DF" w:rsidP="006A19DF">
      <w:pPr>
        <w:pStyle w:val="1"/>
        <w:shd w:val="clear" w:color="auto" w:fill="auto"/>
        <w:spacing w:line="230" w:lineRule="auto"/>
        <w:ind w:firstLine="440"/>
        <w:jc w:val="both"/>
        <w:rPr>
          <w:sz w:val="24"/>
          <w:szCs w:val="24"/>
        </w:rPr>
      </w:pPr>
    </w:p>
    <w:p w14:paraId="777B01C3" w14:textId="77777777" w:rsidR="001035AA" w:rsidRDefault="001035AA" w:rsidP="006A19DF">
      <w:pPr>
        <w:pStyle w:val="1"/>
        <w:shd w:val="clear" w:color="auto" w:fill="auto"/>
        <w:spacing w:line="230" w:lineRule="auto"/>
        <w:ind w:firstLine="440"/>
        <w:jc w:val="both"/>
        <w:rPr>
          <w:sz w:val="24"/>
          <w:szCs w:val="24"/>
        </w:rPr>
      </w:pPr>
    </w:p>
    <w:p w14:paraId="1CB8CF55" w14:textId="77777777" w:rsidR="001035AA" w:rsidRDefault="001035AA" w:rsidP="006A19DF">
      <w:pPr>
        <w:pStyle w:val="1"/>
        <w:shd w:val="clear" w:color="auto" w:fill="auto"/>
        <w:spacing w:line="230" w:lineRule="auto"/>
        <w:ind w:firstLine="440"/>
        <w:jc w:val="both"/>
        <w:rPr>
          <w:sz w:val="24"/>
          <w:szCs w:val="24"/>
        </w:rPr>
      </w:pPr>
    </w:p>
    <w:p w14:paraId="2D101BC1" w14:textId="77777777" w:rsidR="001035AA" w:rsidRDefault="001035AA" w:rsidP="006A19DF">
      <w:pPr>
        <w:pStyle w:val="1"/>
        <w:shd w:val="clear" w:color="auto" w:fill="auto"/>
        <w:spacing w:line="230" w:lineRule="auto"/>
        <w:ind w:firstLine="440"/>
        <w:jc w:val="both"/>
        <w:rPr>
          <w:sz w:val="24"/>
          <w:szCs w:val="24"/>
        </w:rPr>
      </w:pPr>
    </w:p>
    <w:p w14:paraId="12399F7A" w14:textId="77777777" w:rsidR="001035AA" w:rsidRDefault="001035AA" w:rsidP="006A19DF">
      <w:pPr>
        <w:pStyle w:val="1"/>
        <w:shd w:val="clear" w:color="auto" w:fill="auto"/>
        <w:spacing w:line="230" w:lineRule="auto"/>
        <w:ind w:firstLine="440"/>
        <w:jc w:val="both"/>
        <w:rPr>
          <w:sz w:val="24"/>
          <w:szCs w:val="24"/>
        </w:rPr>
      </w:pPr>
    </w:p>
    <w:p w14:paraId="0C014ABF" w14:textId="77777777" w:rsidR="001035AA" w:rsidRDefault="001035AA" w:rsidP="006A19DF">
      <w:pPr>
        <w:pStyle w:val="1"/>
        <w:shd w:val="clear" w:color="auto" w:fill="auto"/>
        <w:spacing w:line="230" w:lineRule="auto"/>
        <w:ind w:firstLine="440"/>
        <w:jc w:val="both"/>
        <w:rPr>
          <w:sz w:val="24"/>
          <w:szCs w:val="24"/>
        </w:rPr>
      </w:pPr>
    </w:p>
    <w:p w14:paraId="33328640" w14:textId="77777777" w:rsidR="001035AA" w:rsidRPr="00037B84" w:rsidRDefault="001035AA" w:rsidP="006A19DF">
      <w:pPr>
        <w:pStyle w:val="1"/>
        <w:shd w:val="clear" w:color="auto" w:fill="auto"/>
        <w:spacing w:line="230" w:lineRule="auto"/>
        <w:ind w:firstLine="440"/>
        <w:jc w:val="both"/>
        <w:rPr>
          <w:sz w:val="24"/>
          <w:szCs w:val="24"/>
        </w:rPr>
      </w:pPr>
    </w:p>
    <w:p w14:paraId="0FD8F8B4" w14:textId="77777777" w:rsidR="006A19DF" w:rsidRPr="00553E8C" w:rsidRDefault="006A19DF" w:rsidP="00765401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8. Прогноз соціально-економічних та інших наслідків прийняття рішення.</w:t>
      </w:r>
    </w:p>
    <w:p w14:paraId="11C9D222" w14:textId="207302F0" w:rsidR="006A19DF" w:rsidRDefault="006A19DF" w:rsidP="006A19DF">
      <w:pPr>
        <w:pStyle w:val="1"/>
        <w:shd w:val="clear" w:color="auto" w:fill="auto"/>
        <w:ind w:firstLine="280"/>
        <w:jc w:val="both"/>
        <w:rPr>
          <w:i w:val="0"/>
          <w:sz w:val="24"/>
          <w:szCs w:val="24"/>
        </w:rPr>
      </w:pPr>
      <w:r w:rsidRPr="00037B84">
        <w:rPr>
          <w:i w:val="0"/>
          <w:sz w:val="24"/>
          <w:szCs w:val="24"/>
        </w:rPr>
        <w:t>Наслід</w:t>
      </w:r>
      <w:r>
        <w:rPr>
          <w:i w:val="0"/>
          <w:sz w:val="24"/>
          <w:szCs w:val="24"/>
        </w:rPr>
        <w:t xml:space="preserve">ками прийняття розробленого </w:t>
      </w:r>
      <w:proofErr w:type="spellStart"/>
      <w:r>
        <w:rPr>
          <w:i w:val="0"/>
          <w:sz w:val="24"/>
          <w:szCs w:val="24"/>
        </w:rPr>
        <w:t>проє</w:t>
      </w:r>
      <w:r w:rsidRPr="00037B84">
        <w:rPr>
          <w:i w:val="0"/>
          <w:sz w:val="24"/>
          <w:szCs w:val="24"/>
        </w:rPr>
        <w:t>кту</w:t>
      </w:r>
      <w:proofErr w:type="spellEnd"/>
      <w:r>
        <w:rPr>
          <w:i w:val="0"/>
          <w:sz w:val="24"/>
          <w:szCs w:val="24"/>
        </w:rPr>
        <w:t xml:space="preserve"> рішення стане </w:t>
      </w:r>
      <w:r w:rsidRPr="00037B84">
        <w:rPr>
          <w:i w:val="0"/>
          <w:sz w:val="24"/>
          <w:szCs w:val="24"/>
        </w:rPr>
        <w:t xml:space="preserve">реалізація зацікавленою особою своїх прав щодо </w:t>
      </w:r>
      <w:r>
        <w:rPr>
          <w:i w:val="0"/>
          <w:sz w:val="24"/>
          <w:szCs w:val="24"/>
        </w:rPr>
        <w:t>оформлення права користування</w:t>
      </w:r>
      <w:r w:rsidRPr="00037B84">
        <w:rPr>
          <w:i w:val="0"/>
          <w:sz w:val="24"/>
          <w:szCs w:val="24"/>
        </w:rPr>
        <w:t xml:space="preserve"> земельно</w:t>
      </w:r>
      <w:r>
        <w:rPr>
          <w:i w:val="0"/>
          <w:sz w:val="24"/>
          <w:szCs w:val="24"/>
        </w:rPr>
        <w:t>ю</w:t>
      </w:r>
      <w:r w:rsidRPr="00037B84">
        <w:rPr>
          <w:i w:val="0"/>
          <w:sz w:val="24"/>
          <w:szCs w:val="24"/>
        </w:rPr>
        <w:t xml:space="preserve"> ділянк</w:t>
      </w:r>
      <w:r>
        <w:rPr>
          <w:i w:val="0"/>
          <w:sz w:val="24"/>
          <w:szCs w:val="24"/>
        </w:rPr>
        <w:t>ою</w:t>
      </w:r>
      <w:r w:rsidR="003F64D1">
        <w:rPr>
          <w:i w:val="0"/>
          <w:sz w:val="24"/>
          <w:szCs w:val="24"/>
        </w:rPr>
        <w:t>.</w:t>
      </w:r>
    </w:p>
    <w:p w14:paraId="7D9320DA" w14:textId="77777777" w:rsidR="00E8544C" w:rsidRPr="00037B84" w:rsidRDefault="00E8544C" w:rsidP="006A19DF">
      <w:pPr>
        <w:pStyle w:val="1"/>
        <w:shd w:val="clear" w:color="auto" w:fill="auto"/>
        <w:ind w:firstLine="280"/>
        <w:jc w:val="both"/>
        <w:rPr>
          <w:i w:val="0"/>
          <w:sz w:val="24"/>
          <w:szCs w:val="24"/>
        </w:rPr>
      </w:pPr>
    </w:p>
    <w:p w14:paraId="068F136F" w14:textId="749CBA15" w:rsidR="006A19DF" w:rsidRPr="001C3099" w:rsidRDefault="006A19DF" w:rsidP="006A19DF">
      <w:pPr>
        <w:pStyle w:val="a7"/>
        <w:shd w:val="clear" w:color="auto" w:fill="auto"/>
        <w:spacing w:line="233" w:lineRule="auto"/>
        <w:jc w:val="both"/>
        <w:rPr>
          <w:sz w:val="20"/>
          <w:szCs w:val="20"/>
          <w:lang w:val="ru-RU"/>
        </w:rPr>
      </w:pPr>
      <w:r w:rsidRPr="00C241ED">
        <w:rPr>
          <w:i/>
          <w:iCs/>
          <w:sz w:val="20"/>
          <w:szCs w:val="20"/>
        </w:rPr>
        <w:t xml:space="preserve">Доповідач: директор Департаменту земельних ресурсів </w:t>
      </w:r>
      <w:r w:rsidRPr="00997E42">
        <w:rPr>
          <w:rStyle w:val="ae"/>
          <w:b/>
          <w:i/>
          <w:sz w:val="20"/>
          <w:szCs w:val="20"/>
          <w:lang w:val="ru-RU"/>
        </w:rPr>
        <w:t>Валентина ПЕЛИХ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4946"/>
      </w:tblGrid>
      <w:tr w:rsidR="0086252E" w14:paraId="4194002D" w14:textId="77777777" w:rsidTr="00765401">
        <w:trPr>
          <w:trHeight w:val="663"/>
        </w:trPr>
        <w:tc>
          <w:tcPr>
            <w:tcW w:w="4693" w:type="dxa"/>
            <w:hideMark/>
          </w:tcPr>
          <w:p w14:paraId="06EA5FBF" w14:textId="6836D375" w:rsidR="001239A5" w:rsidRDefault="001239A5" w:rsidP="000E3D00">
            <w:pPr>
              <w:pStyle w:val="30"/>
              <w:ind w:hanging="120"/>
              <w:jc w:val="both"/>
              <w:rPr>
                <w:rStyle w:val="ae"/>
                <w:sz w:val="24"/>
                <w:szCs w:val="24"/>
                <w:lang w:val="ru-RU"/>
              </w:rPr>
            </w:pPr>
          </w:p>
          <w:p w14:paraId="1A5B120A" w14:textId="77777777" w:rsidR="00E7338E" w:rsidRDefault="00E7338E" w:rsidP="000E3D00">
            <w:pPr>
              <w:pStyle w:val="30"/>
              <w:ind w:hanging="120"/>
              <w:jc w:val="both"/>
              <w:rPr>
                <w:rStyle w:val="ae"/>
                <w:sz w:val="24"/>
                <w:szCs w:val="24"/>
                <w:lang w:val="ru-RU"/>
              </w:rPr>
            </w:pPr>
          </w:p>
          <w:p w14:paraId="06F4E30F" w14:textId="58A68287" w:rsidR="0086252E" w:rsidRDefault="000E3D00" w:rsidP="00765401">
            <w:pPr>
              <w:pStyle w:val="30"/>
              <w:ind w:left="-105" w:firstLine="0"/>
              <w:jc w:val="both"/>
              <w:rPr>
                <w:rStyle w:val="ae"/>
                <w:b/>
                <w:sz w:val="24"/>
                <w:szCs w:val="24"/>
                <w:lang w:val="ru-RU"/>
              </w:rPr>
            </w:pPr>
            <w:r>
              <w:rPr>
                <w:rStyle w:val="ae"/>
                <w:sz w:val="24"/>
                <w:szCs w:val="24"/>
                <w:lang w:val="ru-RU"/>
              </w:rPr>
              <w:t xml:space="preserve">Директор </w:t>
            </w:r>
            <w:r w:rsidR="0086252E" w:rsidRPr="0086252E">
              <w:rPr>
                <w:rStyle w:val="ae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86252E" w:rsidRPr="0086252E">
              <w:rPr>
                <w:rStyle w:val="ae"/>
                <w:sz w:val="24"/>
                <w:szCs w:val="24"/>
                <w:lang w:val="ru-RU"/>
              </w:rPr>
              <w:t>земельних</w:t>
            </w:r>
            <w:proofErr w:type="spellEnd"/>
            <w:r w:rsidR="0086252E" w:rsidRPr="0086252E">
              <w:rPr>
                <w:rStyle w:val="ae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6252E" w:rsidRPr="0086252E">
              <w:rPr>
                <w:rStyle w:val="ae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946" w:type="dxa"/>
          </w:tcPr>
          <w:p w14:paraId="7BB77B01" w14:textId="77777777" w:rsidR="0086252E" w:rsidRDefault="0086252E">
            <w:pPr>
              <w:pStyle w:val="30"/>
              <w:shd w:val="clear" w:color="auto" w:fill="auto"/>
              <w:jc w:val="right"/>
              <w:rPr>
                <w:rStyle w:val="ae"/>
                <w:b/>
                <w:sz w:val="24"/>
                <w:szCs w:val="24"/>
                <w:lang w:val="ru-RU"/>
              </w:rPr>
            </w:pPr>
          </w:p>
          <w:p w14:paraId="5071BAB1" w14:textId="77777777" w:rsidR="00E7338E" w:rsidRDefault="00E7338E">
            <w:pPr>
              <w:pStyle w:val="30"/>
              <w:shd w:val="clear" w:color="auto" w:fill="auto"/>
              <w:jc w:val="right"/>
              <w:rPr>
                <w:rStyle w:val="ae"/>
                <w:sz w:val="24"/>
                <w:szCs w:val="24"/>
              </w:rPr>
            </w:pPr>
          </w:p>
          <w:p w14:paraId="48F6DD48" w14:textId="478EE847" w:rsidR="0086252E" w:rsidRPr="00212FAB" w:rsidRDefault="0086252E">
            <w:pPr>
              <w:pStyle w:val="30"/>
              <w:shd w:val="clear" w:color="auto" w:fill="auto"/>
              <w:jc w:val="right"/>
              <w:rPr>
                <w:rStyle w:val="ae"/>
                <w:sz w:val="24"/>
                <w:szCs w:val="24"/>
              </w:rPr>
            </w:pPr>
            <w:r w:rsidRPr="00212FAB">
              <w:rPr>
                <w:rStyle w:val="ae"/>
                <w:sz w:val="24"/>
                <w:szCs w:val="24"/>
              </w:rPr>
              <w:t>Валентина ПЕЛИХ</w:t>
            </w:r>
          </w:p>
        </w:tc>
      </w:tr>
    </w:tbl>
    <w:p w14:paraId="27F6AA73" w14:textId="77777777" w:rsidR="00047DE7" w:rsidRPr="00D73F87" w:rsidRDefault="00047DE7" w:rsidP="00047DE7">
      <w:pPr>
        <w:pStyle w:val="1"/>
        <w:shd w:val="clear" w:color="auto" w:fill="auto"/>
        <w:ind w:firstLine="420"/>
      </w:pPr>
    </w:p>
    <w:sectPr w:rsidR="00047DE7" w:rsidRPr="00D73F87" w:rsidSect="00B508F9">
      <w:headerReference w:type="default" r:id="rId11"/>
      <w:footerReference w:type="default" r:id="rId12"/>
      <w:pgSz w:w="11907" w:h="16839" w:code="9"/>
      <w:pgMar w:top="0" w:right="567" w:bottom="142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DA8D0" w14:textId="77777777" w:rsidR="002E49D6" w:rsidRDefault="002E49D6">
      <w:r>
        <w:separator/>
      </w:r>
    </w:p>
  </w:endnote>
  <w:endnote w:type="continuationSeparator" w:id="0">
    <w:p w14:paraId="250C7DE6" w14:textId="77777777" w:rsidR="002E49D6" w:rsidRDefault="002E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59D00" w14:textId="77777777" w:rsidR="009674CE" w:rsidRDefault="009674CE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C81C80E" wp14:editId="37014C95">
              <wp:simplePos x="0" y="0"/>
              <wp:positionH relativeFrom="margin">
                <wp:posOffset>4886960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5F1C742" w14:textId="77777777" w:rsidR="009674CE" w:rsidRPr="002D306E" w:rsidRDefault="009674CE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>Виготовлено за даними міського земельного кадастру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0C81C80E">
              <v:stroke joinstyle="miter"/>
              <v:path gradientshapeok="t" o:connecttype="rect"/>
            </v:shapetype>
            <v:shape id="Shape 9" style="position:absolute;margin-left:384.8pt;margin-top:103.5pt;width:114.4pt;height:5.75pt;z-index:-44040179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">
              <v:textbox inset="0,0,0,0">
                <w:txbxContent>
                  <w:p w:rsidRPr="002D306E" w:rsidR="009674CE" w:rsidRDefault="009674CE" w14:paraId="25F1C742" w14:textId="7777777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</w:rPr>
                    </w:pPr>
                    <w:r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</w:rPr>
                      <w:t>Виготовлено за даними міського земельного кадастру</w:t>
                    </w:r>
                    <w:r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8FFB30" w14:textId="77777777" w:rsidR="002E49D6" w:rsidRDefault="002E49D6"/>
  </w:footnote>
  <w:footnote w:type="continuationSeparator" w:id="0">
    <w:p w14:paraId="3D76664D" w14:textId="77777777" w:rsidR="002E49D6" w:rsidRDefault="002E49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</w:rPr>
      <w:id w:val="-408193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CC42619" w14:textId="19AD6995" w:rsidR="009674CE" w:rsidRPr="004B05D1" w:rsidRDefault="00EF4B08" w:rsidP="00EF4B08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</w:rPr>
          <w:t xml:space="preserve">        </w:t>
        </w:r>
        <w:r w:rsidR="008E59A5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</w:rPr>
          <w:t xml:space="preserve">      </w:t>
        </w:r>
        <w:r w:rsidR="009674CE" w:rsidRPr="00800A09">
          <w:rPr>
            <w:i w:val="0"/>
            <w:sz w:val="12"/>
            <w:szCs w:val="12"/>
          </w:rPr>
          <w:t xml:space="preserve">Пояснювальна записка № </w:t>
        </w:r>
        <w:r w:rsidR="009674CE">
          <w:rPr>
            <w:i w:val="0"/>
            <w:sz w:val="12"/>
            <w:szCs w:val="12"/>
          </w:rPr>
          <w:t>ПЗ</w:t>
        </w:r>
        <w:r w:rsidR="00EF09DB">
          <w:rPr>
            <w:i w:val="0"/>
            <w:sz w:val="12"/>
            <w:szCs w:val="12"/>
          </w:rPr>
          <w:t>Н</w:t>
        </w:r>
        <w:r w:rsidR="009674CE" w:rsidRPr="00997E42">
          <w:rPr>
            <w:i w:val="0"/>
            <w:sz w:val="12"/>
            <w:szCs w:val="12"/>
            <w:lang w:val="ru-RU"/>
          </w:rPr>
          <w:t>-63893</w:t>
        </w:r>
        <w:r w:rsidR="009674CE" w:rsidRPr="00800A09">
          <w:rPr>
            <w:i w:val="0"/>
            <w:sz w:val="12"/>
            <w:szCs w:val="12"/>
            <w:lang w:val="ru-RU"/>
          </w:rPr>
          <w:t xml:space="preserve"> </w:t>
        </w:r>
        <w:r w:rsidR="009674CE" w:rsidRPr="00800A09">
          <w:rPr>
            <w:i w:val="0"/>
            <w:sz w:val="12"/>
            <w:szCs w:val="12"/>
          </w:rPr>
          <w:t xml:space="preserve">від </w:t>
        </w:r>
        <w:r w:rsidR="009674CE" w:rsidRPr="00997E42">
          <w:rPr>
            <w:i w:val="0"/>
            <w:sz w:val="12"/>
            <w:szCs w:val="12"/>
            <w:lang w:val="ru-RU"/>
          </w:rPr>
          <w:t>26.03.2024</w:t>
        </w:r>
        <w:r w:rsidR="009674CE" w:rsidRPr="00800A09">
          <w:rPr>
            <w:i w:val="0"/>
            <w:sz w:val="12"/>
            <w:szCs w:val="12"/>
          </w:rPr>
          <w:t xml:space="preserve"> до </w:t>
        </w:r>
        <w:r w:rsidR="000A33B9">
          <w:rPr>
            <w:i w:val="0"/>
            <w:sz w:val="12"/>
            <w:szCs w:val="12"/>
          </w:rPr>
          <w:t>справи</w:t>
        </w:r>
        <w:r w:rsidR="009674CE" w:rsidRPr="00800A09">
          <w:rPr>
            <w:i w:val="0"/>
            <w:sz w:val="12"/>
            <w:szCs w:val="12"/>
          </w:rPr>
          <w:t xml:space="preserve"> </w:t>
        </w:r>
        <w:r w:rsidR="009674CE" w:rsidRPr="00997E42">
          <w:rPr>
            <w:i w:val="0"/>
            <w:sz w:val="12"/>
            <w:szCs w:val="12"/>
            <w:lang w:val="ru-RU"/>
          </w:rPr>
          <w:t>681260557</w:t>
        </w:r>
      </w:p>
      <w:p w14:paraId="0BF67CBB" w14:textId="4BE83AF3" w:rsidR="009674CE" w:rsidRPr="00800A09" w:rsidRDefault="009674CE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7231FE" w:rsidRPr="007231FE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0A1BB7ED" w14:textId="77777777" w:rsidR="009674CE" w:rsidRDefault="009674CE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num w:numId="1" w16cid:durableId="1789427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38E"/>
    <w:rsid w:val="00005A7B"/>
    <w:rsid w:val="00034D1E"/>
    <w:rsid w:val="00037B84"/>
    <w:rsid w:val="00045F3B"/>
    <w:rsid w:val="00047DE7"/>
    <w:rsid w:val="000502C7"/>
    <w:rsid w:val="00056A2A"/>
    <w:rsid w:val="00061CD4"/>
    <w:rsid w:val="0007432D"/>
    <w:rsid w:val="00082FF3"/>
    <w:rsid w:val="0009576B"/>
    <w:rsid w:val="000A33B9"/>
    <w:rsid w:val="000A3CAE"/>
    <w:rsid w:val="000A68A3"/>
    <w:rsid w:val="000B0281"/>
    <w:rsid w:val="000B0B65"/>
    <w:rsid w:val="000B1E6A"/>
    <w:rsid w:val="000B45AA"/>
    <w:rsid w:val="000C7B1F"/>
    <w:rsid w:val="000E3D00"/>
    <w:rsid w:val="00101DAD"/>
    <w:rsid w:val="001035AA"/>
    <w:rsid w:val="00103C25"/>
    <w:rsid w:val="001121A7"/>
    <w:rsid w:val="00117719"/>
    <w:rsid w:val="001239A5"/>
    <w:rsid w:val="00123E08"/>
    <w:rsid w:val="00150E38"/>
    <w:rsid w:val="001520B5"/>
    <w:rsid w:val="00170CE7"/>
    <w:rsid w:val="0018193A"/>
    <w:rsid w:val="00184E7D"/>
    <w:rsid w:val="00187D5B"/>
    <w:rsid w:val="00196558"/>
    <w:rsid w:val="001A4B62"/>
    <w:rsid w:val="001A66D1"/>
    <w:rsid w:val="001B1510"/>
    <w:rsid w:val="001C02A9"/>
    <w:rsid w:val="001C3099"/>
    <w:rsid w:val="001D01E5"/>
    <w:rsid w:val="001D49C8"/>
    <w:rsid w:val="001D7910"/>
    <w:rsid w:val="001E09C8"/>
    <w:rsid w:val="00200DA6"/>
    <w:rsid w:val="00207509"/>
    <w:rsid w:val="00212FAB"/>
    <w:rsid w:val="002140BB"/>
    <w:rsid w:val="00225909"/>
    <w:rsid w:val="00235AF8"/>
    <w:rsid w:val="0025220F"/>
    <w:rsid w:val="0027157C"/>
    <w:rsid w:val="002761B1"/>
    <w:rsid w:val="00283771"/>
    <w:rsid w:val="0029210B"/>
    <w:rsid w:val="002A27C6"/>
    <w:rsid w:val="002A72B9"/>
    <w:rsid w:val="002B1314"/>
    <w:rsid w:val="002B4902"/>
    <w:rsid w:val="002B5778"/>
    <w:rsid w:val="002C66F6"/>
    <w:rsid w:val="002D306E"/>
    <w:rsid w:val="002D6E0D"/>
    <w:rsid w:val="002E49D6"/>
    <w:rsid w:val="002F2D3F"/>
    <w:rsid w:val="00303CF1"/>
    <w:rsid w:val="00316BBB"/>
    <w:rsid w:val="00333098"/>
    <w:rsid w:val="0033417F"/>
    <w:rsid w:val="00343979"/>
    <w:rsid w:val="003525A6"/>
    <w:rsid w:val="0035749D"/>
    <w:rsid w:val="003842F5"/>
    <w:rsid w:val="00385014"/>
    <w:rsid w:val="003C2921"/>
    <w:rsid w:val="003D2E2D"/>
    <w:rsid w:val="003E0CE3"/>
    <w:rsid w:val="003E1B2C"/>
    <w:rsid w:val="003E769A"/>
    <w:rsid w:val="003F1994"/>
    <w:rsid w:val="003F1E3E"/>
    <w:rsid w:val="003F4C80"/>
    <w:rsid w:val="003F64D1"/>
    <w:rsid w:val="0040429C"/>
    <w:rsid w:val="00430CA4"/>
    <w:rsid w:val="004360F8"/>
    <w:rsid w:val="00452111"/>
    <w:rsid w:val="0045563D"/>
    <w:rsid w:val="00474616"/>
    <w:rsid w:val="0049406D"/>
    <w:rsid w:val="00495DE6"/>
    <w:rsid w:val="004A1702"/>
    <w:rsid w:val="004A4541"/>
    <w:rsid w:val="004B05D1"/>
    <w:rsid w:val="004C4F16"/>
    <w:rsid w:val="004D4B3C"/>
    <w:rsid w:val="004D51B7"/>
    <w:rsid w:val="00501B43"/>
    <w:rsid w:val="00512B86"/>
    <w:rsid w:val="005156AF"/>
    <w:rsid w:val="00531BB2"/>
    <w:rsid w:val="00532056"/>
    <w:rsid w:val="00533D8E"/>
    <w:rsid w:val="00540515"/>
    <w:rsid w:val="00543C2B"/>
    <w:rsid w:val="00553E8C"/>
    <w:rsid w:val="0056117E"/>
    <w:rsid w:val="005621F8"/>
    <w:rsid w:val="00564A02"/>
    <w:rsid w:val="00567858"/>
    <w:rsid w:val="00567978"/>
    <w:rsid w:val="00567BA2"/>
    <w:rsid w:val="005769B6"/>
    <w:rsid w:val="00591722"/>
    <w:rsid w:val="005A70F6"/>
    <w:rsid w:val="005B2FD0"/>
    <w:rsid w:val="005D67B3"/>
    <w:rsid w:val="005E272A"/>
    <w:rsid w:val="005E7630"/>
    <w:rsid w:val="00603291"/>
    <w:rsid w:val="00606B93"/>
    <w:rsid w:val="00617D3B"/>
    <w:rsid w:val="006200AE"/>
    <w:rsid w:val="00632091"/>
    <w:rsid w:val="00640E94"/>
    <w:rsid w:val="00641A5F"/>
    <w:rsid w:val="006638C7"/>
    <w:rsid w:val="00664BE9"/>
    <w:rsid w:val="00664F25"/>
    <w:rsid w:val="006764C8"/>
    <w:rsid w:val="00694D51"/>
    <w:rsid w:val="006A084E"/>
    <w:rsid w:val="006A19DF"/>
    <w:rsid w:val="006A7D7F"/>
    <w:rsid w:val="006C2523"/>
    <w:rsid w:val="006D0088"/>
    <w:rsid w:val="006D791C"/>
    <w:rsid w:val="006D7E33"/>
    <w:rsid w:val="006E16C7"/>
    <w:rsid w:val="006E7465"/>
    <w:rsid w:val="006F560A"/>
    <w:rsid w:val="0070323B"/>
    <w:rsid w:val="00714CB9"/>
    <w:rsid w:val="00721AD9"/>
    <w:rsid w:val="007223E9"/>
    <w:rsid w:val="007231FE"/>
    <w:rsid w:val="00751508"/>
    <w:rsid w:val="0076092B"/>
    <w:rsid w:val="00765401"/>
    <w:rsid w:val="007709F8"/>
    <w:rsid w:val="00772C24"/>
    <w:rsid w:val="00776E89"/>
    <w:rsid w:val="007812BA"/>
    <w:rsid w:val="00782295"/>
    <w:rsid w:val="007A5002"/>
    <w:rsid w:val="007B72F8"/>
    <w:rsid w:val="007C70B8"/>
    <w:rsid w:val="00800A09"/>
    <w:rsid w:val="008014F8"/>
    <w:rsid w:val="00814E16"/>
    <w:rsid w:val="00815498"/>
    <w:rsid w:val="008225D8"/>
    <w:rsid w:val="00823CCF"/>
    <w:rsid w:val="0082661F"/>
    <w:rsid w:val="00826892"/>
    <w:rsid w:val="00827100"/>
    <w:rsid w:val="00836EF7"/>
    <w:rsid w:val="008506AF"/>
    <w:rsid w:val="0086252E"/>
    <w:rsid w:val="008670BE"/>
    <w:rsid w:val="00873FAA"/>
    <w:rsid w:val="00880A60"/>
    <w:rsid w:val="008A2C8C"/>
    <w:rsid w:val="008A338E"/>
    <w:rsid w:val="008B338E"/>
    <w:rsid w:val="008E59A5"/>
    <w:rsid w:val="008E6F7B"/>
    <w:rsid w:val="008F0B34"/>
    <w:rsid w:val="00905988"/>
    <w:rsid w:val="00907FF6"/>
    <w:rsid w:val="0091277B"/>
    <w:rsid w:val="009131FA"/>
    <w:rsid w:val="00915DCB"/>
    <w:rsid w:val="00934E19"/>
    <w:rsid w:val="009358DE"/>
    <w:rsid w:val="009562D8"/>
    <w:rsid w:val="009674CE"/>
    <w:rsid w:val="00982A07"/>
    <w:rsid w:val="00997E42"/>
    <w:rsid w:val="009C1880"/>
    <w:rsid w:val="009D6B57"/>
    <w:rsid w:val="009E6239"/>
    <w:rsid w:val="009F0D03"/>
    <w:rsid w:val="009F1DC6"/>
    <w:rsid w:val="009F4C72"/>
    <w:rsid w:val="00A12E00"/>
    <w:rsid w:val="00A26962"/>
    <w:rsid w:val="00A33A51"/>
    <w:rsid w:val="00A426A3"/>
    <w:rsid w:val="00A64551"/>
    <w:rsid w:val="00A71A8F"/>
    <w:rsid w:val="00A87093"/>
    <w:rsid w:val="00A942EC"/>
    <w:rsid w:val="00AA7E2D"/>
    <w:rsid w:val="00AD4369"/>
    <w:rsid w:val="00AD6678"/>
    <w:rsid w:val="00B064DC"/>
    <w:rsid w:val="00B15D9C"/>
    <w:rsid w:val="00B174F4"/>
    <w:rsid w:val="00B17F43"/>
    <w:rsid w:val="00B2685F"/>
    <w:rsid w:val="00B312AA"/>
    <w:rsid w:val="00B34649"/>
    <w:rsid w:val="00B3780D"/>
    <w:rsid w:val="00B40140"/>
    <w:rsid w:val="00B455FE"/>
    <w:rsid w:val="00B508F9"/>
    <w:rsid w:val="00B51FA5"/>
    <w:rsid w:val="00B5712F"/>
    <w:rsid w:val="00B667EA"/>
    <w:rsid w:val="00B734EF"/>
    <w:rsid w:val="00B736BD"/>
    <w:rsid w:val="00B75EAF"/>
    <w:rsid w:val="00B82614"/>
    <w:rsid w:val="00B87AD3"/>
    <w:rsid w:val="00BA5124"/>
    <w:rsid w:val="00BF1120"/>
    <w:rsid w:val="00C241ED"/>
    <w:rsid w:val="00C414E0"/>
    <w:rsid w:val="00C50743"/>
    <w:rsid w:val="00C55118"/>
    <w:rsid w:val="00C720F1"/>
    <w:rsid w:val="00C77018"/>
    <w:rsid w:val="00C80013"/>
    <w:rsid w:val="00C818E8"/>
    <w:rsid w:val="00C87AA9"/>
    <w:rsid w:val="00C91423"/>
    <w:rsid w:val="00C91E5C"/>
    <w:rsid w:val="00C93024"/>
    <w:rsid w:val="00CA77A2"/>
    <w:rsid w:val="00CB605B"/>
    <w:rsid w:val="00CC4E46"/>
    <w:rsid w:val="00CE609D"/>
    <w:rsid w:val="00CE72E0"/>
    <w:rsid w:val="00CF2164"/>
    <w:rsid w:val="00D0150C"/>
    <w:rsid w:val="00D04919"/>
    <w:rsid w:val="00D07F02"/>
    <w:rsid w:val="00D10749"/>
    <w:rsid w:val="00D2458C"/>
    <w:rsid w:val="00D40637"/>
    <w:rsid w:val="00D50023"/>
    <w:rsid w:val="00D63B8D"/>
    <w:rsid w:val="00D70DFE"/>
    <w:rsid w:val="00D732F1"/>
    <w:rsid w:val="00D9671B"/>
    <w:rsid w:val="00DA2B06"/>
    <w:rsid w:val="00DD34E7"/>
    <w:rsid w:val="00DE0E7B"/>
    <w:rsid w:val="00E05220"/>
    <w:rsid w:val="00E27308"/>
    <w:rsid w:val="00E40910"/>
    <w:rsid w:val="00E5752E"/>
    <w:rsid w:val="00E7338E"/>
    <w:rsid w:val="00E77A9B"/>
    <w:rsid w:val="00E8544C"/>
    <w:rsid w:val="00E94376"/>
    <w:rsid w:val="00EA1AC5"/>
    <w:rsid w:val="00EA42C9"/>
    <w:rsid w:val="00EB297C"/>
    <w:rsid w:val="00EC0B76"/>
    <w:rsid w:val="00EE137E"/>
    <w:rsid w:val="00EF075A"/>
    <w:rsid w:val="00EF09DB"/>
    <w:rsid w:val="00EF4B08"/>
    <w:rsid w:val="00F075B3"/>
    <w:rsid w:val="00F13AC3"/>
    <w:rsid w:val="00F201D9"/>
    <w:rsid w:val="00F23BF1"/>
    <w:rsid w:val="00F23C73"/>
    <w:rsid w:val="00F258FD"/>
    <w:rsid w:val="00F4426A"/>
    <w:rsid w:val="00F55A6E"/>
    <w:rsid w:val="00F617F5"/>
    <w:rsid w:val="00F620DD"/>
    <w:rsid w:val="00F62C48"/>
    <w:rsid w:val="00F6372D"/>
    <w:rsid w:val="00F923B4"/>
    <w:rsid w:val="00FB06DC"/>
    <w:rsid w:val="00FB154C"/>
    <w:rsid w:val="00FB4E7A"/>
    <w:rsid w:val="00FB53AB"/>
    <w:rsid w:val="00FB6120"/>
    <w:rsid w:val="00FB754A"/>
    <w:rsid w:val="00FC32B6"/>
    <w:rsid w:val="00FC7A92"/>
    <w:rsid w:val="00FD49CC"/>
    <w:rsid w:val="00FF0A55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075A741"/>
  <w15:docId w15:val="{8EA58088-0813-4799-B055-7FECDC44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8">
    <w:name w:val="Table Grid"/>
    <w:basedOn w:val="a1"/>
    <w:uiPriority w:val="39"/>
    <w:rsid w:val="00E94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306E"/>
    <w:rPr>
      <w:color w:val="000000"/>
    </w:rPr>
  </w:style>
  <w:style w:type="paragraph" w:styleId="ab">
    <w:name w:val="footer"/>
    <w:basedOn w:val="a"/>
    <w:link w:val="ac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306E"/>
    <w:rPr>
      <w:color w:val="000000"/>
    </w:rPr>
  </w:style>
  <w:style w:type="character" w:customStyle="1" w:styleId="21">
    <w:name w:val="Основной текст (2)_"/>
    <w:basedOn w:val="a0"/>
    <w:link w:val="22"/>
    <w:rsid w:val="00823CCF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3CCF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</w:rPr>
  </w:style>
  <w:style w:type="character" w:styleId="ad">
    <w:name w:val="Emphasis"/>
    <w:basedOn w:val="a0"/>
    <w:uiPriority w:val="20"/>
    <w:qFormat/>
    <w:rsid w:val="00495DE6"/>
    <w:rPr>
      <w:i/>
      <w:iCs/>
    </w:rPr>
  </w:style>
  <w:style w:type="character" w:styleId="ae">
    <w:name w:val="Strong"/>
    <w:basedOn w:val="a0"/>
    <w:uiPriority w:val="22"/>
    <w:qFormat/>
    <w:rsid w:val="00C241ED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36EF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36EF7"/>
    <w:rPr>
      <w:rFonts w:ascii="Segoe UI" w:hAnsi="Segoe UI" w:cs="Segoe UI"/>
      <w:color w:val="000000"/>
      <w:sz w:val="18"/>
      <w:szCs w:val="18"/>
    </w:rPr>
  </w:style>
  <w:style w:type="character" w:customStyle="1" w:styleId="3">
    <w:name w:val="Основной текст (3)_"/>
    <w:basedOn w:val="a0"/>
    <w:link w:val="30"/>
    <w:rsid w:val="00047DE7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47DE7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color w:val="auto"/>
      <w:sz w:val="34"/>
      <w:szCs w:val="34"/>
    </w:rPr>
  </w:style>
  <w:style w:type="paragraph" w:styleId="af1">
    <w:name w:val="No Spacing"/>
    <w:uiPriority w:val="1"/>
    <w:qFormat/>
    <w:rsid w:val="00772C24"/>
    <w:rPr>
      <w:color w:val="000000"/>
    </w:rPr>
  </w:style>
  <w:style w:type="character" w:customStyle="1" w:styleId="xcontentpasted0">
    <w:name w:val="x_contentpasted0"/>
    <w:basedOn w:val="a0"/>
    <w:rsid w:val="001D4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4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h.sonets\Downloads\!&#1086;&#1088;&#1077;&#1085;&#1076;&#1072;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BF39A-6E5A-4A6F-89C0-2D1E473C8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1220</Words>
  <Characters>6957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Пояснювальна записка рішенням</vt:lpstr>
      <vt:lpstr>Пояснювальна записка</vt:lpstr>
    </vt:vector>
  </TitlesOfParts>
  <Manager>Відділ з питань орендних відносин</Manager>
  <Company>ДЕПАРТАМЕНТ ЗЕМЕЛЬНИХ РЕСУРСІВ</Company>
  <LinksUpToDate>false</LinksUpToDate>
  <CharactersWithSpaces>8161</CharactersWithSpaces>
  <SharedDoc>false</SharedDoc>
  <HyperlinkBase>121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рішенням</dc:title>
  <dc:creator>Поп Лілія Володимирівна</dc:creator>
  <cp:keywords>{"doc_type_id":121,"doc_type_name":"Пояснювальна записка рішенням","doc_type_file":"Пояснювальна_записка_рішенням.docx"}</cp:keywords>
  <cp:lastModifiedBy>Тюлькова Анастасія Ігорівна</cp:lastModifiedBy>
  <cp:revision>15</cp:revision>
  <cp:lastPrinted>2021-11-25T14:16:00Z</cp:lastPrinted>
  <dcterms:created xsi:type="dcterms:W3CDTF">2024-02-20T12:49:00Z</dcterms:created>
  <dcterms:modified xsi:type="dcterms:W3CDTF">2024-04-30T12:13:00Z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2024-03-26T13:40:38Z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2d6130be-344c-4f0c-8978-2465b4706208</vt:lpwstr>
  </property>
  <property fmtid="{D5CDD505-2E9C-101B-9397-08002B2CF9AE}" pid="8" name="MSIP_Label_defa4170-0d19-0005-0004-bc88714345d2_ContentBits">
    <vt:lpwstr>0</vt:lpwstr>
  </property>
</Properties>
</file>