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018A7" w14:textId="77777777" w:rsidR="00C65BFD" w:rsidRPr="004248DE" w:rsidRDefault="00C65BFD" w:rsidP="00C65BFD">
      <w:pPr>
        <w:tabs>
          <w:tab w:val="left" w:pos="4395"/>
        </w:tabs>
        <w:jc w:val="center"/>
        <w:rPr>
          <w:sz w:val="28"/>
          <w:szCs w:val="28"/>
          <w:lang w:val="uk-UA"/>
        </w:rPr>
      </w:pPr>
      <w:r>
        <w:rPr>
          <w:noProof/>
        </w:rPr>
        <w:drawing>
          <wp:inline distT="0" distB="0" distL="0" distR="0" wp14:anchorId="0A5BEC61" wp14:editId="0387F23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FEE78CF" w14:textId="77777777" w:rsidR="00C65BFD" w:rsidRPr="005250F2" w:rsidRDefault="00C65BFD" w:rsidP="00C65BFD">
      <w:pPr>
        <w:tabs>
          <w:tab w:val="left" w:pos="4395"/>
        </w:tabs>
        <w:ind w:right="-1"/>
        <w:rPr>
          <w:sz w:val="28"/>
          <w:szCs w:val="28"/>
        </w:rPr>
      </w:pPr>
    </w:p>
    <w:p w14:paraId="2A9D9B9B" w14:textId="77777777" w:rsidR="00C65BFD" w:rsidRDefault="00C65BFD" w:rsidP="00C65BFD">
      <w:pPr>
        <w:tabs>
          <w:tab w:val="left" w:pos="4395"/>
        </w:tabs>
        <w:ind w:right="-1"/>
        <w:jc w:val="center"/>
        <w:rPr>
          <w:b/>
          <w:sz w:val="28"/>
          <w:szCs w:val="24"/>
        </w:rPr>
      </w:pPr>
      <w:r>
        <w:rPr>
          <w:b/>
          <w:sz w:val="28"/>
          <w:szCs w:val="24"/>
        </w:rPr>
        <w:t>КИЇВСЬКА МІСЬКА РАДА</w:t>
      </w:r>
    </w:p>
    <w:p w14:paraId="7B674D44" w14:textId="77777777" w:rsidR="00C65BFD" w:rsidRPr="00C65838" w:rsidRDefault="00C65BFD" w:rsidP="00C65BFD">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450C203D" w14:textId="77777777" w:rsidR="00C65BFD" w:rsidRDefault="00C65BFD" w:rsidP="00C65BFD">
      <w:pPr>
        <w:tabs>
          <w:tab w:val="left" w:pos="4395"/>
        </w:tabs>
        <w:ind w:right="-1"/>
        <w:jc w:val="center"/>
        <w:rPr>
          <w:szCs w:val="24"/>
        </w:rPr>
      </w:pPr>
    </w:p>
    <w:p w14:paraId="7D3DABC8" w14:textId="77777777" w:rsidR="00C65BFD" w:rsidRDefault="00C65BFD" w:rsidP="00C65BFD">
      <w:pPr>
        <w:tabs>
          <w:tab w:val="left" w:pos="4395"/>
        </w:tabs>
        <w:ind w:right="-1"/>
        <w:jc w:val="center"/>
        <w:rPr>
          <w:b/>
          <w:sz w:val="32"/>
          <w:szCs w:val="32"/>
        </w:rPr>
      </w:pPr>
      <w:r w:rsidRPr="004B7372">
        <w:rPr>
          <w:b/>
          <w:sz w:val="32"/>
          <w:szCs w:val="32"/>
        </w:rPr>
        <w:t>Р І Ш Е Н Н Я</w:t>
      </w:r>
    </w:p>
    <w:p w14:paraId="41F41FE0" w14:textId="77777777" w:rsidR="00C65BFD" w:rsidRDefault="00C65BFD" w:rsidP="00C65BFD">
      <w:pPr>
        <w:tabs>
          <w:tab w:val="left" w:pos="4395"/>
        </w:tabs>
        <w:ind w:right="-1"/>
        <w:jc w:val="center"/>
        <w:rPr>
          <w:szCs w:val="24"/>
        </w:rPr>
      </w:pPr>
    </w:p>
    <w:p w14:paraId="4D77B6E8" w14:textId="77777777" w:rsidR="00C65BFD" w:rsidRDefault="00C65BFD" w:rsidP="00C65BFD">
      <w:pPr>
        <w:tabs>
          <w:tab w:val="left" w:pos="4395"/>
        </w:tabs>
        <w:ind w:right="-1"/>
        <w:jc w:val="center"/>
        <w:rPr>
          <w:sz w:val="28"/>
          <w:szCs w:val="24"/>
        </w:rPr>
      </w:pPr>
      <w:r w:rsidRPr="004B7372">
        <w:rPr>
          <w:sz w:val="28"/>
          <w:szCs w:val="24"/>
        </w:rPr>
        <w:t>_______________                          Київ                      № _______________</w:t>
      </w:r>
    </w:p>
    <w:p w14:paraId="04B0B6A8" w14:textId="77777777" w:rsidR="00C65BFD" w:rsidRPr="00C65838" w:rsidRDefault="00C65BFD" w:rsidP="00C65BFD">
      <w:pPr>
        <w:tabs>
          <w:tab w:val="left" w:pos="4395"/>
        </w:tabs>
        <w:ind w:right="-1"/>
        <w:jc w:val="both"/>
        <w:rPr>
          <w:color w:val="000000" w:themeColor="text1"/>
          <w:sz w:val="26"/>
          <w:szCs w:val="26"/>
        </w:rPr>
      </w:pPr>
    </w:p>
    <w:p w14:paraId="78128DB3" w14:textId="14266C34" w:rsidR="00F6318B" w:rsidRPr="00C65BFD" w:rsidRDefault="00F6318B" w:rsidP="00F6318B">
      <w:pPr>
        <w:rPr>
          <w:sz w:val="16"/>
          <w:szCs w:val="16"/>
        </w:rPr>
      </w:pPr>
    </w:p>
    <w:p w14:paraId="7AD30748" w14:textId="1C7FBE86"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03336942">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666886336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666886336</w:t>
                      </w:r>
                    </w:p>
                  </w:txbxContent>
                </v:textbox>
              </v:shape>
            </w:pict>
          </mc:Fallback>
        </mc:AlternateContent>
      </w:r>
    </w:p>
    <w:tbl>
      <w:tblPr>
        <w:tblW w:w="0" w:type="auto"/>
        <w:tblLook w:val="01E0" w:firstRow="1" w:lastRow="1" w:firstColumn="1" w:lastColumn="1" w:noHBand="0" w:noVBand="0"/>
      </w:tblPr>
      <w:tblGrid>
        <w:gridCol w:w="5353"/>
      </w:tblGrid>
      <w:tr w:rsidR="00DE4A20" w:rsidRPr="003A2421" w14:paraId="39883B9B" w14:textId="77777777" w:rsidTr="00B03B48">
        <w:trPr>
          <w:trHeight w:val="2500"/>
        </w:trPr>
        <w:tc>
          <w:tcPr>
            <w:tcW w:w="5353" w:type="dxa"/>
            <w:hideMark/>
          </w:tcPr>
          <w:p w14:paraId="0B182D23" w14:textId="6C286367" w:rsidR="00F6318B" w:rsidRPr="00DE4A20" w:rsidRDefault="0051368F" w:rsidP="0051368F">
            <w:pPr>
              <w:pStyle w:val="15"/>
              <w:tabs>
                <w:tab w:val="left" w:pos="2036"/>
              </w:tabs>
              <w:spacing w:line="230" w:lineRule="auto"/>
              <w:ind w:firstLine="0"/>
              <w:jc w:val="both"/>
              <w:rPr>
                <w:b/>
                <w:color w:val="000000" w:themeColor="text1"/>
                <w:sz w:val="28"/>
                <w:szCs w:val="28"/>
              </w:rPr>
            </w:pPr>
            <w:r w:rsidRPr="0051368F">
              <w:rPr>
                <w:b/>
                <w:color w:val="000000" w:themeColor="text1"/>
                <w:sz w:val="28"/>
                <w:szCs w:val="28"/>
              </w:rPr>
              <w:t>Про затвердження технічної документації із землеустрою щодо поділу земельної ділянки з кадастровим номером 8000000000:</w:t>
            </w:r>
            <w:r>
              <w:rPr>
                <w:b/>
                <w:color w:val="000000" w:themeColor="text1"/>
                <w:sz w:val="28"/>
                <w:szCs w:val="28"/>
              </w:rPr>
              <w:t>88</w:t>
            </w:r>
            <w:r w:rsidRPr="0051368F">
              <w:rPr>
                <w:b/>
                <w:color w:val="000000" w:themeColor="text1"/>
                <w:sz w:val="28"/>
                <w:szCs w:val="28"/>
              </w:rPr>
              <w:t>:</w:t>
            </w:r>
            <w:r>
              <w:rPr>
                <w:b/>
                <w:color w:val="000000" w:themeColor="text1"/>
                <w:sz w:val="28"/>
                <w:szCs w:val="28"/>
              </w:rPr>
              <w:t>014</w:t>
            </w:r>
            <w:r w:rsidRPr="0051368F">
              <w:rPr>
                <w:b/>
                <w:color w:val="000000" w:themeColor="text1"/>
                <w:sz w:val="28"/>
                <w:szCs w:val="28"/>
              </w:rPr>
              <w:t>:</w:t>
            </w:r>
            <w:r>
              <w:rPr>
                <w:b/>
                <w:color w:val="000000" w:themeColor="text1"/>
                <w:sz w:val="28"/>
                <w:szCs w:val="28"/>
              </w:rPr>
              <w:t>0254</w:t>
            </w:r>
            <w:r w:rsidRPr="0051368F">
              <w:rPr>
                <w:b/>
                <w:color w:val="000000" w:themeColor="text1"/>
                <w:sz w:val="28"/>
                <w:szCs w:val="28"/>
              </w:rPr>
              <w:t xml:space="preserve"> на </w:t>
            </w:r>
            <w:r>
              <w:rPr>
                <w:b/>
                <w:color w:val="000000" w:themeColor="text1"/>
                <w:sz w:val="28"/>
                <w:szCs w:val="28"/>
              </w:rPr>
              <w:br/>
            </w:r>
            <w:r w:rsidRPr="0051368F">
              <w:rPr>
                <w:b/>
                <w:color w:val="000000" w:themeColor="text1"/>
                <w:sz w:val="28"/>
                <w:szCs w:val="28"/>
              </w:rPr>
              <w:t xml:space="preserve">вул. </w:t>
            </w:r>
            <w:r>
              <w:rPr>
                <w:b/>
                <w:color w:val="000000" w:themeColor="text1"/>
                <w:sz w:val="28"/>
                <w:szCs w:val="28"/>
              </w:rPr>
              <w:t>Мрії, 12</w:t>
            </w:r>
            <w:r w:rsidRPr="0051368F">
              <w:rPr>
                <w:b/>
                <w:color w:val="000000" w:themeColor="text1"/>
                <w:sz w:val="28"/>
                <w:szCs w:val="28"/>
              </w:rPr>
              <w:t xml:space="preserve"> у </w:t>
            </w:r>
            <w:r>
              <w:rPr>
                <w:b/>
                <w:color w:val="000000" w:themeColor="text1"/>
                <w:sz w:val="28"/>
                <w:szCs w:val="28"/>
              </w:rPr>
              <w:t>Шевченківському</w:t>
            </w:r>
            <w:r w:rsidRPr="0051368F">
              <w:rPr>
                <w:b/>
                <w:color w:val="000000" w:themeColor="text1"/>
                <w:sz w:val="28"/>
                <w:szCs w:val="28"/>
              </w:rPr>
              <w:t xml:space="preserve"> районі міста Києва та внесення змін до договору оренди земельної ділянки </w:t>
            </w:r>
            <w:r w:rsidR="00B03B48">
              <w:rPr>
                <w:b/>
                <w:color w:val="000000" w:themeColor="text1"/>
                <w:sz w:val="28"/>
                <w:szCs w:val="28"/>
              </w:rPr>
              <w:br/>
            </w:r>
            <w:r w:rsidRPr="0051368F">
              <w:rPr>
                <w:b/>
                <w:color w:val="000000" w:themeColor="text1"/>
                <w:sz w:val="28"/>
                <w:szCs w:val="28"/>
              </w:rPr>
              <w:t xml:space="preserve">від </w:t>
            </w:r>
            <w:r>
              <w:rPr>
                <w:b/>
                <w:color w:val="000000" w:themeColor="text1"/>
                <w:sz w:val="28"/>
                <w:szCs w:val="28"/>
              </w:rPr>
              <w:t>29</w:t>
            </w:r>
            <w:r w:rsidRPr="0051368F">
              <w:rPr>
                <w:b/>
                <w:color w:val="000000" w:themeColor="text1"/>
                <w:sz w:val="28"/>
                <w:szCs w:val="28"/>
              </w:rPr>
              <w:t xml:space="preserve"> </w:t>
            </w:r>
            <w:r>
              <w:rPr>
                <w:b/>
                <w:color w:val="000000" w:themeColor="text1"/>
                <w:sz w:val="28"/>
                <w:szCs w:val="28"/>
              </w:rPr>
              <w:t>лютого</w:t>
            </w:r>
            <w:r w:rsidRPr="0051368F">
              <w:rPr>
                <w:b/>
                <w:color w:val="000000" w:themeColor="text1"/>
                <w:sz w:val="28"/>
                <w:szCs w:val="28"/>
              </w:rPr>
              <w:t xml:space="preserve"> 2024 року за № </w:t>
            </w:r>
            <w:r>
              <w:rPr>
                <w:b/>
                <w:color w:val="000000" w:themeColor="text1"/>
                <w:sz w:val="28"/>
                <w:szCs w:val="28"/>
              </w:rPr>
              <w:t>172</w:t>
            </w:r>
          </w:p>
        </w:tc>
      </w:tr>
    </w:tbl>
    <w:p w14:paraId="16B3BA17" w14:textId="0B3304E6" w:rsidR="00F6318B" w:rsidRPr="00DE4A20" w:rsidRDefault="00F6318B" w:rsidP="00F6318B">
      <w:pPr>
        <w:pStyle w:val="a9"/>
        <w:ind w:right="3905"/>
        <w:rPr>
          <w:bCs/>
          <w:color w:val="000000" w:themeColor="text1"/>
          <w:lang w:val="uk-UA"/>
        </w:rPr>
      </w:pPr>
    </w:p>
    <w:p w14:paraId="07F6D163" w14:textId="68461F10" w:rsidR="00F6318B" w:rsidRPr="00DE4A20" w:rsidRDefault="00C7069E" w:rsidP="00F6318B">
      <w:pPr>
        <w:pStyle w:val="20"/>
        <w:ind w:firstLine="709"/>
        <w:rPr>
          <w:color w:val="000000" w:themeColor="text1"/>
          <w:szCs w:val="28"/>
          <w:lang w:val="uk-UA"/>
        </w:rPr>
      </w:pPr>
      <w:r w:rsidRPr="0051368F">
        <w:rPr>
          <w:color w:val="000000" w:themeColor="text1"/>
          <w:lang w:val="uk-UA"/>
        </w:rPr>
        <w:t xml:space="preserve">Розглянувши заяву ТОВАРИСТВА З ОБМЕЖЕНОЮ ВІДПОВІДАЛЬНІСТЮ «СТОЛИЧНА ПРОЕКТНО-БУДІВЕЛЬНА КОМПАНІЯ» (код ЄДРПОУ: 40247069, місцезнаходження юридичної особи: </w:t>
      </w:r>
      <w:r w:rsidR="006C5BED">
        <w:rPr>
          <w:color w:val="000000" w:themeColor="text1"/>
          <w:lang w:val="uk-UA"/>
        </w:rPr>
        <w:t>01601</w:t>
      </w:r>
      <w:r w:rsidRPr="0051368F">
        <w:rPr>
          <w:color w:val="000000" w:themeColor="text1"/>
          <w:lang w:val="uk-UA"/>
        </w:rPr>
        <w:t xml:space="preserve"> місто Київ, </w:t>
      </w:r>
      <w:r w:rsidR="006C5BED">
        <w:rPr>
          <w:color w:val="000000" w:themeColor="text1"/>
          <w:lang w:val="uk-UA"/>
        </w:rPr>
        <w:t xml:space="preserve">вулиця </w:t>
      </w:r>
      <w:r w:rsidRPr="0051368F">
        <w:rPr>
          <w:color w:val="000000" w:themeColor="text1"/>
          <w:lang w:val="uk-UA"/>
        </w:rPr>
        <w:t xml:space="preserve">Печерській узвіз, будинок 5) від 22 жовтня 2024 року </w:t>
      </w:r>
      <w:r w:rsidR="0051368F">
        <w:rPr>
          <w:color w:val="000000" w:themeColor="text1"/>
          <w:lang w:val="uk-UA"/>
        </w:rPr>
        <w:br/>
      </w:r>
      <w:r w:rsidRPr="0051368F">
        <w:rPr>
          <w:color w:val="000000" w:themeColor="text1"/>
          <w:lang w:val="uk-UA"/>
        </w:rPr>
        <w:t xml:space="preserve">№ 08/41939, технічну документацію із землеустрою щодо поділу земельної ділянки та додані документи, керуючись статтями 9, 79¹, 83, 186 Земельного кодексу України, статтею </w:t>
      </w:r>
      <w:r w:rsidRPr="00DE4A20">
        <w:rPr>
          <w:color w:val="000000" w:themeColor="text1"/>
        </w:rPr>
        <w:t>56 Закону України «Про землеустрій», пунктом 34 частини першої статті 26 Закону України «Про місцеве самоврядування в Україні», статтею 30 Закону України «Про оренду землі», Законом України «Про адміністративну процедуру», рішенням Київської міської ради від 18 січня 2024 року № 7621/7662 «Про перейменування вулиці Академіка Туполєва у Святошинському та Шевченківському районах міста Києва»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0198FFFD" w14:textId="5EEFF9AE"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B03B48">
        <w:rPr>
          <w:color w:val="000000" w:themeColor="text1"/>
          <w:sz w:val="28"/>
          <w:szCs w:val="28"/>
          <w:lang w:val="uk-UA"/>
        </w:rPr>
        <w:t xml:space="preserve">. </w:t>
      </w:r>
      <w:r w:rsidR="0051368F">
        <w:rPr>
          <w:color w:val="000000" w:themeColor="text1"/>
          <w:sz w:val="28"/>
          <w:szCs w:val="28"/>
          <w:lang w:val="uk-UA"/>
        </w:rPr>
        <w:t>Затвердити технічну документацію із землеустрою щодо поділу та об</w:t>
      </w:r>
      <w:r w:rsidR="0051368F" w:rsidRPr="0051368F">
        <w:rPr>
          <w:color w:val="000000" w:themeColor="text1"/>
          <w:sz w:val="28"/>
          <w:szCs w:val="28"/>
          <w:lang w:val="uk-UA"/>
        </w:rPr>
        <w:t>’</w:t>
      </w:r>
      <w:r w:rsidR="0051368F">
        <w:rPr>
          <w:color w:val="000000" w:themeColor="text1"/>
          <w:sz w:val="28"/>
          <w:szCs w:val="28"/>
          <w:lang w:val="uk-UA"/>
        </w:rPr>
        <w:t>єднання земельних ділянок товариству з обмеженою відповідальністю «СТОЛИЧНА ПРОЕКТНО</w:t>
      </w:r>
      <w:r w:rsidR="005C1E7B">
        <w:rPr>
          <w:color w:val="000000" w:themeColor="text1"/>
          <w:sz w:val="28"/>
          <w:szCs w:val="28"/>
          <w:lang w:val="uk-UA"/>
        </w:rPr>
        <w:t>-</w:t>
      </w:r>
      <w:r w:rsidR="0051368F">
        <w:rPr>
          <w:color w:val="000000" w:themeColor="text1"/>
          <w:sz w:val="28"/>
          <w:szCs w:val="28"/>
          <w:lang w:val="uk-UA"/>
        </w:rPr>
        <w:t>БУДІВЕЛЬНА КОМПАНІЯ»</w:t>
      </w:r>
      <w:r w:rsidR="005C1E7B">
        <w:rPr>
          <w:color w:val="000000" w:themeColor="text1"/>
          <w:sz w:val="28"/>
          <w:szCs w:val="28"/>
          <w:lang w:val="uk-UA"/>
        </w:rPr>
        <w:t xml:space="preserve"> для будівництва, експлуатації та обслуговування багатофункціонального комплексу з наземними </w:t>
      </w:r>
      <w:r w:rsidR="005C1E7B">
        <w:rPr>
          <w:color w:val="000000" w:themeColor="text1"/>
          <w:sz w:val="28"/>
          <w:szCs w:val="28"/>
          <w:lang w:val="uk-UA"/>
        </w:rPr>
        <w:lastRenderedPageBreak/>
        <w:t>і підземними паркінгами та вбудовано-прибудованими приміщеннями громадського, соціального та торговельно</w:t>
      </w:r>
      <w:r w:rsidR="006C5BED">
        <w:rPr>
          <w:color w:val="000000" w:themeColor="text1"/>
          <w:sz w:val="28"/>
          <w:szCs w:val="28"/>
          <w:lang w:val="uk-UA"/>
        </w:rPr>
        <w:t>го призначення на вул. Мрії, 12</w:t>
      </w:r>
      <w:r w:rsidR="005C1E7B">
        <w:rPr>
          <w:color w:val="000000" w:themeColor="text1"/>
          <w:sz w:val="28"/>
          <w:szCs w:val="28"/>
          <w:lang w:val="uk-UA"/>
        </w:rPr>
        <w:t xml:space="preserve"> у Шевченківському районі м. Києва (поділ земельної ділянки з кадастровим номером 8000000000</w:t>
      </w:r>
      <w:r w:rsidR="005C1E7B" w:rsidRPr="005C1E7B">
        <w:rPr>
          <w:color w:val="000000" w:themeColor="text1"/>
          <w:sz w:val="28"/>
          <w:szCs w:val="28"/>
          <w:lang w:val="uk-UA"/>
        </w:rPr>
        <w:t>:88:014:0254)</w:t>
      </w:r>
      <w:r w:rsidR="00E13205" w:rsidRPr="00E13205">
        <w:rPr>
          <w:color w:val="000000" w:themeColor="text1"/>
          <w:sz w:val="28"/>
          <w:szCs w:val="28"/>
          <w:lang w:val="uk-UA"/>
        </w:rPr>
        <w:t xml:space="preserve">, </w:t>
      </w:r>
      <w:r w:rsidR="00404C9E" w:rsidRPr="00404C9E">
        <w:rPr>
          <w:color w:val="000000" w:themeColor="text1"/>
          <w:sz w:val="28"/>
          <w:szCs w:val="28"/>
          <w:lang w:val="uk-UA"/>
        </w:rPr>
        <w:t>якою передбачено формування двох земельних ділянок, а саме: площею 0,</w:t>
      </w:r>
      <w:r w:rsidR="00404C9E">
        <w:rPr>
          <w:color w:val="000000" w:themeColor="text1"/>
          <w:sz w:val="28"/>
          <w:szCs w:val="28"/>
          <w:lang w:val="uk-UA"/>
        </w:rPr>
        <w:t>2344</w:t>
      </w:r>
      <w:r w:rsidR="00404C9E" w:rsidRPr="00404C9E">
        <w:rPr>
          <w:color w:val="000000" w:themeColor="text1"/>
          <w:sz w:val="28"/>
          <w:szCs w:val="28"/>
          <w:lang w:val="uk-UA"/>
        </w:rPr>
        <w:t xml:space="preserve"> га (кадастровий номер 8000000000:8</w:t>
      </w:r>
      <w:r w:rsidR="00404C9E">
        <w:rPr>
          <w:color w:val="000000" w:themeColor="text1"/>
          <w:sz w:val="28"/>
          <w:szCs w:val="28"/>
          <w:lang w:val="uk-UA"/>
        </w:rPr>
        <w:t>8</w:t>
      </w:r>
      <w:r w:rsidR="00404C9E" w:rsidRPr="00404C9E">
        <w:rPr>
          <w:color w:val="000000" w:themeColor="text1"/>
          <w:sz w:val="28"/>
          <w:szCs w:val="28"/>
          <w:lang w:val="uk-UA"/>
        </w:rPr>
        <w:t>:</w:t>
      </w:r>
      <w:r w:rsidR="00404C9E">
        <w:rPr>
          <w:color w:val="000000" w:themeColor="text1"/>
          <w:sz w:val="28"/>
          <w:szCs w:val="28"/>
          <w:lang w:val="uk-UA"/>
        </w:rPr>
        <w:t>014</w:t>
      </w:r>
      <w:r w:rsidR="00404C9E" w:rsidRPr="00404C9E">
        <w:rPr>
          <w:color w:val="000000" w:themeColor="text1"/>
          <w:sz w:val="28"/>
          <w:szCs w:val="28"/>
          <w:lang w:val="uk-UA"/>
        </w:rPr>
        <w:t>:0</w:t>
      </w:r>
      <w:r w:rsidR="00404C9E">
        <w:rPr>
          <w:color w:val="000000" w:themeColor="text1"/>
          <w:sz w:val="28"/>
          <w:szCs w:val="28"/>
          <w:lang w:val="uk-UA"/>
        </w:rPr>
        <w:t>087</w:t>
      </w:r>
      <w:r w:rsidR="00404C9E" w:rsidRPr="00404C9E">
        <w:rPr>
          <w:color w:val="000000" w:themeColor="text1"/>
          <w:sz w:val="28"/>
          <w:szCs w:val="28"/>
          <w:lang w:val="uk-UA"/>
        </w:rPr>
        <w:t>) та площею 0,</w:t>
      </w:r>
      <w:r w:rsidR="00404C9E">
        <w:rPr>
          <w:color w:val="000000" w:themeColor="text1"/>
          <w:sz w:val="28"/>
          <w:szCs w:val="28"/>
          <w:lang w:val="uk-UA"/>
        </w:rPr>
        <w:t>0687</w:t>
      </w:r>
      <w:r w:rsidR="00404C9E" w:rsidRPr="00404C9E">
        <w:rPr>
          <w:color w:val="000000" w:themeColor="text1"/>
          <w:sz w:val="28"/>
          <w:szCs w:val="28"/>
          <w:lang w:val="uk-UA"/>
        </w:rPr>
        <w:t xml:space="preserve"> га (кадастровий номер 8000000000:8</w:t>
      </w:r>
      <w:r w:rsidR="00404C9E">
        <w:rPr>
          <w:color w:val="000000" w:themeColor="text1"/>
          <w:sz w:val="28"/>
          <w:szCs w:val="28"/>
          <w:lang w:val="uk-UA"/>
        </w:rPr>
        <w:t>8</w:t>
      </w:r>
      <w:r w:rsidR="00404C9E" w:rsidRPr="00404C9E">
        <w:rPr>
          <w:color w:val="000000" w:themeColor="text1"/>
          <w:sz w:val="28"/>
          <w:szCs w:val="28"/>
          <w:lang w:val="uk-UA"/>
        </w:rPr>
        <w:t>:</w:t>
      </w:r>
      <w:r w:rsidR="00404C9E">
        <w:rPr>
          <w:color w:val="000000" w:themeColor="text1"/>
          <w:sz w:val="28"/>
          <w:szCs w:val="28"/>
          <w:lang w:val="uk-UA"/>
        </w:rPr>
        <w:t>014</w:t>
      </w:r>
      <w:r w:rsidR="00404C9E" w:rsidRPr="00404C9E">
        <w:rPr>
          <w:color w:val="000000" w:themeColor="text1"/>
          <w:sz w:val="28"/>
          <w:szCs w:val="28"/>
          <w:lang w:val="uk-UA"/>
        </w:rPr>
        <w:t>:00</w:t>
      </w:r>
      <w:r w:rsidR="00404C9E">
        <w:rPr>
          <w:color w:val="000000" w:themeColor="text1"/>
          <w:sz w:val="28"/>
          <w:szCs w:val="28"/>
          <w:lang w:val="uk-UA"/>
        </w:rPr>
        <w:t>88</w:t>
      </w:r>
      <w:r w:rsidR="00404C9E" w:rsidRPr="00404C9E">
        <w:rPr>
          <w:color w:val="000000" w:themeColor="text1"/>
          <w:sz w:val="28"/>
          <w:szCs w:val="28"/>
          <w:lang w:val="uk-UA"/>
        </w:rPr>
        <w:t xml:space="preserve">) </w:t>
      </w:r>
      <w:r w:rsidR="00314A8C" w:rsidRPr="00314A8C">
        <w:rPr>
          <w:color w:val="000000" w:themeColor="text1"/>
          <w:sz w:val="28"/>
          <w:szCs w:val="28"/>
          <w:lang w:val="uk-UA"/>
        </w:rPr>
        <w:t>(категорія земель – землі ж</w:t>
      </w:r>
      <w:r w:rsidR="005C1E7B">
        <w:rPr>
          <w:color w:val="000000" w:themeColor="text1"/>
          <w:sz w:val="28"/>
          <w:szCs w:val="28"/>
          <w:lang w:val="uk-UA"/>
        </w:rPr>
        <w:t>итлової та громадської забудови</w:t>
      </w:r>
      <w:r w:rsidR="00314A8C" w:rsidRPr="00314A8C">
        <w:rPr>
          <w:color w:val="000000" w:themeColor="text1"/>
          <w:sz w:val="28"/>
          <w:szCs w:val="28"/>
          <w:lang w:val="uk-UA"/>
        </w:rPr>
        <w:t xml:space="preserve">, </w:t>
      </w:r>
      <w:r w:rsidR="007F63FB">
        <w:rPr>
          <w:color w:val="000000" w:themeColor="text1"/>
          <w:sz w:val="28"/>
          <w:szCs w:val="28"/>
          <w:lang w:val="uk-UA"/>
        </w:rPr>
        <w:t>код виду цільового призначення</w:t>
      </w:r>
      <w:r w:rsidR="005C1E7B">
        <w:rPr>
          <w:color w:val="000000" w:themeColor="text1"/>
          <w:sz w:val="28"/>
          <w:szCs w:val="28"/>
          <w:lang w:val="uk-UA"/>
        </w:rPr>
        <w:t xml:space="preserve"> – 03.10</w:t>
      </w:r>
      <w:r w:rsidR="005C1E7B" w:rsidRPr="005C1E7B">
        <w:rPr>
          <w:lang w:val="uk-UA"/>
        </w:rPr>
        <w:t xml:space="preserve"> </w:t>
      </w:r>
      <w:r w:rsidR="005C1E7B" w:rsidRPr="005C1E7B">
        <w:rPr>
          <w:color w:val="000000" w:themeColor="text1"/>
          <w:sz w:val="28"/>
          <w:szCs w:val="28"/>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314A8C" w:rsidRPr="00314A8C">
        <w:rPr>
          <w:color w:val="000000" w:themeColor="text1"/>
          <w:sz w:val="28"/>
          <w:szCs w:val="28"/>
          <w:lang w:val="uk-UA"/>
        </w:rPr>
        <w:t>)</w:t>
      </w:r>
      <w:r w:rsidR="00314A8C">
        <w:rPr>
          <w:color w:val="000000" w:themeColor="text1"/>
          <w:sz w:val="28"/>
          <w:szCs w:val="28"/>
          <w:lang w:val="uk-UA"/>
        </w:rPr>
        <w:t xml:space="preserve"> </w:t>
      </w:r>
      <w:r w:rsidR="00E13205" w:rsidRPr="00E13205">
        <w:rPr>
          <w:color w:val="000000" w:themeColor="text1"/>
          <w:sz w:val="28"/>
          <w:szCs w:val="28"/>
          <w:lang w:val="uk-UA"/>
        </w:rPr>
        <w:t xml:space="preserve">справа № </w:t>
      </w:r>
      <w:r w:rsidR="00E13205" w:rsidRPr="00E13205">
        <w:rPr>
          <w:b/>
          <w:color w:val="000000" w:themeColor="text1"/>
          <w:sz w:val="28"/>
          <w:szCs w:val="28"/>
          <w:lang w:val="uk-UA"/>
        </w:rPr>
        <w:t>666886336</w:t>
      </w:r>
      <w:r w:rsidR="00E13205" w:rsidRPr="00E13205">
        <w:rPr>
          <w:color w:val="000000" w:themeColor="text1"/>
          <w:sz w:val="28"/>
          <w:szCs w:val="28"/>
          <w:lang w:val="uk-UA"/>
        </w:rPr>
        <w:t>.</w:t>
      </w:r>
    </w:p>
    <w:p w14:paraId="01AEC060" w14:textId="7005C5BE" w:rsidR="005C1E7B" w:rsidRPr="005C1E7B" w:rsidRDefault="005C1E7B" w:rsidP="005C1E7B">
      <w:pPr>
        <w:tabs>
          <w:tab w:val="left" w:pos="0"/>
          <w:tab w:val="left" w:pos="1134"/>
        </w:tabs>
        <w:ind w:firstLine="680"/>
        <w:jc w:val="both"/>
        <w:rPr>
          <w:color w:val="000000" w:themeColor="text1"/>
          <w:sz w:val="28"/>
          <w:szCs w:val="28"/>
          <w:lang w:val="uk-UA"/>
        </w:rPr>
      </w:pPr>
      <w:r w:rsidRPr="005C1E7B">
        <w:rPr>
          <w:color w:val="000000" w:themeColor="text1"/>
          <w:sz w:val="28"/>
          <w:szCs w:val="28"/>
          <w:lang w:val="uk-UA"/>
        </w:rPr>
        <w:t xml:space="preserve">2. Внести зміни до договору оренди земельної ділянки від </w:t>
      </w:r>
      <w:r w:rsidRPr="006C5BED">
        <w:rPr>
          <w:color w:val="000000" w:themeColor="text1"/>
          <w:sz w:val="28"/>
          <w:szCs w:val="28"/>
          <w:lang w:val="uk-UA"/>
        </w:rPr>
        <w:t xml:space="preserve">29 </w:t>
      </w:r>
      <w:r>
        <w:rPr>
          <w:color w:val="000000" w:themeColor="text1"/>
          <w:sz w:val="28"/>
          <w:szCs w:val="28"/>
          <w:lang w:val="uk-UA"/>
        </w:rPr>
        <w:t xml:space="preserve">лютого </w:t>
      </w:r>
      <w:r w:rsidRPr="005C1E7B">
        <w:rPr>
          <w:color w:val="000000" w:themeColor="text1"/>
          <w:sz w:val="28"/>
          <w:szCs w:val="28"/>
          <w:lang w:val="uk-UA"/>
        </w:rPr>
        <w:t xml:space="preserve">2024 року № </w:t>
      </w:r>
      <w:r>
        <w:rPr>
          <w:color w:val="000000" w:themeColor="text1"/>
          <w:sz w:val="28"/>
          <w:szCs w:val="28"/>
          <w:lang w:val="uk-UA"/>
        </w:rPr>
        <w:t>172</w:t>
      </w:r>
      <w:r w:rsidRPr="005C1E7B">
        <w:rPr>
          <w:color w:val="000000" w:themeColor="text1"/>
          <w:sz w:val="28"/>
          <w:szCs w:val="28"/>
          <w:lang w:val="uk-UA"/>
        </w:rPr>
        <w:t>, визначивши об’єктами оренди цього договору земельні ділянки з кадастровими номерами 8000000000:</w:t>
      </w:r>
      <w:r>
        <w:rPr>
          <w:color w:val="000000" w:themeColor="text1"/>
          <w:sz w:val="28"/>
          <w:szCs w:val="28"/>
          <w:lang w:val="uk-UA"/>
        </w:rPr>
        <w:t>88</w:t>
      </w:r>
      <w:r w:rsidRPr="005C1E7B">
        <w:rPr>
          <w:color w:val="000000" w:themeColor="text1"/>
          <w:sz w:val="28"/>
          <w:szCs w:val="28"/>
          <w:lang w:val="uk-UA"/>
        </w:rPr>
        <w:t>:</w:t>
      </w:r>
      <w:r>
        <w:rPr>
          <w:color w:val="000000" w:themeColor="text1"/>
          <w:sz w:val="28"/>
          <w:szCs w:val="28"/>
          <w:lang w:val="uk-UA"/>
        </w:rPr>
        <w:t>014</w:t>
      </w:r>
      <w:r w:rsidRPr="005C1E7B">
        <w:rPr>
          <w:color w:val="000000" w:themeColor="text1"/>
          <w:sz w:val="28"/>
          <w:szCs w:val="28"/>
          <w:lang w:val="uk-UA"/>
        </w:rPr>
        <w:t>:00</w:t>
      </w:r>
      <w:r>
        <w:rPr>
          <w:color w:val="000000" w:themeColor="text1"/>
          <w:sz w:val="28"/>
          <w:szCs w:val="28"/>
          <w:lang w:val="uk-UA"/>
        </w:rPr>
        <w:t>87</w:t>
      </w:r>
      <w:r w:rsidRPr="005C1E7B">
        <w:rPr>
          <w:color w:val="000000" w:themeColor="text1"/>
          <w:sz w:val="28"/>
          <w:szCs w:val="28"/>
          <w:lang w:val="uk-UA"/>
        </w:rPr>
        <w:t xml:space="preserve"> (площею 0,</w:t>
      </w:r>
      <w:r>
        <w:rPr>
          <w:color w:val="000000" w:themeColor="text1"/>
          <w:sz w:val="28"/>
          <w:szCs w:val="28"/>
          <w:lang w:val="uk-UA"/>
        </w:rPr>
        <w:t>2344</w:t>
      </w:r>
      <w:r w:rsidRPr="005C1E7B">
        <w:rPr>
          <w:color w:val="000000" w:themeColor="text1"/>
          <w:sz w:val="28"/>
          <w:szCs w:val="28"/>
          <w:lang w:val="uk-UA"/>
        </w:rPr>
        <w:t xml:space="preserve"> га) та 8000000000:</w:t>
      </w:r>
      <w:r>
        <w:rPr>
          <w:color w:val="000000" w:themeColor="text1"/>
          <w:sz w:val="28"/>
          <w:szCs w:val="28"/>
          <w:lang w:val="uk-UA"/>
        </w:rPr>
        <w:t>88</w:t>
      </w:r>
      <w:r w:rsidRPr="005C1E7B">
        <w:rPr>
          <w:color w:val="000000" w:themeColor="text1"/>
          <w:sz w:val="28"/>
          <w:szCs w:val="28"/>
          <w:lang w:val="uk-UA"/>
        </w:rPr>
        <w:t>:</w:t>
      </w:r>
      <w:r>
        <w:rPr>
          <w:color w:val="000000" w:themeColor="text1"/>
          <w:sz w:val="28"/>
          <w:szCs w:val="28"/>
          <w:lang w:val="uk-UA"/>
        </w:rPr>
        <w:t>014</w:t>
      </w:r>
      <w:r w:rsidRPr="005C1E7B">
        <w:rPr>
          <w:color w:val="000000" w:themeColor="text1"/>
          <w:sz w:val="28"/>
          <w:szCs w:val="28"/>
          <w:lang w:val="uk-UA"/>
        </w:rPr>
        <w:t>:00</w:t>
      </w:r>
      <w:r>
        <w:rPr>
          <w:color w:val="000000" w:themeColor="text1"/>
          <w:sz w:val="28"/>
          <w:szCs w:val="28"/>
          <w:lang w:val="uk-UA"/>
        </w:rPr>
        <w:t>88</w:t>
      </w:r>
      <w:r w:rsidRPr="005C1E7B">
        <w:rPr>
          <w:color w:val="000000" w:themeColor="text1"/>
          <w:sz w:val="28"/>
          <w:szCs w:val="28"/>
          <w:lang w:val="uk-UA"/>
        </w:rPr>
        <w:t xml:space="preserve"> (площею 0,</w:t>
      </w:r>
      <w:r>
        <w:rPr>
          <w:color w:val="000000" w:themeColor="text1"/>
          <w:sz w:val="28"/>
          <w:szCs w:val="28"/>
          <w:lang w:val="uk-UA"/>
        </w:rPr>
        <w:t>0687</w:t>
      </w:r>
      <w:r w:rsidRPr="005C1E7B">
        <w:rPr>
          <w:color w:val="000000" w:themeColor="text1"/>
          <w:sz w:val="28"/>
          <w:szCs w:val="28"/>
          <w:lang w:val="uk-UA"/>
        </w:rPr>
        <w:t xml:space="preserve"> га) для будівництва, експлуатації та обслуговування багатофункціонального комплексу з наземними і підземними паркінгами та вбудовано-прибудованими приміщеннями громадського, соціального та торговельного признач</w:t>
      </w:r>
      <w:r w:rsidR="00F721EB">
        <w:rPr>
          <w:color w:val="000000" w:themeColor="text1"/>
          <w:sz w:val="28"/>
          <w:szCs w:val="28"/>
          <w:lang w:val="uk-UA"/>
        </w:rPr>
        <w:t>ення на вул. Мрії, 12</w:t>
      </w:r>
      <w:r w:rsidRPr="005C1E7B">
        <w:rPr>
          <w:color w:val="000000" w:themeColor="text1"/>
          <w:sz w:val="28"/>
          <w:szCs w:val="28"/>
          <w:lang w:val="uk-UA"/>
        </w:rPr>
        <w:t xml:space="preserve"> у Шевченківському районі м. Києва.</w:t>
      </w:r>
    </w:p>
    <w:p w14:paraId="2816D8E6" w14:textId="590CD4E6" w:rsidR="005C1E7B" w:rsidRPr="005C1E7B" w:rsidRDefault="005C1E7B" w:rsidP="005C1E7B">
      <w:pPr>
        <w:tabs>
          <w:tab w:val="left" w:pos="0"/>
          <w:tab w:val="left" w:pos="1134"/>
        </w:tabs>
        <w:ind w:firstLine="680"/>
        <w:jc w:val="both"/>
        <w:rPr>
          <w:color w:val="000000" w:themeColor="text1"/>
          <w:sz w:val="28"/>
          <w:szCs w:val="28"/>
          <w:lang w:val="uk-UA"/>
        </w:rPr>
      </w:pPr>
      <w:r w:rsidRPr="005C1E7B">
        <w:rPr>
          <w:color w:val="000000" w:themeColor="text1"/>
          <w:sz w:val="28"/>
          <w:szCs w:val="28"/>
          <w:lang w:val="uk-UA"/>
        </w:rPr>
        <w:t xml:space="preserve">3. ТОВАРИСТВУ З ОБМЕЖЕНОЮ ВІДПОВІДАЛЬНІСТЮ «СТОЛИЧНА ПРОЕКТНО-БУДІВЕЛЬНА КОМПАНІЯ»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укладення договору про внесення змін до договору оренди земельної ділянки </w:t>
      </w:r>
      <w:r>
        <w:rPr>
          <w:color w:val="000000" w:themeColor="text1"/>
          <w:sz w:val="28"/>
          <w:szCs w:val="28"/>
          <w:lang w:val="uk-UA"/>
        </w:rPr>
        <w:t xml:space="preserve">від 29 лютого </w:t>
      </w:r>
      <w:r w:rsidRPr="005C1E7B">
        <w:rPr>
          <w:color w:val="000000" w:themeColor="text1"/>
          <w:sz w:val="28"/>
          <w:szCs w:val="28"/>
          <w:lang w:val="uk-UA"/>
        </w:rPr>
        <w:t>2024 року № 172.</w:t>
      </w:r>
    </w:p>
    <w:p w14:paraId="0F8BC7FA" w14:textId="77777777" w:rsidR="005C1E7B" w:rsidRPr="005C1E7B" w:rsidRDefault="005C1E7B" w:rsidP="005C1E7B">
      <w:pPr>
        <w:tabs>
          <w:tab w:val="left" w:pos="0"/>
          <w:tab w:val="left" w:pos="1134"/>
        </w:tabs>
        <w:ind w:firstLine="680"/>
        <w:jc w:val="both"/>
        <w:rPr>
          <w:color w:val="000000" w:themeColor="text1"/>
          <w:sz w:val="28"/>
          <w:szCs w:val="28"/>
          <w:lang w:val="uk-UA"/>
        </w:rPr>
      </w:pPr>
      <w:r w:rsidRPr="005C1E7B">
        <w:rPr>
          <w:color w:val="000000" w:themeColor="text1"/>
          <w:sz w:val="28"/>
          <w:szCs w:val="28"/>
          <w:lang w:val="uk-UA"/>
        </w:rPr>
        <w:t xml:space="preserve">4. Дане рішення набирає чинності та вважається доведеним до відома заявника з дня його оприлюднення на офіційному вебсайті Київської міської ради. </w:t>
      </w:r>
    </w:p>
    <w:p w14:paraId="5552E5DF" w14:textId="008372D4" w:rsidR="00076C2C" w:rsidRDefault="005C1E7B" w:rsidP="005C1E7B">
      <w:pPr>
        <w:tabs>
          <w:tab w:val="left" w:pos="0"/>
          <w:tab w:val="left" w:pos="1134"/>
        </w:tabs>
        <w:ind w:firstLine="680"/>
        <w:jc w:val="both"/>
        <w:rPr>
          <w:sz w:val="28"/>
          <w:szCs w:val="28"/>
          <w:lang w:val="uk-UA"/>
        </w:rPr>
      </w:pPr>
      <w:r w:rsidRPr="005C1E7B">
        <w:rPr>
          <w:color w:val="000000" w:themeColor="text1"/>
          <w:sz w:val="28"/>
          <w:szCs w:val="28"/>
          <w:lang w:val="uk-UA"/>
        </w:rPr>
        <w:t>5.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6A251B8D" w14:textId="77777777" w:rsidR="00F721EB" w:rsidRDefault="00F721EB" w:rsidP="006E6400">
            <w:pPr>
              <w:tabs>
                <w:tab w:val="left" w:pos="0"/>
                <w:tab w:val="left" w:pos="1134"/>
              </w:tabs>
              <w:jc w:val="both"/>
              <w:rPr>
                <w:sz w:val="28"/>
                <w:szCs w:val="28"/>
                <w:lang w:val="uk-UA"/>
              </w:rPr>
            </w:pPr>
          </w:p>
          <w:p w14:paraId="6743E53C" w14:textId="77777777" w:rsidR="00F721EB" w:rsidRDefault="00F721EB" w:rsidP="006E6400">
            <w:pPr>
              <w:tabs>
                <w:tab w:val="left" w:pos="0"/>
                <w:tab w:val="left" w:pos="1134"/>
              </w:tabs>
              <w:jc w:val="both"/>
              <w:rPr>
                <w:sz w:val="28"/>
                <w:szCs w:val="28"/>
                <w:lang w:val="uk-UA"/>
              </w:rPr>
            </w:pPr>
          </w:p>
          <w:p w14:paraId="41A7CCAF" w14:textId="2C9EE856"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2FE131B2" w14:textId="77777777" w:rsidR="006C5BED" w:rsidRDefault="006C5BED" w:rsidP="00076C2C">
            <w:pPr>
              <w:jc w:val="right"/>
              <w:rPr>
                <w:sz w:val="28"/>
                <w:szCs w:val="28"/>
                <w:lang w:val="en-US"/>
              </w:rPr>
            </w:pPr>
          </w:p>
          <w:p w14:paraId="3B684F8C" w14:textId="77777777" w:rsidR="006C5BED" w:rsidRDefault="006C5BED" w:rsidP="00076C2C">
            <w:pPr>
              <w:jc w:val="right"/>
              <w:rPr>
                <w:sz w:val="28"/>
                <w:szCs w:val="28"/>
                <w:lang w:val="en-US"/>
              </w:rPr>
            </w:pPr>
          </w:p>
          <w:p w14:paraId="5D641B42" w14:textId="6D3C3FCB"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B54C90">
            <w:pPr>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B54C90">
            <w:pPr>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B54C90">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40519B57" w14:textId="77777777" w:rsidR="003A2421" w:rsidRPr="003A2421" w:rsidRDefault="003A2421" w:rsidP="003A2421">
            <w:pPr>
              <w:jc w:val="both"/>
              <w:rPr>
                <w:color w:val="000000"/>
                <w:sz w:val="28"/>
                <w:szCs w:val="28"/>
                <w:lang w:val="uk-UA" w:eastAsia="uk-UA"/>
              </w:rPr>
            </w:pPr>
            <w:r w:rsidRPr="003A2421">
              <w:rPr>
                <w:color w:val="000000"/>
                <w:sz w:val="28"/>
                <w:szCs w:val="28"/>
                <w:lang w:val="uk-UA" w:eastAsia="uk-UA"/>
              </w:rPr>
              <w:t xml:space="preserve">В.о. заступника директора Департаменту – </w:t>
            </w:r>
          </w:p>
          <w:p w14:paraId="15C14208" w14:textId="77777777" w:rsidR="003A2421" w:rsidRPr="003A2421" w:rsidRDefault="003A2421" w:rsidP="003A2421">
            <w:pPr>
              <w:jc w:val="both"/>
              <w:rPr>
                <w:color w:val="000000"/>
                <w:sz w:val="28"/>
                <w:szCs w:val="28"/>
                <w:lang w:val="uk-UA" w:eastAsia="uk-UA"/>
              </w:rPr>
            </w:pPr>
            <w:r w:rsidRPr="003A2421">
              <w:rPr>
                <w:color w:val="000000"/>
                <w:sz w:val="28"/>
                <w:szCs w:val="28"/>
                <w:lang w:val="uk-UA" w:eastAsia="uk-UA"/>
              </w:rPr>
              <w:t xml:space="preserve">начальника юридичного управління </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4C537200" w:rsidR="00F96A14" w:rsidRDefault="00F96A14" w:rsidP="00076C2C">
            <w:pPr>
              <w:jc w:val="right"/>
              <w:rPr>
                <w:rStyle w:val="af0"/>
                <w:b w:val="0"/>
                <w:bCs w:val="0"/>
                <w:sz w:val="28"/>
                <w:szCs w:val="28"/>
                <w:lang w:val="uk-UA"/>
              </w:rPr>
            </w:pPr>
          </w:p>
          <w:p w14:paraId="38495886" w14:textId="77777777" w:rsidR="003A2421" w:rsidRPr="0048750C" w:rsidRDefault="003A2421"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22239370" w:rsidR="00076C2C" w:rsidRDefault="000D0E61"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ачальник</w:t>
            </w:r>
            <w:r>
              <w:rPr>
                <w:color w:val="000000"/>
                <w:sz w:val="28"/>
                <w:szCs w:val="28"/>
                <w:lang w:val="uk-UA" w:eastAsia="uk-UA"/>
              </w:rPr>
              <w:t xml:space="preserve"> </w:t>
            </w:r>
            <w:r w:rsidR="00076C2C">
              <w:rPr>
                <w:color w:val="000000"/>
                <w:sz w:val="28"/>
                <w:szCs w:val="28"/>
                <w:lang w:val="uk-UA" w:eastAsia="uk-UA"/>
              </w:rPr>
              <w:t xml:space="preserve">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14B65F9E" w:rsidR="007F1821" w:rsidRPr="00137EBD" w:rsidRDefault="00692C91" w:rsidP="00483A0D">
      <w:pPr>
        <w:rPr>
          <w:color w:val="000000"/>
          <w:sz w:val="28"/>
          <w:szCs w:val="28"/>
          <w:lang w:val="en-US" w:eastAsia="uk-UA"/>
        </w:rPr>
      </w:pPr>
      <w:r w:rsidRPr="00692C91">
        <w:rPr>
          <w:b/>
          <w:bCs/>
          <w:color w:val="000000"/>
          <w:sz w:val="28"/>
          <w:szCs w:val="28"/>
          <w:lang w:val="uk-UA" w:eastAsia="uk-UA"/>
        </w:rPr>
        <w:br w:type="page"/>
      </w:r>
      <w:r w:rsidR="00137EBD">
        <w:rPr>
          <w:color w:val="000000"/>
          <w:sz w:val="28"/>
          <w:szCs w:val="28"/>
          <w:lang w:val="en-US" w:eastAsia="uk-UA"/>
        </w:rPr>
        <w:lastRenderedPageBreak/>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9EA2C" w14:textId="77777777" w:rsidR="00652C6C" w:rsidRDefault="00652C6C">
      <w:r>
        <w:separator/>
      </w:r>
    </w:p>
  </w:endnote>
  <w:endnote w:type="continuationSeparator" w:id="0">
    <w:p w14:paraId="13817BC8" w14:textId="77777777" w:rsidR="00652C6C" w:rsidRDefault="0065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89F45" w14:textId="77777777" w:rsidR="00652C6C" w:rsidRDefault="00652C6C">
      <w:r>
        <w:separator/>
      </w:r>
    </w:p>
  </w:footnote>
  <w:footnote w:type="continuationSeparator" w:id="0">
    <w:p w14:paraId="2A9E82E3" w14:textId="77777777" w:rsidR="00652C6C" w:rsidRDefault="0065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88441958">
    <w:abstractNumId w:val="10"/>
  </w:num>
  <w:num w:numId="2" w16cid:durableId="17245379">
    <w:abstractNumId w:val="6"/>
  </w:num>
  <w:num w:numId="3" w16cid:durableId="1173493485">
    <w:abstractNumId w:val="9"/>
  </w:num>
  <w:num w:numId="4" w16cid:durableId="1852142761">
    <w:abstractNumId w:val="0"/>
  </w:num>
  <w:num w:numId="5" w16cid:durableId="1920559116">
    <w:abstractNumId w:val="8"/>
  </w:num>
  <w:num w:numId="6" w16cid:durableId="1638604288">
    <w:abstractNumId w:val="4"/>
  </w:num>
  <w:num w:numId="7" w16cid:durableId="1373924323">
    <w:abstractNumId w:val="5"/>
  </w:num>
  <w:num w:numId="8" w16cid:durableId="959267806">
    <w:abstractNumId w:val="7"/>
  </w:num>
  <w:num w:numId="9" w16cid:durableId="877622799">
    <w:abstractNumId w:val="2"/>
  </w:num>
  <w:num w:numId="10" w16cid:durableId="364988078">
    <w:abstractNumId w:val="1"/>
  </w:num>
  <w:num w:numId="11" w16cid:durableId="1683584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0E61"/>
    <w:rsid w:val="000D1775"/>
    <w:rsid w:val="000D2497"/>
    <w:rsid w:val="000D2EE8"/>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839"/>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0FE"/>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2421"/>
    <w:rsid w:val="003A4D70"/>
    <w:rsid w:val="003B35C4"/>
    <w:rsid w:val="003B69E5"/>
    <w:rsid w:val="003C0456"/>
    <w:rsid w:val="003C7C53"/>
    <w:rsid w:val="003D3CBB"/>
    <w:rsid w:val="003E4356"/>
    <w:rsid w:val="003F04AA"/>
    <w:rsid w:val="003F3E3B"/>
    <w:rsid w:val="003F631F"/>
    <w:rsid w:val="003F71F8"/>
    <w:rsid w:val="004008E5"/>
    <w:rsid w:val="00404C9E"/>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3A0D"/>
    <w:rsid w:val="0048750C"/>
    <w:rsid w:val="00494B8B"/>
    <w:rsid w:val="00495658"/>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68F"/>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1E7B"/>
    <w:rsid w:val="005C5FE4"/>
    <w:rsid w:val="005D0811"/>
    <w:rsid w:val="005D7493"/>
    <w:rsid w:val="005F1140"/>
    <w:rsid w:val="005F263C"/>
    <w:rsid w:val="005F7D30"/>
    <w:rsid w:val="00604E77"/>
    <w:rsid w:val="00611639"/>
    <w:rsid w:val="006152A4"/>
    <w:rsid w:val="00616165"/>
    <w:rsid w:val="00617A01"/>
    <w:rsid w:val="0062096D"/>
    <w:rsid w:val="00626F8D"/>
    <w:rsid w:val="00631949"/>
    <w:rsid w:val="00634124"/>
    <w:rsid w:val="006453E4"/>
    <w:rsid w:val="00647F83"/>
    <w:rsid w:val="00652C6C"/>
    <w:rsid w:val="006530A4"/>
    <w:rsid w:val="00653393"/>
    <w:rsid w:val="00654068"/>
    <w:rsid w:val="00656B09"/>
    <w:rsid w:val="00664107"/>
    <w:rsid w:val="006661E2"/>
    <w:rsid w:val="00677766"/>
    <w:rsid w:val="0067790C"/>
    <w:rsid w:val="00691D2C"/>
    <w:rsid w:val="00692C91"/>
    <w:rsid w:val="006962AA"/>
    <w:rsid w:val="006A69D3"/>
    <w:rsid w:val="006A7731"/>
    <w:rsid w:val="006B158B"/>
    <w:rsid w:val="006B2828"/>
    <w:rsid w:val="006C22D1"/>
    <w:rsid w:val="006C33D6"/>
    <w:rsid w:val="006C5B72"/>
    <w:rsid w:val="006C5BDF"/>
    <w:rsid w:val="006C5BED"/>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3268B"/>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27BA8"/>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3B48"/>
    <w:rsid w:val="00B05F3F"/>
    <w:rsid w:val="00B07F38"/>
    <w:rsid w:val="00B138A0"/>
    <w:rsid w:val="00B15182"/>
    <w:rsid w:val="00B2638A"/>
    <w:rsid w:val="00B302F2"/>
    <w:rsid w:val="00B41C2D"/>
    <w:rsid w:val="00B4359B"/>
    <w:rsid w:val="00B43A7D"/>
    <w:rsid w:val="00B46671"/>
    <w:rsid w:val="00B51395"/>
    <w:rsid w:val="00B52895"/>
    <w:rsid w:val="00B54C90"/>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65BFD"/>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83C76"/>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23E63"/>
    <w:rsid w:val="00F5406D"/>
    <w:rsid w:val="00F54DF9"/>
    <w:rsid w:val="00F55E07"/>
    <w:rsid w:val="00F6318B"/>
    <w:rsid w:val="00F704C9"/>
    <w:rsid w:val="00F71ED0"/>
    <w:rsid w:val="00F721EB"/>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2731</Words>
  <Characters>1557</Characters>
  <Application>Microsoft Office Word</Application>
  <DocSecurity>0</DocSecurity>
  <Lines>12</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4280</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{"doc_type_id":126,"doc_type_name":"Затвердження КМР","doc_type_file":"TD_Type_43_дозвіл.docx"}</cp:keywords>
  <cp:lastModifiedBy>Корнійчук Олеся Михайлівна</cp:lastModifiedBy>
  <cp:revision>8</cp:revision>
  <cp:lastPrinted>2024-11-07T13:38:00Z</cp:lastPrinted>
  <dcterms:created xsi:type="dcterms:W3CDTF">2024-11-06T09:04:00Z</dcterms:created>
  <dcterms:modified xsi:type="dcterms:W3CDTF">2024-11-08T13:45:00Z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1dadb482-40c4-4918-a3da-e4adb8fc26d9</vt:lpwstr>
  </property>
  <property fmtid="{D5CDD505-2E9C-101B-9397-08002B2CF9AE}" pid="8" name="MSIP_Label_defa4170-0d19-0005-0004-bc88714345d2_ContentBits">
    <vt:lpwstr>0</vt:lpwstr>
  </property>
</Properties>
</file>