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663450129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663450129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3685924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E84FE3">
        <w:rPr>
          <w:b/>
          <w:bCs/>
          <w:color w:val="auto"/>
          <w:sz w:val="24"/>
          <w:szCs w:val="24"/>
          <w:lang w:val="ru-RU"/>
        </w:rPr>
        <w:t>ПЗН-36944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E84FE3">
        <w:rPr>
          <w:b/>
          <w:bCs/>
          <w:color w:val="auto"/>
          <w:sz w:val="24"/>
          <w:szCs w:val="24"/>
          <w:lang w:val="ru-RU"/>
        </w:rPr>
        <w:t>13.01.2022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080D010F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 xml:space="preserve">Про </w:t>
      </w:r>
      <w:r w:rsidR="00E84FE3" w:rsidRPr="00E84FE3">
        <w:rPr>
          <w:b/>
          <w:i/>
          <w:iCs/>
          <w:color w:val="auto"/>
          <w:sz w:val="24"/>
          <w:szCs w:val="24"/>
        </w:rPr>
        <w:t>відмову громадянину Денисенку Денису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Денисенко Денис Олександрович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04.01.2022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663450129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90:096:0089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0789E8C0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5A1CFC">
              <w:rPr>
                <w:b w:val="0"/>
                <w:i/>
                <w:color w:val="auto"/>
                <w:sz w:val="24"/>
                <w:szCs w:val="24"/>
              </w:rPr>
              <w:t>Київ, р-н Голосіївський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6E6F3234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</w:t>
      </w:r>
      <w:r w:rsidR="005F725C">
        <w:rPr>
          <w:color w:val="auto"/>
          <w:sz w:val="24"/>
          <w:szCs w:val="24"/>
        </w:rPr>
        <w:t xml:space="preserve">61, 83, </w:t>
      </w:r>
      <w:r w:rsidRPr="00965A55">
        <w:rPr>
          <w:color w:val="auto"/>
          <w:sz w:val="24"/>
          <w:szCs w:val="24"/>
        </w:rPr>
        <w:t xml:space="preserve">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0A993D08" w:rsidR="004F0681" w:rsidRPr="005A1CFC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A1CFC" w:rsidRPr="00965A55" w14:paraId="318CD6B7" w14:textId="77777777" w:rsidTr="00644E65">
        <w:trPr>
          <w:cantSplit/>
        </w:trPr>
        <w:tc>
          <w:tcPr>
            <w:tcW w:w="3227" w:type="dxa"/>
          </w:tcPr>
          <w:p w14:paraId="495494AC" w14:textId="77777777" w:rsidR="005A1CFC" w:rsidRDefault="005A1CFC" w:rsidP="00644E65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4CD8648C" w14:textId="77777777" w:rsidR="005A1CFC" w:rsidRPr="000B0F13" w:rsidRDefault="005A1CFC" w:rsidP="00644E65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24963570" w14:textId="77777777" w:rsidR="005A1CFC" w:rsidRPr="00965A55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5A1CFC" w:rsidRPr="00965A55" w14:paraId="07FA9292" w14:textId="77777777" w:rsidTr="00644E65">
        <w:trPr>
          <w:cantSplit/>
        </w:trPr>
        <w:tc>
          <w:tcPr>
            <w:tcW w:w="3227" w:type="dxa"/>
          </w:tcPr>
          <w:p w14:paraId="0315F9D5" w14:textId="77777777" w:rsidR="005A1CFC" w:rsidRPr="000B0F13" w:rsidRDefault="005A1CFC" w:rsidP="00644E65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586EE1C0" w14:textId="77777777" w:rsidR="005A1CFC" w:rsidRDefault="005A1CFC" w:rsidP="005F725C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детального плану території селища Чапаєвка, затвердженого рішенням Київської міської ради від 20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.12.</w:t>
            </w: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2007 № 1463/4296, земельна ділянка належить до території житлової садибної забудови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04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.01.</w:t>
            </w: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2022 № 055-70)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D1E2190" w14:textId="506FE8C2" w:rsidR="005F725C" w:rsidRPr="00965A55" w:rsidRDefault="005F725C" w:rsidP="005F725C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При цьому, з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 даними п</w:t>
            </w:r>
            <w:r w:rsidRPr="005A1CFC">
              <w:rPr>
                <w:rFonts w:ascii="Times New Roman" w:eastAsia="Times New Roman" w:hAnsi="Times New Roman" w:cs="Times New Roman"/>
                <w:i/>
                <w:color w:val="auto"/>
              </w:rPr>
              <w:t>ублічно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го</w:t>
            </w:r>
            <w:r w:rsidRPr="005A1CF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геопортал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5A1CF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Міської інформаційно-аналітичної системи забезпечення містобудівної діяльності (МІАС ЗМД) «Містобудівний кадастр Києва»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Pr="005A1CFC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mkk.kga.gov.ua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 частина земельної ділянки розташована в межах прибережних захисних смуг.</w:t>
            </w:r>
          </w:p>
        </w:tc>
      </w:tr>
      <w:tr w:rsidR="005A1CFC" w:rsidRPr="00965A55" w14:paraId="18412CE2" w14:textId="77777777" w:rsidTr="00644E65">
        <w:trPr>
          <w:cantSplit/>
        </w:trPr>
        <w:tc>
          <w:tcPr>
            <w:tcW w:w="3227" w:type="dxa"/>
          </w:tcPr>
          <w:p w14:paraId="32D59BD2" w14:textId="77777777" w:rsidR="005A1CFC" w:rsidRDefault="005A1CFC" w:rsidP="00644E65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7C78448" w14:textId="77777777" w:rsidR="005A1CFC" w:rsidRPr="00C4177C" w:rsidRDefault="005A1CFC" w:rsidP="00644E65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4C2A9273" w14:textId="77777777" w:rsidR="005A1CFC" w:rsidRPr="00965A55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2002 № 370/1804, земельна ділянка за функціональним призначенням належить до території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до території захисної зелені, частково до території житлової садибної забудови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частково до території лісів та лісопарків.</w:t>
            </w:r>
          </w:p>
        </w:tc>
      </w:tr>
      <w:tr w:rsidR="005A1CFC" w:rsidRPr="00965A55" w14:paraId="6F23BD93" w14:textId="77777777" w:rsidTr="00644E65">
        <w:trPr>
          <w:cantSplit/>
        </w:trPr>
        <w:tc>
          <w:tcPr>
            <w:tcW w:w="3227" w:type="dxa"/>
          </w:tcPr>
          <w:p w14:paraId="17638B2F" w14:textId="77777777" w:rsidR="005A1CFC" w:rsidRPr="000B0F13" w:rsidRDefault="005A1CFC" w:rsidP="00644E65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60DF3C93" w14:textId="77777777" w:rsidR="005A1CFC" w:rsidRPr="00E84FE3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A1CFC" w:rsidRPr="00965A55" w14:paraId="624E5A03" w14:textId="77777777" w:rsidTr="00644E65">
        <w:trPr>
          <w:cantSplit/>
        </w:trPr>
        <w:tc>
          <w:tcPr>
            <w:tcW w:w="3227" w:type="dxa"/>
          </w:tcPr>
          <w:p w14:paraId="492C9901" w14:textId="77777777" w:rsidR="005A1CFC" w:rsidRPr="000B0F13" w:rsidRDefault="005A1CFC" w:rsidP="00644E65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EF684B8" w14:textId="77777777" w:rsidR="005A1CFC" w:rsidRPr="00E84FE3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5A1CFC" w:rsidRPr="00965A55" w14:paraId="72ACC6BA" w14:textId="77777777" w:rsidTr="00644E65">
        <w:trPr>
          <w:cantSplit/>
        </w:trPr>
        <w:tc>
          <w:tcPr>
            <w:tcW w:w="3227" w:type="dxa"/>
          </w:tcPr>
          <w:p w14:paraId="72E016C1" w14:textId="77777777" w:rsidR="005A1CFC" w:rsidRPr="000B0F13" w:rsidRDefault="005A1CFC" w:rsidP="00644E65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9D5D903" w14:textId="071DC3CE" w:rsidR="005A1CFC" w:rsidRPr="00E84FE3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14:paraId="3BF2F4F9" w14:textId="77777777" w:rsidR="005A1CFC" w:rsidRPr="00E84FE3" w:rsidRDefault="005A1CFC" w:rsidP="00644E65">
            <w:pPr>
              <w:ind w:firstLine="604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84FE3">
              <w:rPr>
                <w:rFonts w:ascii="Times New Roman" w:eastAsia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6960165D" w14:textId="2646DD35" w:rsidR="005A1CFC" w:rsidRDefault="005A1CFC" w:rsidP="005A1CFC">
      <w:pPr>
        <w:pStyle w:val="1"/>
        <w:shd w:val="clear" w:color="auto" w:fill="auto"/>
        <w:tabs>
          <w:tab w:val="left" w:pos="668"/>
        </w:tabs>
        <w:spacing w:after="40"/>
        <w:rPr>
          <w:b/>
          <w:bCs/>
          <w:color w:val="auto"/>
          <w:sz w:val="24"/>
          <w:szCs w:val="24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259C92EE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 xml:space="preserve">ями 9, </w:t>
      </w:r>
      <w:r w:rsidR="005F725C">
        <w:rPr>
          <w:color w:val="auto"/>
          <w:sz w:val="24"/>
          <w:szCs w:val="24"/>
        </w:rPr>
        <w:t xml:space="preserve">61, 83, </w:t>
      </w:r>
      <w:bookmarkStart w:id="0" w:name="_GoBack"/>
      <w:bookmarkEnd w:id="0"/>
      <w:r w:rsidRPr="00965A55">
        <w:rPr>
          <w:color w:val="auto"/>
          <w:sz w:val="24"/>
          <w:szCs w:val="24"/>
        </w:rPr>
        <w:t>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E84FE3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C4177C">
      <w:headerReference w:type="default" r:id="rId9"/>
      <w:footerReference w:type="default" r:id="rId10"/>
      <w:pgSz w:w="11907" w:h="16839" w:code="9"/>
      <w:pgMar w:top="1134" w:right="567" w:bottom="851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D48C5" w14:textId="77777777" w:rsidR="00141EB7" w:rsidRDefault="00141EB7">
      <w:r>
        <w:separator/>
      </w:r>
    </w:p>
  </w:endnote>
  <w:endnote w:type="continuationSeparator" w:id="0">
    <w:p w14:paraId="79E0A6D1" w14:textId="77777777" w:rsidR="00141EB7" w:rsidRDefault="0014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3DAD" w14:textId="77777777" w:rsidR="00141EB7" w:rsidRDefault="00141EB7"/>
  </w:footnote>
  <w:footnote w:type="continuationSeparator" w:id="0">
    <w:p w14:paraId="0077840A" w14:textId="77777777" w:rsidR="00141EB7" w:rsidRDefault="00141E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E84FE3">
      <w:rPr>
        <w:sz w:val="12"/>
        <w:szCs w:val="12"/>
        <w:lang w:val="ru-RU"/>
      </w:rPr>
      <w:t>ПЗН-36944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13.01.2022</w:t>
    </w:r>
    <w:r w:rsidR="00862990">
      <w:rPr>
        <w:sz w:val="12"/>
        <w:szCs w:val="12"/>
      </w:rPr>
      <w:t xml:space="preserve"> до клопотання 663450129</w:t>
    </w:r>
  </w:p>
  <w:p w14:paraId="2CBD23C3" w14:textId="4BE77E58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F725C" w:rsidRPr="005F725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41EB7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A1CFC"/>
    <w:rsid w:val="005B107F"/>
    <w:rsid w:val="005C41F5"/>
    <w:rsid w:val="005C435C"/>
    <w:rsid w:val="005D6F24"/>
    <w:rsid w:val="005F725C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177C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4FE3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3749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cp:lastModifiedBy>Рабець Максим Миколайович</cp:lastModifiedBy>
  <cp:revision>118</cp:revision>
  <cp:lastPrinted>2022-02-03T08:15:00Z</cp:lastPrinted>
  <dcterms:created xsi:type="dcterms:W3CDTF">2019-01-23T09:20:00Z</dcterms:created>
  <dcterms:modified xsi:type="dcterms:W3CDTF">2022-02-03T08:16:00Z</dcterms:modified>
</cp:coreProperties>
</file>