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E3284" w14:textId="77777777" w:rsidR="00990C47" w:rsidRDefault="00990C47" w:rsidP="00125855">
      <w:pPr>
        <w:tabs>
          <w:tab w:val="left" w:pos="4395"/>
        </w:tabs>
        <w:jc w:val="center"/>
        <w:rPr>
          <w:sz w:val="28"/>
          <w:szCs w:val="28"/>
          <w:lang w:val="uk-UA"/>
        </w:rPr>
      </w:pPr>
    </w:p>
    <w:p w14:paraId="4B75A4A6" w14:textId="747C0810"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62E89EC0" w:rsidR="00125855" w:rsidRPr="00C65838" w:rsidRDefault="00125855" w:rsidP="00125855">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651703937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651703937</w:t>
                      </w:r>
                    </w:p>
                  </w:txbxContent>
                </v:textbox>
              </v:shape>
            </w:pict>
          </mc:Fallback>
        </mc:AlternateContent>
      </w:r>
    </w:p>
    <w:tbl>
      <w:tblPr>
        <w:tblW w:w="0" w:type="auto"/>
        <w:tblLook w:val="01E0" w:firstRow="1" w:lastRow="1" w:firstColumn="1" w:lastColumn="1" w:noHBand="0" w:noVBand="0"/>
      </w:tblPr>
      <w:tblGrid>
        <w:gridCol w:w="5495"/>
      </w:tblGrid>
      <w:tr w:rsidR="00DE4A20" w:rsidRPr="00C12341" w14:paraId="39883B9B" w14:textId="77777777" w:rsidTr="00990C47">
        <w:trPr>
          <w:trHeight w:val="2512"/>
        </w:trPr>
        <w:tc>
          <w:tcPr>
            <w:tcW w:w="5495" w:type="dxa"/>
            <w:hideMark/>
          </w:tcPr>
          <w:p w14:paraId="0B182D23" w14:textId="44D7008C" w:rsidR="00773F32" w:rsidRPr="00DE4A20" w:rsidRDefault="0009503E" w:rsidP="00990C47">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73F32" w:rsidRPr="008F4FD9">
              <w:rPr>
                <w:b/>
                <w:color w:val="000000" w:themeColor="text1"/>
                <w:sz w:val="28"/>
                <w:szCs w:val="28"/>
              </w:rPr>
              <w:t>передачу ТОВАРИСТВУ З ОБМЕЖЕНОЮ</w:t>
            </w:r>
            <w:r w:rsidR="00773F32">
              <w:rPr>
                <w:b/>
                <w:color w:val="000000" w:themeColor="text1"/>
                <w:sz w:val="28"/>
                <w:szCs w:val="28"/>
              </w:rPr>
              <w:t xml:space="preserve"> </w:t>
            </w:r>
            <w:r w:rsidR="00773F32" w:rsidRPr="008F4FD9">
              <w:rPr>
                <w:b/>
                <w:color w:val="000000" w:themeColor="text1"/>
                <w:sz w:val="28"/>
                <w:szCs w:val="28"/>
              </w:rPr>
              <w:t xml:space="preserve">ВІДПОВІДАЛЬНІСТЮ «ДК ІНВЕСТСИСТЕМ» земельної ділянки в </w:t>
            </w:r>
            <w:r w:rsidR="00773F32" w:rsidRPr="008F4FD9">
              <w:rPr>
                <w:rStyle w:val="af2"/>
                <w:b/>
                <w:i w:val="0"/>
                <w:color w:val="000000" w:themeColor="text1"/>
                <w:sz w:val="28"/>
                <w:szCs w:val="28"/>
              </w:rPr>
              <w:t xml:space="preserve">оренду </w:t>
            </w:r>
            <w:r w:rsidR="00990C47" w:rsidRPr="00B36C3A">
              <w:rPr>
                <w:b/>
                <w:iCs/>
                <w:color w:val="000000" w:themeColor="text1"/>
                <w:sz w:val="28"/>
                <w:szCs w:val="28"/>
              </w:rPr>
              <w:t>для</w:t>
            </w:r>
            <w:r w:rsidR="00990C47">
              <w:rPr>
                <w:b/>
                <w:iCs/>
                <w:color w:val="000000" w:themeColor="text1"/>
                <w:sz w:val="28"/>
                <w:szCs w:val="28"/>
              </w:rPr>
              <w:t xml:space="preserve"> експлуатації та обслуговування існуючих будівель та споруд</w:t>
            </w:r>
            <w:r w:rsidR="00990C47" w:rsidRPr="00B36C3A">
              <w:rPr>
                <w:b/>
                <w:iCs/>
                <w:color w:val="000000" w:themeColor="text1"/>
                <w:sz w:val="28"/>
                <w:szCs w:val="28"/>
              </w:rPr>
              <w:t xml:space="preserve"> </w:t>
            </w:r>
            <w:r w:rsidR="00773F32" w:rsidRPr="008F4FD9">
              <w:rPr>
                <w:b/>
                <w:color w:val="000000" w:themeColor="text1"/>
                <w:sz w:val="28"/>
                <w:szCs w:val="28"/>
              </w:rPr>
              <w:t xml:space="preserve">на просп. Лобановського </w:t>
            </w:r>
            <w:r w:rsidR="00990C47">
              <w:rPr>
                <w:b/>
                <w:color w:val="000000" w:themeColor="text1"/>
                <w:sz w:val="28"/>
                <w:szCs w:val="28"/>
              </w:rPr>
              <w:br/>
            </w:r>
            <w:r w:rsidR="00773F32" w:rsidRPr="008F4FD9">
              <w:rPr>
                <w:b/>
                <w:color w:val="000000" w:themeColor="text1"/>
                <w:sz w:val="28"/>
                <w:szCs w:val="28"/>
              </w:rPr>
              <w:t>Валерія, 190 у Голосіївському районі міста Києва</w:t>
            </w:r>
          </w:p>
        </w:tc>
      </w:tr>
    </w:tbl>
    <w:p w14:paraId="16B3BA17" w14:textId="0B3304E6" w:rsidR="00F6318B" w:rsidRPr="00990C47" w:rsidRDefault="00F6318B" w:rsidP="00F6318B">
      <w:pPr>
        <w:pStyle w:val="a9"/>
        <w:ind w:right="3905"/>
        <w:rPr>
          <w:bCs/>
          <w:color w:val="000000" w:themeColor="text1"/>
          <w:sz w:val="40"/>
          <w:szCs w:val="40"/>
          <w:lang w:val="uk-UA"/>
        </w:rPr>
      </w:pPr>
    </w:p>
    <w:p w14:paraId="6279035E" w14:textId="34A62FB6" w:rsidR="00773F32" w:rsidRPr="008F4FD9" w:rsidRDefault="00773F32" w:rsidP="00773F32">
      <w:pPr>
        <w:pStyle w:val="20"/>
        <w:ind w:firstLine="709"/>
        <w:rPr>
          <w:szCs w:val="28"/>
          <w:lang w:val="uk-UA"/>
        </w:rPr>
      </w:pPr>
      <w:r w:rsidRPr="008F4FD9">
        <w:rPr>
          <w:lang w:val="uk-UA"/>
        </w:rPr>
        <w:t xml:space="preserve">Розглянувши заяву ТОВАРИСТВА З ОБМЕЖЕНОЮ ВІДПОВІДАЛЬНІСТЮ «ДК ІНВЕСТСИСТЕМ» </w:t>
      </w:r>
      <w:r w:rsidRPr="008F4FD9">
        <w:rPr>
          <w:szCs w:val="28"/>
          <w:lang w:val="uk-UA"/>
        </w:rPr>
        <w:t xml:space="preserve">(код ЄДРПОУ 35309311, місцезнаходження юридичної особи: </w:t>
      </w:r>
      <w:r w:rsidR="00DD0DBF">
        <w:rPr>
          <w:szCs w:val="28"/>
          <w:lang w:val="uk-UA"/>
        </w:rPr>
        <w:t>01010, місто Київ, вул. Князів Острозьких, будинок 8, літера Е</w:t>
      </w:r>
      <w:r w:rsidRPr="008F4FD9">
        <w:rPr>
          <w:szCs w:val="28"/>
          <w:lang w:val="uk-UA"/>
        </w:rPr>
        <w:t xml:space="preserve">) від </w:t>
      </w:r>
      <w:r w:rsidRPr="00543A7C">
        <w:rPr>
          <w:szCs w:val="28"/>
          <w:lang w:val="uk-UA"/>
        </w:rPr>
        <w:t>12</w:t>
      </w:r>
      <w:r>
        <w:rPr>
          <w:szCs w:val="28"/>
          <w:lang w:val="uk-UA"/>
        </w:rPr>
        <w:t xml:space="preserve"> грудня </w:t>
      </w:r>
      <w:r w:rsidRPr="00543A7C">
        <w:rPr>
          <w:szCs w:val="28"/>
          <w:lang w:val="uk-UA"/>
        </w:rPr>
        <w:t>2024</w:t>
      </w:r>
      <w:r w:rsidRPr="008F4FD9">
        <w:rPr>
          <w:szCs w:val="28"/>
          <w:lang w:val="uk-UA"/>
        </w:rPr>
        <w:t xml:space="preserve"> року № </w:t>
      </w:r>
      <w:r w:rsidRPr="00773F32">
        <w:rPr>
          <w:szCs w:val="28"/>
          <w:lang w:val="uk-UA"/>
        </w:rPr>
        <w:t>72138-009167382-031-03</w:t>
      </w:r>
      <w:r w:rsidRPr="008F4FD9">
        <w:rPr>
          <w:szCs w:val="28"/>
          <w:lang w:val="uk-UA"/>
        </w:rPr>
        <w:t>, проєкт землеустрою щодо відведення земельної ділянки та додані документи</w:t>
      </w:r>
      <w:r w:rsidRPr="008F4FD9">
        <w:rPr>
          <w:lang w:val="uk-UA"/>
        </w:rPr>
        <w:t>, в</w:t>
      </w:r>
      <w:r w:rsidRPr="008F4FD9">
        <w:rPr>
          <w:szCs w:val="28"/>
          <w:lang w:val="uk-UA"/>
        </w:rPr>
        <w:t>ідповідно до статей 9, 79</w:t>
      </w:r>
      <w:r w:rsidRPr="008F4FD9">
        <w:rPr>
          <w:szCs w:val="28"/>
          <w:vertAlign w:val="superscript"/>
          <w:lang w:val="uk-UA"/>
        </w:rPr>
        <w:t>1</w:t>
      </w:r>
      <w:r w:rsidRPr="008F4FD9">
        <w:rPr>
          <w:szCs w:val="28"/>
          <w:lang w:val="uk-UA"/>
        </w:rPr>
        <w:t xml:space="preserve">, 83, 93, 116, 122, 123, 124,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w:t>
      </w:r>
      <w:r w:rsidRPr="008F4FD9">
        <w:rPr>
          <w:rStyle w:val="fontstyle01"/>
          <w:lang w:val="uk-UA"/>
        </w:rPr>
        <w:t>Закону України «Про адміністративну процедуру»</w:t>
      </w:r>
      <w:r w:rsidRPr="008F4FD9">
        <w:rPr>
          <w:szCs w:val="28"/>
          <w:lang w:val="uk-UA"/>
        </w:rPr>
        <w:t xml:space="preserve">, </w:t>
      </w:r>
      <w:r w:rsidRPr="008F4FD9">
        <w:rPr>
          <w:lang w:val="uk-UA"/>
        </w:rPr>
        <w:t>Київська міська рада</w:t>
      </w:r>
    </w:p>
    <w:p w14:paraId="578329D4" w14:textId="77777777" w:rsidR="00773F32" w:rsidRPr="00990C47" w:rsidRDefault="00773F32" w:rsidP="00773F32">
      <w:pPr>
        <w:pStyle w:val="20"/>
        <w:ind w:firstLine="709"/>
        <w:rPr>
          <w:color w:val="000000" w:themeColor="text1"/>
          <w:sz w:val="32"/>
          <w:szCs w:val="32"/>
          <w:lang w:val="uk-UA"/>
        </w:rPr>
      </w:pPr>
    </w:p>
    <w:p w14:paraId="5DE88D72" w14:textId="77777777" w:rsidR="00773F32" w:rsidRPr="008F4FD9" w:rsidRDefault="00773F32" w:rsidP="00773F32">
      <w:pPr>
        <w:ind w:firstLine="709"/>
        <w:jc w:val="both"/>
        <w:rPr>
          <w:rFonts w:ascii="Georgia" w:hAnsi="Georgia"/>
          <w:b/>
          <w:snapToGrid w:val="0"/>
          <w:color w:val="000000" w:themeColor="text1"/>
          <w:sz w:val="28"/>
          <w:lang w:val="uk-UA"/>
        </w:rPr>
      </w:pPr>
      <w:r w:rsidRPr="008F4FD9">
        <w:rPr>
          <w:rFonts w:ascii="Georgia" w:hAnsi="Georgia"/>
          <w:b/>
          <w:snapToGrid w:val="0"/>
          <w:color w:val="000000" w:themeColor="text1"/>
          <w:sz w:val="28"/>
          <w:lang w:val="uk-UA"/>
        </w:rPr>
        <w:t>ВИРІШИЛА:</w:t>
      </w:r>
    </w:p>
    <w:p w14:paraId="3D8729AD" w14:textId="77777777" w:rsidR="00773F32" w:rsidRPr="00990C47" w:rsidRDefault="00773F32" w:rsidP="00773F32">
      <w:pPr>
        <w:ind w:firstLine="709"/>
        <w:jc w:val="both"/>
        <w:rPr>
          <w:rFonts w:ascii="Georgia" w:hAnsi="Georgia"/>
          <w:b/>
          <w:snapToGrid w:val="0"/>
          <w:color w:val="000000" w:themeColor="text1"/>
          <w:sz w:val="32"/>
          <w:szCs w:val="32"/>
          <w:lang w:val="uk-UA"/>
        </w:rPr>
      </w:pPr>
    </w:p>
    <w:p w14:paraId="0556B4D5" w14:textId="451EA315" w:rsidR="00773F32" w:rsidRPr="008F4FD9" w:rsidRDefault="00773F32" w:rsidP="00773F32">
      <w:pPr>
        <w:ind w:firstLine="709"/>
        <w:jc w:val="both"/>
        <w:rPr>
          <w:color w:val="000000" w:themeColor="text1"/>
          <w:sz w:val="28"/>
          <w:szCs w:val="28"/>
          <w:lang w:val="uk-UA"/>
        </w:rPr>
      </w:pPr>
      <w:r w:rsidRPr="008F4FD9">
        <w:rPr>
          <w:color w:val="000000" w:themeColor="text1"/>
          <w:sz w:val="28"/>
          <w:szCs w:val="28"/>
          <w:lang w:val="uk-UA"/>
        </w:rPr>
        <w:t xml:space="preserve">1. Затвердити проект землеустрою щодо відведення земельної ділянки ТОВАРИСТВУ З ОБМЕЖЕНОЮ ВІДПОВІДАЛЬНІСТЮ </w:t>
      </w:r>
      <w:r w:rsidRPr="008F4FD9">
        <w:rPr>
          <w:color w:val="000000" w:themeColor="text1"/>
          <w:sz w:val="28"/>
          <w:szCs w:val="28"/>
          <w:lang w:val="uk-UA"/>
        </w:rPr>
        <w:br/>
        <w:t xml:space="preserve">«ДК ІНВЕСТСИСТЕМ» </w:t>
      </w:r>
      <w:r w:rsidR="00990C47" w:rsidRPr="00990C47">
        <w:rPr>
          <w:color w:val="000000" w:themeColor="text1"/>
          <w:sz w:val="28"/>
          <w:szCs w:val="28"/>
          <w:lang w:val="uk-UA"/>
        </w:rPr>
        <w:t>для експлуатації та обслуговування існуючих будівель та споруд</w:t>
      </w:r>
      <w:r w:rsidRPr="008F4FD9">
        <w:rPr>
          <w:color w:val="000000" w:themeColor="text1"/>
          <w:sz w:val="28"/>
          <w:szCs w:val="28"/>
          <w:lang w:val="uk-UA"/>
        </w:rPr>
        <w:t xml:space="preserve"> за адресою: проспект Лобановського Валерія, 190 у Голосіївському </w:t>
      </w:r>
      <w:r w:rsidRPr="008F4FD9">
        <w:rPr>
          <w:color w:val="000000" w:themeColor="text1"/>
          <w:sz w:val="28"/>
          <w:szCs w:val="28"/>
          <w:lang w:val="uk-UA"/>
        </w:rPr>
        <w:lastRenderedPageBreak/>
        <w:t xml:space="preserve">районі м. Києва </w:t>
      </w:r>
      <w:r w:rsidR="00990C47">
        <w:rPr>
          <w:color w:val="000000" w:themeColor="text1"/>
          <w:sz w:val="28"/>
          <w:szCs w:val="28"/>
          <w:lang w:val="uk-UA"/>
        </w:rPr>
        <w:t xml:space="preserve"> (кадастровий номер 8000000000:79:144</w:t>
      </w:r>
      <w:r w:rsidR="00D83CB0">
        <w:rPr>
          <w:color w:val="000000" w:themeColor="text1"/>
          <w:sz w:val="28"/>
          <w:szCs w:val="28"/>
          <w:lang w:val="uk-UA"/>
        </w:rPr>
        <w:t>:</w:t>
      </w:r>
      <w:r w:rsidR="00990C47">
        <w:rPr>
          <w:color w:val="000000" w:themeColor="text1"/>
          <w:sz w:val="28"/>
          <w:szCs w:val="28"/>
          <w:lang w:val="uk-UA"/>
        </w:rPr>
        <w:t xml:space="preserve">0045) </w:t>
      </w:r>
      <w:r w:rsidRPr="008F4FD9">
        <w:rPr>
          <w:color w:val="000000" w:themeColor="text1"/>
          <w:sz w:val="28"/>
          <w:szCs w:val="28"/>
          <w:lang w:val="uk-UA"/>
        </w:rPr>
        <w:t>(категорія земель – землі житлової та громадської забудови, код виду цільового призначення – 0</w:t>
      </w:r>
      <w:r>
        <w:rPr>
          <w:color w:val="000000" w:themeColor="text1"/>
          <w:sz w:val="28"/>
          <w:szCs w:val="28"/>
          <w:lang w:val="uk-UA"/>
        </w:rPr>
        <w:t>2</w:t>
      </w:r>
      <w:r w:rsidRPr="008F4FD9">
        <w:rPr>
          <w:color w:val="000000" w:themeColor="text1"/>
          <w:sz w:val="28"/>
          <w:szCs w:val="28"/>
          <w:lang w:val="uk-UA"/>
        </w:rPr>
        <w:t xml:space="preserve">.10, заява ДЦ </w:t>
      </w:r>
      <w:r w:rsidRPr="00773F32">
        <w:rPr>
          <w:color w:val="000000" w:themeColor="text1"/>
          <w:sz w:val="28"/>
          <w:szCs w:val="28"/>
          <w:lang w:val="uk-UA"/>
        </w:rPr>
        <w:t>від 12 грудня 2024 року № 72138-009167382-031-03</w:t>
      </w:r>
      <w:r w:rsidRPr="008F4FD9">
        <w:rPr>
          <w:color w:val="000000" w:themeColor="text1"/>
          <w:sz w:val="28"/>
          <w:szCs w:val="28"/>
          <w:lang w:val="uk-UA"/>
        </w:rPr>
        <w:t xml:space="preserve">, справа </w:t>
      </w:r>
      <w:r w:rsidR="00D83CB0">
        <w:rPr>
          <w:color w:val="000000" w:themeColor="text1"/>
          <w:sz w:val="28"/>
          <w:szCs w:val="28"/>
          <w:lang w:val="uk-UA"/>
        </w:rPr>
        <w:br/>
      </w:r>
      <w:r w:rsidRPr="008F4FD9">
        <w:rPr>
          <w:color w:val="000000" w:themeColor="text1"/>
          <w:sz w:val="28"/>
          <w:szCs w:val="28"/>
          <w:lang w:val="uk-UA"/>
        </w:rPr>
        <w:t xml:space="preserve">№ </w:t>
      </w:r>
      <w:r w:rsidRPr="00773F32">
        <w:rPr>
          <w:b/>
          <w:color w:val="000000" w:themeColor="text1"/>
          <w:sz w:val="28"/>
          <w:szCs w:val="28"/>
          <w:lang w:val="uk-UA"/>
        </w:rPr>
        <w:t>651703937</w:t>
      </w:r>
      <w:r w:rsidRPr="008F4FD9">
        <w:rPr>
          <w:color w:val="000000" w:themeColor="text1"/>
          <w:sz w:val="28"/>
          <w:szCs w:val="28"/>
          <w:lang w:val="uk-UA"/>
        </w:rPr>
        <w:t>).</w:t>
      </w:r>
    </w:p>
    <w:p w14:paraId="6A6400D4" w14:textId="5B062A0E" w:rsidR="00773F32" w:rsidRPr="008F4FD9" w:rsidRDefault="00773F32" w:rsidP="00773F32">
      <w:pPr>
        <w:ind w:firstLine="709"/>
        <w:jc w:val="both"/>
        <w:rPr>
          <w:color w:val="000000" w:themeColor="text1"/>
          <w:sz w:val="28"/>
          <w:szCs w:val="28"/>
          <w:lang w:val="uk-UA"/>
        </w:rPr>
      </w:pPr>
      <w:r w:rsidRPr="008F4FD9">
        <w:rPr>
          <w:color w:val="000000" w:themeColor="text1"/>
          <w:sz w:val="28"/>
          <w:szCs w:val="28"/>
          <w:lang w:val="uk-UA"/>
        </w:rPr>
        <w:t xml:space="preserve">2. Передати ТОВАРИСТВУ З ОБМЕЖЕНОЮ ВІДПОВІДАЛЬНІСТЮ «ДК ІНВЕСТСИСТЕМ», за умови виконання пункту 3 цього рішення, в </w:t>
      </w:r>
      <w:r w:rsidRPr="008F4FD9">
        <w:rPr>
          <w:iCs/>
          <w:color w:val="000000" w:themeColor="text1"/>
          <w:sz w:val="28"/>
          <w:szCs w:val="28"/>
          <w:lang w:val="uk-UA" w:eastAsia="uk-UA"/>
        </w:rPr>
        <w:t xml:space="preserve">оренду на </w:t>
      </w:r>
      <w:r w:rsidR="00310B8F">
        <w:rPr>
          <w:iCs/>
          <w:color w:val="000000" w:themeColor="text1"/>
          <w:sz w:val="28"/>
          <w:szCs w:val="28"/>
          <w:lang w:val="uk-UA" w:eastAsia="uk-UA"/>
        </w:rPr>
        <w:t>10</w:t>
      </w:r>
      <w:r w:rsidRPr="008F4FD9">
        <w:rPr>
          <w:iCs/>
          <w:color w:val="000000" w:themeColor="text1"/>
          <w:sz w:val="28"/>
          <w:szCs w:val="28"/>
          <w:lang w:val="uk-UA" w:eastAsia="uk-UA"/>
        </w:rPr>
        <w:t xml:space="preserve"> років </w:t>
      </w:r>
      <w:r w:rsidRPr="008F4FD9">
        <w:rPr>
          <w:color w:val="000000" w:themeColor="text1"/>
          <w:sz w:val="28"/>
          <w:szCs w:val="28"/>
          <w:lang w:val="uk-UA"/>
        </w:rPr>
        <w:t xml:space="preserve">земельну ділянку площею </w:t>
      </w:r>
      <w:r w:rsidRPr="008F4FD9">
        <w:rPr>
          <w:iCs/>
          <w:color w:val="000000" w:themeColor="text1"/>
          <w:sz w:val="28"/>
          <w:szCs w:val="28"/>
          <w:lang w:val="uk-UA" w:eastAsia="uk-UA"/>
        </w:rPr>
        <w:t>0,</w:t>
      </w:r>
      <w:r>
        <w:rPr>
          <w:iCs/>
          <w:color w:val="000000" w:themeColor="text1"/>
          <w:sz w:val="28"/>
          <w:szCs w:val="28"/>
          <w:lang w:val="uk-UA" w:eastAsia="uk-UA"/>
        </w:rPr>
        <w:t>3068</w:t>
      </w:r>
      <w:r w:rsidRPr="008F4FD9">
        <w:rPr>
          <w:color w:val="000000" w:themeColor="text1"/>
          <w:sz w:val="28"/>
          <w:szCs w:val="28"/>
          <w:lang w:val="uk-UA"/>
        </w:rPr>
        <w:t xml:space="preserve"> га</w:t>
      </w:r>
      <w:r w:rsidRPr="008F4FD9">
        <w:rPr>
          <w:color w:val="000000" w:themeColor="text1"/>
          <w:lang w:val="uk-UA"/>
        </w:rPr>
        <w:t xml:space="preserve"> </w:t>
      </w:r>
      <w:r w:rsidRPr="008F4FD9">
        <w:rPr>
          <w:color w:val="000000" w:themeColor="text1"/>
          <w:sz w:val="28"/>
          <w:szCs w:val="28"/>
          <w:lang w:val="uk-UA"/>
        </w:rPr>
        <w:t xml:space="preserve">(кадастровий номер </w:t>
      </w:r>
      <w:r w:rsidRPr="008F4FD9">
        <w:rPr>
          <w:iCs/>
          <w:color w:val="000000" w:themeColor="text1"/>
          <w:sz w:val="28"/>
          <w:szCs w:val="28"/>
          <w:lang w:val="uk-UA" w:eastAsia="uk-UA"/>
        </w:rPr>
        <w:t>8000000000:79:144:004</w:t>
      </w:r>
      <w:r>
        <w:rPr>
          <w:iCs/>
          <w:color w:val="000000" w:themeColor="text1"/>
          <w:sz w:val="28"/>
          <w:szCs w:val="28"/>
          <w:lang w:val="uk-UA" w:eastAsia="uk-UA"/>
        </w:rPr>
        <w:t>5</w:t>
      </w:r>
      <w:r w:rsidRPr="008F4FD9">
        <w:rPr>
          <w:color w:val="000000" w:themeColor="text1"/>
          <w:sz w:val="28"/>
          <w:szCs w:val="28"/>
          <w:lang w:val="uk-UA"/>
        </w:rPr>
        <w:t xml:space="preserve">) </w:t>
      </w:r>
      <w:r w:rsidR="00990C47" w:rsidRPr="00990C47">
        <w:rPr>
          <w:color w:val="000000" w:themeColor="text1"/>
          <w:sz w:val="28"/>
          <w:szCs w:val="28"/>
          <w:lang w:val="uk-UA"/>
        </w:rPr>
        <w:t>для експлуатації та обслуговування існуючих будівель та споруд</w:t>
      </w:r>
      <w:r w:rsidRPr="008F4FD9">
        <w:rPr>
          <w:color w:val="000000" w:themeColor="text1"/>
          <w:sz w:val="28"/>
          <w:szCs w:val="28"/>
          <w:lang w:val="uk-UA"/>
        </w:rPr>
        <w:t xml:space="preserve"> (код виду цільового призначення – </w:t>
      </w:r>
      <w:r w:rsidRPr="008F4FD9">
        <w:rPr>
          <w:rStyle w:val="fontstyle01"/>
          <w:lang w:val="uk-UA"/>
        </w:rPr>
        <w:t>0</w:t>
      </w:r>
      <w:r>
        <w:rPr>
          <w:rStyle w:val="fontstyle01"/>
          <w:lang w:val="uk-UA"/>
        </w:rPr>
        <w:t>2</w:t>
      </w:r>
      <w:r w:rsidRPr="008F4FD9">
        <w:rPr>
          <w:rStyle w:val="fontstyle01"/>
          <w:lang w:val="uk-UA"/>
        </w:rPr>
        <w:t xml:space="preserve">.10 </w:t>
      </w:r>
      <w:r>
        <w:rPr>
          <w:rStyle w:val="fontstyle01"/>
          <w:lang w:val="uk-UA"/>
        </w:rPr>
        <w:t>д</w:t>
      </w:r>
      <w:r w:rsidRPr="00773F32">
        <w:rPr>
          <w:rStyle w:val="fontstyle01"/>
          <w:lang w:val="uk-UA"/>
        </w:rPr>
        <w:t>ля будівництва і обслуговування багатоквартирного</w:t>
      </w:r>
      <w:r>
        <w:rPr>
          <w:rStyle w:val="fontstyle01"/>
          <w:lang w:val="uk-UA"/>
        </w:rPr>
        <w:t xml:space="preserve"> </w:t>
      </w:r>
      <w:r w:rsidRPr="00773F32">
        <w:rPr>
          <w:rStyle w:val="fontstyle01"/>
          <w:lang w:val="uk-UA"/>
        </w:rPr>
        <w:t>житлового будинку з об’єктами торгово-розважальної та</w:t>
      </w:r>
      <w:r>
        <w:rPr>
          <w:rStyle w:val="fontstyle01"/>
          <w:lang w:val="uk-UA"/>
        </w:rPr>
        <w:t xml:space="preserve"> </w:t>
      </w:r>
      <w:r w:rsidRPr="00773F32">
        <w:rPr>
          <w:rStyle w:val="fontstyle01"/>
          <w:lang w:val="uk-UA"/>
        </w:rPr>
        <w:t>ринкової інфраструктури</w:t>
      </w:r>
      <w:r w:rsidRPr="008F4FD9">
        <w:rPr>
          <w:color w:val="000000" w:themeColor="text1"/>
          <w:sz w:val="28"/>
          <w:szCs w:val="28"/>
          <w:lang w:val="uk-UA"/>
        </w:rPr>
        <w:t xml:space="preserve">) на просп. Лобановського </w:t>
      </w:r>
      <w:r w:rsidR="00310B8F">
        <w:rPr>
          <w:color w:val="000000" w:themeColor="text1"/>
          <w:sz w:val="28"/>
          <w:szCs w:val="28"/>
          <w:lang w:val="uk-UA"/>
        </w:rPr>
        <w:br/>
      </w:r>
      <w:r w:rsidRPr="008F4FD9">
        <w:rPr>
          <w:color w:val="000000" w:themeColor="text1"/>
          <w:sz w:val="28"/>
          <w:szCs w:val="28"/>
          <w:lang w:val="uk-UA"/>
        </w:rPr>
        <w:t xml:space="preserve">Валерія, 190 у Голосіївському районі міста Києва, </w:t>
      </w:r>
      <w:r w:rsidRPr="008F4FD9">
        <w:rPr>
          <w:sz w:val="28"/>
          <w:szCs w:val="28"/>
          <w:lang w:val="uk-UA"/>
        </w:rPr>
        <w:t>у зв’язку з набуттям права власності на нерухоме майно</w:t>
      </w:r>
      <w:r w:rsidRPr="008F4FD9">
        <w:rPr>
          <w:color w:val="000000" w:themeColor="text1"/>
          <w:sz w:val="28"/>
          <w:szCs w:val="28"/>
          <w:lang w:val="uk-UA"/>
        </w:rPr>
        <w:t xml:space="preserve"> (право власності на нерухоме майно зареєстровано у Державному реєстрі речових прав на нерухоме майно </w:t>
      </w:r>
      <w:r w:rsidR="00310B8F">
        <w:rPr>
          <w:color w:val="000000" w:themeColor="text1"/>
          <w:sz w:val="28"/>
          <w:szCs w:val="28"/>
          <w:lang w:val="uk-UA"/>
        </w:rPr>
        <w:br/>
      </w:r>
      <w:r w:rsidRPr="008F4FD9">
        <w:rPr>
          <w:color w:val="000000" w:themeColor="text1"/>
          <w:sz w:val="28"/>
          <w:szCs w:val="28"/>
          <w:lang w:val="uk-UA"/>
        </w:rPr>
        <w:t>22 березня 2017 року, номер відомостей про речове право 19621544</w:t>
      </w:r>
      <w:r>
        <w:rPr>
          <w:color w:val="000000" w:themeColor="text1"/>
          <w:sz w:val="28"/>
          <w:szCs w:val="28"/>
          <w:lang w:val="uk-UA"/>
        </w:rPr>
        <w:t xml:space="preserve">, 30 квітня 2024 року, </w:t>
      </w:r>
      <w:r w:rsidRPr="008F4FD9">
        <w:rPr>
          <w:color w:val="000000" w:themeColor="text1"/>
          <w:sz w:val="28"/>
          <w:szCs w:val="28"/>
          <w:lang w:val="uk-UA"/>
        </w:rPr>
        <w:t>номер відомостей про речове право</w:t>
      </w:r>
      <w:r>
        <w:rPr>
          <w:color w:val="000000" w:themeColor="text1"/>
          <w:sz w:val="28"/>
          <w:szCs w:val="28"/>
          <w:lang w:val="uk-UA"/>
        </w:rPr>
        <w:t xml:space="preserve"> 54816229</w:t>
      </w:r>
      <w:r w:rsidRPr="008F4FD9">
        <w:rPr>
          <w:color w:val="000000" w:themeColor="text1"/>
          <w:sz w:val="28"/>
          <w:szCs w:val="28"/>
          <w:lang w:val="uk-UA"/>
        </w:rPr>
        <w:t>).</w:t>
      </w:r>
    </w:p>
    <w:p w14:paraId="1980C0BA" w14:textId="77777777" w:rsidR="00773F32" w:rsidRPr="008F4FD9" w:rsidRDefault="00773F32" w:rsidP="00773F32">
      <w:pPr>
        <w:ind w:firstLine="709"/>
        <w:jc w:val="both"/>
        <w:rPr>
          <w:color w:val="000000" w:themeColor="text1"/>
          <w:sz w:val="28"/>
          <w:szCs w:val="28"/>
          <w:lang w:val="uk-UA"/>
        </w:rPr>
      </w:pPr>
      <w:r w:rsidRPr="008F4FD9">
        <w:rPr>
          <w:color w:val="000000" w:themeColor="text1"/>
          <w:sz w:val="28"/>
          <w:szCs w:val="28"/>
          <w:lang w:val="uk-UA"/>
        </w:rPr>
        <w:t xml:space="preserve">3. ТОВАРИСТВУ З ОБМЕЖЕНОЮ ВІДПОВІДАЛЬНІСТЮ </w:t>
      </w:r>
      <w:r w:rsidRPr="008F4FD9">
        <w:rPr>
          <w:color w:val="000000" w:themeColor="text1"/>
          <w:sz w:val="28"/>
          <w:szCs w:val="28"/>
          <w:lang w:val="uk-UA"/>
        </w:rPr>
        <w:br/>
        <w:t>«ДК ІНВЕСТСИСТЕМ»:</w:t>
      </w:r>
    </w:p>
    <w:p w14:paraId="7B6E4EC6" w14:textId="77777777" w:rsidR="00773F32" w:rsidRPr="008F4FD9" w:rsidRDefault="00773F32" w:rsidP="00773F32">
      <w:pPr>
        <w:tabs>
          <w:tab w:val="left" w:pos="0"/>
        </w:tabs>
        <w:ind w:firstLine="709"/>
        <w:jc w:val="both"/>
        <w:rPr>
          <w:sz w:val="28"/>
          <w:szCs w:val="28"/>
          <w:lang w:val="uk-UA"/>
        </w:rPr>
      </w:pPr>
      <w:r w:rsidRPr="008F4FD9">
        <w:rPr>
          <w:sz w:val="28"/>
          <w:szCs w:val="28"/>
          <w:lang w:val="uk-UA"/>
        </w:rPr>
        <w:t>3.1. Виконувати обов’язки землекористувача відповідно до вимог статті 96 Земельного кодексу України.</w:t>
      </w:r>
    </w:p>
    <w:p w14:paraId="51D0EC67" w14:textId="77777777" w:rsidR="00773F32" w:rsidRPr="008F4FD9" w:rsidRDefault="00773F32" w:rsidP="00773F32">
      <w:pPr>
        <w:tabs>
          <w:tab w:val="left" w:pos="0"/>
          <w:tab w:val="left" w:pos="993"/>
        </w:tabs>
        <w:ind w:firstLine="709"/>
        <w:jc w:val="both"/>
        <w:rPr>
          <w:color w:val="000000"/>
          <w:sz w:val="28"/>
          <w:szCs w:val="28"/>
          <w:shd w:val="clear" w:color="auto" w:fill="FFFFFF"/>
          <w:lang w:val="uk-UA"/>
        </w:rPr>
      </w:pPr>
      <w:r w:rsidRPr="008F4FD9">
        <w:rPr>
          <w:sz w:val="28"/>
          <w:szCs w:val="28"/>
          <w:lang w:val="uk-UA"/>
        </w:rPr>
        <w:t xml:space="preserve">3.2. </w:t>
      </w:r>
      <w:r w:rsidRPr="008F4FD9">
        <w:rPr>
          <w:color w:val="000000"/>
          <w:sz w:val="28"/>
          <w:szCs w:val="28"/>
          <w:shd w:val="clear" w:color="auto" w:fill="FFFFFF"/>
          <w:lang w:val="uk-UA"/>
        </w:rPr>
        <w:t>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570A099A" w14:textId="77777777" w:rsidR="00773F32" w:rsidRPr="008F4FD9" w:rsidRDefault="00773F32" w:rsidP="00773F32">
      <w:pPr>
        <w:tabs>
          <w:tab w:val="left" w:pos="0"/>
        </w:tabs>
        <w:ind w:firstLine="709"/>
        <w:jc w:val="both"/>
        <w:rPr>
          <w:sz w:val="28"/>
          <w:szCs w:val="28"/>
          <w:lang w:val="uk-UA"/>
        </w:rPr>
      </w:pPr>
      <w:r w:rsidRPr="008F4FD9">
        <w:rPr>
          <w:sz w:val="28"/>
          <w:szCs w:val="28"/>
          <w:lang w:val="uk-UA"/>
        </w:rPr>
        <w:t>3.3. Питання майнових відносин вирішувати в установленому порядку.</w:t>
      </w:r>
    </w:p>
    <w:p w14:paraId="371F3F26" w14:textId="77777777" w:rsidR="00773F32" w:rsidRPr="008F4FD9" w:rsidRDefault="00773F32" w:rsidP="00773F32">
      <w:pPr>
        <w:tabs>
          <w:tab w:val="left" w:pos="0"/>
        </w:tabs>
        <w:ind w:firstLine="709"/>
        <w:jc w:val="both"/>
        <w:rPr>
          <w:sz w:val="28"/>
          <w:szCs w:val="28"/>
          <w:lang w:val="uk-UA"/>
        </w:rPr>
      </w:pPr>
      <w:r w:rsidRPr="008F4FD9">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4C6655A" w14:textId="70776E5E" w:rsidR="00773F32" w:rsidRPr="008F4FD9" w:rsidRDefault="00773F32" w:rsidP="00773F32">
      <w:pPr>
        <w:tabs>
          <w:tab w:val="left" w:pos="0"/>
        </w:tabs>
        <w:ind w:firstLine="709"/>
        <w:jc w:val="both"/>
        <w:rPr>
          <w:sz w:val="28"/>
          <w:szCs w:val="28"/>
          <w:lang w:val="uk-UA"/>
        </w:rPr>
      </w:pPr>
      <w:r w:rsidRPr="008F4FD9">
        <w:rPr>
          <w:sz w:val="28"/>
          <w:szCs w:val="28"/>
          <w:lang w:val="uk-UA"/>
        </w:rPr>
        <w:t xml:space="preserve">3.5. Виконати вимоги, викладені в листі Міністерства культури та інформаційної політики України від 11 травня 2023 </w:t>
      </w:r>
      <w:r w:rsidRPr="00307476">
        <w:rPr>
          <w:sz w:val="28"/>
          <w:szCs w:val="28"/>
        </w:rPr>
        <w:t xml:space="preserve">року </w:t>
      </w:r>
      <w:r w:rsidRPr="008F4FD9">
        <w:rPr>
          <w:sz w:val="28"/>
          <w:szCs w:val="28"/>
          <w:lang w:val="uk-UA"/>
        </w:rPr>
        <w:t>№ 06/35/434</w:t>
      </w:r>
      <w:r>
        <w:rPr>
          <w:sz w:val="28"/>
          <w:szCs w:val="28"/>
          <w:lang w:val="uk-UA"/>
        </w:rPr>
        <w:t>5</w:t>
      </w:r>
      <w:r w:rsidRPr="008F4FD9">
        <w:rPr>
          <w:sz w:val="28"/>
          <w:szCs w:val="28"/>
          <w:lang w:val="uk-UA"/>
        </w:rPr>
        <w:t xml:space="preserve">-23. </w:t>
      </w:r>
    </w:p>
    <w:p w14:paraId="0A2B11A7" w14:textId="77777777" w:rsidR="00773F32" w:rsidRPr="008F4FD9" w:rsidRDefault="00773F32" w:rsidP="00773F32">
      <w:pPr>
        <w:tabs>
          <w:tab w:val="left" w:pos="0"/>
        </w:tabs>
        <w:ind w:firstLine="709"/>
        <w:jc w:val="both"/>
        <w:rPr>
          <w:sz w:val="28"/>
          <w:szCs w:val="28"/>
          <w:lang w:val="uk-UA"/>
        </w:rPr>
      </w:pPr>
      <w:r w:rsidRPr="008F4FD9">
        <w:rPr>
          <w:sz w:val="28"/>
          <w:szCs w:val="28"/>
          <w:lang w:val="uk-UA"/>
        </w:rPr>
        <w:t>3.6. Під час використання земельної ділянки дотримуватися обмежень у її використанні, зареєстрованих у Державному земельному кадастрі.</w:t>
      </w:r>
    </w:p>
    <w:p w14:paraId="3150F2FC" w14:textId="77777777" w:rsidR="00773F32" w:rsidRPr="008F4FD9" w:rsidRDefault="00773F32" w:rsidP="00773F32">
      <w:pPr>
        <w:tabs>
          <w:tab w:val="left" w:pos="0"/>
        </w:tabs>
        <w:ind w:firstLine="709"/>
        <w:jc w:val="both"/>
        <w:rPr>
          <w:sz w:val="28"/>
          <w:szCs w:val="28"/>
          <w:lang w:val="uk-UA"/>
        </w:rPr>
      </w:pPr>
      <w:r w:rsidRPr="008F4FD9">
        <w:rPr>
          <w:sz w:val="28"/>
          <w:szCs w:val="28"/>
          <w:lang w:val="uk-UA"/>
        </w:rPr>
        <w:t>3.7.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098673AF" w14:textId="77777777" w:rsidR="00773F32" w:rsidRPr="008F4FD9" w:rsidRDefault="00773F32" w:rsidP="00773F32">
      <w:pPr>
        <w:tabs>
          <w:tab w:val="left" w:pos="0"/>
        </w:tabs>
        <w:ind w:firstLine="709"/>
        <w:jc w:val="both"/>
        <w:rPr>
          <w:sz w:val="28"/>
          <w:szCs w:val="28"/>
          <w:lang w:val="uk-UA"/>
        </w:rPr>
      </w:pPr>
      <w:r w:rsidRPr="008F4FD9">
        <w:rPr>
          <w:sz w:val="28"/>
          <w:szCs w:val="28"/>
          <w:lang w:val="uk-UA"/>
        </w:rPr>
        <w:lastRenderedPageBreak/>
        <w:t>3.8. У разі необхідності проведення реконструкції, питання оформлення дозвільної та проєктної документації вирішувати в порядку, визначеному законодавством України.</w:t>
      </w:r>
    </w:p>
    <w:p w14:paraId="0610B4A7" w14:textId="77777777" w:rsidR="00773F32" w:rsidRPr="008F4FD9" w:rsidRDefault="00773F32" w:rsidP="00773F32">
      <w:pPr>
        <w:tabs>
          <w:tab w:val="left" w:pos="851"/>
        </w:tabs>
        <w:ind w:firstLine="709"/>
        <w:jc w:val="both"/>
        <w:rPr>
          <w:sz w:val="28"/>
          <w:szCs w:val="28"/>
          <w:lang w:val="uk-UA"/>
        </w:rPr>
      </w:pPr>
      <w:r w:rsidRPr="008F4FD9">
        <w:rPr>
          <w:sz w:val="28"/>
          <w:szCs w:val="28"/>
          <w:lang w:val="uk-UA"/>
        </w:rPr>
        <w:t>3.9. </w:t>
      </w:r>
      <w:r>
        <w:rPr>
          <w:sz w:val="28"/>
          <w:szCs w:val="28"/>
          <w:lang w:val="uk-UA"/>
        </w:rPr>
        <w:t xml:space="preserve">Дотримуватись </w:t>
      </w:r>
      <w:r w:rsidRPr="008F4FD9">
        <w:rPr>
          <w:sz w:val="28"/>
          <w:szCs w:val="28"/>
          <w:lang w:val="uk-UA"/>
        </w:rPr>
        <w:t>вимог Закону України «Про охорону культурної спадщини».</w:t>
      </w:r>
    </w:p>
    <w:p w14:paraId="49EF275C" w14:textId="77777777" w:rsidR="00773F32" w:rsidRPr="008F4FD9" w:rsidRDefault="00773F32" w:rsidP="00773F32">
      <w:pPr>
        <w:ind w:firstLine="709"/>
        <w:jc w:val="both"/>
        <w:rPr>
          <w:sz w:val="28"/>
          <w:szCs w:val="28"/>
          <w:lang w:val="uk-UA"/>
        </w:rPr>
      </w:pPr>
      <w:r w:rsidRPr="008F4FD9">
        <w:rPr>
          <w:sz w:val="28"/>
          <w:szCs w:val="28"/>
          <w:lang w:val="uk-UA" w:eastAsia="uk-UA"/>
        </w:rPr>
        <w:t>3.10. Частину з</w:t>
      </w:r>
      <w:r w:rsidRPr="008F4FD9">
        <w:rPr>
          <w:sz w:val="28"/>
          <w:szCs w:val="28"/>
          <w:lang w:val="uk-UA"/>
        </w:rPr>
        <w:t>емельної ділянки в межах червоних ліній використовувати з обмеженням відповідно до вимог містобудівного законодавства та Закону України «Про автомобільні дороги».</w:t>
      </w:r>
    </w:p>
    <w:p w14:paraId="76C5D334" w14:textId="09A9FB99" w:rsidR="00773F32" w:rsidRPr="008F4FD9" w:rsidRDefault="00773F32" w:rsidP="00773F32">
      <w:pPr>
        <w:tabs>
          <w:tab w:val="left" w:pos="0"/>
        </w:tabs>
        <w:ind w:firstLine="709"/>
        <w:jc w:val="both"/>
        <w:rPr>
          <w:sz w:val="28"/>
          <w:szCs w:val="28"/>
          <w:lang w:val="uk-UA"/>
        </w:rPr>
      </w:pPr>
      <w:r w:rsidRPr="008F4FD9">
        <w:rPr>
          <w:sz w:val="28"/>
          <w:szCs w:val="28"/>
          <w:lang w:val="uk-UA"/>
        </w:rPr>
        <w:t>3.11. Сплатити безпідставно збережені кошти за користування земельною ділянкою з моменту набуття права власності на об’єкт</w:t>
      </w:r>
      <w:r w:rsidR="00A11FC6">
        <w:rPr>
          <w:sz w:val="28"/>
          <w:szCs w:val="28"/>
          <w:lang w:val="uk-UA"/>
        </w:rPr>
        <w:t>и</w:t>
      </w:r>
      <w:r w:rsidRPr="008F4FD9">
        <w:rPr>
          <w:sz w:val="28"/>
          <w:szCs w:val="28"/>
          <w:lang w:val="uk-UA"/>
        </w:rPr>
        <w:t xml:space="preserve"> нерухомого майна, розташован</w:t>
      </w:r>
      <w:r w:rsidR="00A11FC6">
        <w:rPr>
          <w:sz w:val="28"/>
          <w:szCs w:val="28"/>
          <w:lang w:val="uk-UA"/>
        </w:rPr>
        <w:t>і</w:t>
      </w:r>
      <w:r w:rsidRPr="008F4FD9">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1E44697B" w14:textId="77777777" w:rsidR="00773F32" w:rsidRPr="008F4FD9" w:rsidRDefault="00773F32" w:rsidP="00773F32">
      <w:pPr>
        <w:tabs>
          <w:tab w:val="left" w:pos="0"/>
        </w:tabs>
        <w:ind w:firstLine="709"/>
        <w:jc w:val="both"/>
        <w:rPr>
          <w:sz w:val="28"/>
          <w:szCs w:val="28"/>
          <w:lang w:val="uk-UA"/>
        </w:rPr>
      </w:pPr>
      <w:r w:rsidRPr="008F4FD9">
        <w:rPr>
          <w:sz w:val="28"/>
          <w:szCs w:val="28"/>
          <w:lang w:val="uk-UA"/>
        </w:rPr>
        <w:t>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3.11 пункту 3 цього рішення.</w:t>
      </w:r>
    </w:p>
    <w:p w14:paraId="418F4343" w14:textId="77777777" w:rsidR="00773F32" w:rsidRPr="008F4FD9" w:rsidRDefault="00773F32" w:rsidP="00773F32">
      <w:pPr>
        <w:tabs>
          <w:tab w:val="left" w:pos="0"/>
          <w:tab w:val="left" w:pos="1134"/>
        </w:tabs>
        <w:ind w:firstLine="709"/>
        <w:jc w:val="both"/>
        <w:rPr>
          <w:sz w:val="28"/>
          <w:szCs w:val="28"/>
          <w:lang w:val="uk-UA"/>
        </w:rPr>
      </w:pPr>
      <w:r w:rsidRPr="008F4FD9">
        <w:rPr>
          <w:sz w:val="28"/>
          <w:szCs w:val="28"/>
          <w:lang w:val="uk-UA"/>
        </w:rPr>
        <w:t>5.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3014484B" w14:textId="77777777" w:rsidR="00773F32" w:rsidRDefault="00773F32" w:rsidP="00773F32">
      <w:pPr>
        <w:tabs>
          <w:tab w:val="left" w:pos="0"/>
          <w:tab w:val="left" w:pos="993"/>
          <w:tab w:val="left" w:pos="1134"/>
        </w:tabs>
        <w:ind w:firstLine="709"/>
        <w:jc w:val="both"/>
        <w:rPr>
          <w:sz w:val="28"/>
          <w:szCs w:val="28"/>
          <w:lang w:val="uk-UA"/>
        </w:rPr>
      </w:pPr>
      <w:r>
        <w:rPr>
          <w:sz w:val="28"/>
          <w:szCs w:val="28"/>
          <w:lang w:val="uk-UA"/>
        </w:rPr>
        <w:t>6</w:t>
      </w:r>
      <w:r w:rsidRPr="00C923FE">
        <w:rPr>
          <w:sz w:val="28"/>
          <w:szCs w:val="28"/>
          <w:lang w:val="uk-UA"/>
        </w:rPr>
        <w:t xml:space="preserve">. </w:t>
      </w:r>
      <w:r w:rsidRPr="0040113A">
        <w:rPr>
          <w:color w:val="000000"/>
          <w:sz w:val="28"/>
          <w:szCs w:val="28"/>
          <w:shd w:val="clear" w:color="auto" w:fill="FFFFFF"/>
          <w:lang w:val="uk-UA"/>
        </w:rPr>
        <w:t xml:space="preserve">Дане </w:t>
      </w:r>
      <w:r w:rsidRPr="007234CB">
        <w:rPr>
          <w:color w:val="000000"/>
          <w:sz w:val="28"/>
          <w:szCs w:val="28"/>
          <w:lang w:val="uk-UA"/>
        </w:rPr>
        <w:t>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15262EC1" w14:textId="77777777" w:rsidR="00773F32" w:rsidRDefault="00773F32" w:rsidP="00773F32">
      <w:pPr>
        <w:tabs>
          <w:tab w:val="left" w:pos="0"/>
          <w:tab w:val="left" w:pos="993"/>
          <w:tab w:val="left" w:pos="1134"/>
        </w:tabs>
        <w:ind w:firstLine="709"/>
        <w:jc w:val="both"/>
        <w:rPr>
          <w:sz w:val="28"/>
          <w:szCs w:val="28"/>
          <w:lang w:val="uk-UA"/>
        </w:rPr>
      </w:pPr>
      <w:r>
        <w:rPr>
          <w:sz w:val="28"/>
          <w:szCs w:val="28"/>
          <w:lang w:val="uk-UA"/>
        </w:rPr>
        <w:t>7.</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74DC5CDB" w14:textId="77777777" w:rsidR="00773F32" w:rsidRDefault="00773F32" w:rsidP="00773F32">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73F32" w14:paraId="20BB2317" w14:textId="77777777" w:rsidTr="004B1FD8">
        <w:tc>
          <w:tcPr>
            <w:tcW w:w="4927" w:type="dxa"/>
          </w:tcPr>
          <w:p w14:paraId="44E326FC" w14:textId="77777777" w:rsidR="00773F32" w:rsidRDefault="00773F32" w:rsidP="004B1FD8">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95B5AE7" w14:textId="77777777" w:rsidR="00773F32" w:rsidRDefault="00773F32" w:rsidP="004B1FD8">
            <w:pPr>
              <w:tabs>
                <w:tab w:val="left" w:pos="0"/>
                <w:tab w:val="left" w:pos="1134"/>
              </w:tabs>
              <w:jc w:val="right"/>
              <w:rPr>
                <w:sz w:val="28"/>
                <w:szCs w:val="28"/>
                <w:lang w:val="uk-UA"/>
              </w:rPr>
            </w:pPr>
            <w:r>
              <w:rPr>
                <w:sz w:val="28"/>
                <w:szCs w:val="28"/>
                <w:lang w:val="en-US"/>
              </w:rPr>
              <w:t>Віталій КЛИЧКО</w:t>
            </w:r>
          </w:p>
        </w:tc>
      </w:tr>
    </w:tbl>
    <w:p w14:paraId="463DF4A9" w14:textId="77777777" w:rsidR="00773F32" w:rsidRPr="00F6318B" w:rsidRDefault="00773F32" w:rsidP="00773F32">
      <w:pPr>
        <w:tabs>
          <w:tab w:val="left" w:pos="0"/>
          <w:tab w:val="left" w:pos="1134"/>
        </w:tabs>
        <w:ind w:firstLine="680"/>
        <w:jc w:val="both"/>
        <w:rPr>
          <w:sz w:val="28"/>
          <w:szCs w:val="28"/>
          <w:lang w:val="uk-UA"/>
        </w:rPr>
      </w:pPr>
    </w:p>
    <w:p w14:paraId="51DFBFED" w14:textId="77777777" w:rsidR="00773F32" w:rsidRDefault="00773F32" w:rsidP="00773F32">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0FD2BA59" w14:textId="77777777" w:rsidR="00773F32" w:rsidRDefault="00773F32" w:rsidP="00773F32">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773F32" w14:paraId="38A709E7" w14:textId="77777777" w:rsidTr="004B1FD8">
        <w:tc>
          <w:tcPr>
            <w:tcW w:w="5920" w:type="dxa"/>
          </w:tcPr>
          <w:p w14:paraId="2243943E" w14:textId="77777777" w:rsidR="00773F32" w:rsidRDefault="00773F32" w:rsidP="004B1FD8">
            <w:pPr>
              <w:jc w:val="both"/>
              <w:rPr>
                <w:color w:val="000000"/>
                <w:sz w:val="28"/>
                <w:szCs w:val="28"/>
                <w:lang w:val="uk-UA" w:eastAsia="uk-UA"/>
              </w:rPr>
            </w:pPr>
            <w:r>
              <w:rPr>
                <w:color w:val="000000"/>
                <w:sz w:val="28"/>
                <w:szCs w:val="28"/>
                <w:lang w:val="uk-UA" w:eastAsia="uk-UA"/>
              </w:rPr>
              <w:t xml:space="preserve">Заступник голови </w:t>
            </w:r>
          </w:p>
          <w:p w14:paraId="159AD2F0" w14:textId="77777777" w:rsidR="00773F32" w:rsidRDefault="00773F32" w:rsidP="004B1FD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F9AEE71" w14:textId="77777777" w:rsidR="00773F32" w:rsidRDefault="00773F32" w:rsidP="004B1FD8">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5BA5A2A" w14:textId="77777777" w:rsidR="00773F32" w:rsidRPr="00FC5867" w:rsidRDefault="00773F32" w:rsidP="004B1FD8">
            <w:pPr>
              <w:jc w:val="right"/>
              <w:rPr>
                <w:color w:val="000000"/>
                <w:sz w:val="28"/>
                <w:szCs w:val="28"/>
                <w:lang w:eastAsia="uk-UA"/>
              </w:rPr>
            </w:pPr>
          </w:p>
          <w:p w14:paraId="7921D37F" w14:textId="77777777" w:rsidR="00773F32" w:rsidRPr="00FC5867" w:rsidRDefault="00773F32" w:rsidP="004B1FD8">
            <w:pPr>
              <w:jc w:val="right"/>
              <w:rPr>
                <w:color w:val="000000"/>
                <w:sz w:val="28"/>
                <w:szCs w:val="28"/>
                <w:lang w:eastAsia="uk-UA"/>
              </w:rPr>
            </w:pPr>
          </w:p>
          <w:p w14:paraId="21BBB1F7" w14:textId="77777777" w:rsidR="00773F32" w:rsidRDefault="00773F32" w:rsidP="004B1FD8">
            <w:pPr>
              <w:jc w:val="right"/>
              <w:rPr>
                <w:sz w:val="28"/>
                <w:szCs w:val="28"/>
                <w:lang w:val="uk-UA"/>
              </w:rPr>
            </w:pPr>
            <w:r>
              <w:rPr>
                <w:color w:val="000000"/>
                <w:sz w:val="28"/>
                <w:szCs w:val="28"/>
                <w:lang w:val="en-US" w:eastAsia="uk-UA"/>
              </w:rPr>
              <w:t>Петро ОЛЕНИЧ</w:t>
            </w:r>
          </w:p>
        </w:tc>
      </w:tr>
      <w:tr w:rsidR="00773F32" w14:paraId="45874ED7" w14:textId="77777777" w:rsidTr="004B1FD8">
        <w:tc>
          <w:tcPr>
            <w:tcW w:w="5920" w:type="dxa"/>
          </w:tcPr>
          <w:p w14:paraId="7B33AD18" w14:textId="77777777" w:rsidR="00773F32" w:rsidRDefault="00773F32" w:rsidP="004B1FD8">
            <w:pPr>
              <w:jc w:val="both"/>
              <w:rPr>
                <w:color w:val="000000"/>
                <w:sz w:val="28"/>
                <w:szCs w:val="28"/>
                <w:lang w:val="uk-UA" w:eastAsia="uk-UA"/>
              </w:rPr>
            </w:pPr>
          </w:p>
          <w:p w14:paraId="08846B2E" w14:textId="77777777" w:rsidR="00773F32" w:rsidRDefault="00773F32" w:rsidP="004B1FD8">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5B10881F" w14:textId="77777777" w:rsidR="00773F32" w:rsidRDefault="00773F32" w:rsidP="004B1FD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2E0E2" w14:textId="77777777" w:rsidR="00773F32" w:rsidRDefault="00773F32" w:rsidP="004B1FD8">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4BA0CDA" w14:textId="77777777" w:rsidR="00773F32" w:rsidRPr="00FC5867" w:rsidRDefault="00773F32" w:rsidP="004B1FD8">
            <w:pPr>
              <w:jc w:val="right"/>
              <w:rPr>
                <w:rStyle w:val="af0"/>
                <w:b w:val="0"/>
                <w:sz w:val="28"/>
                <w:szCs w:val="28"/>
                <w:lang w:val="uk-UA"/>
              </w:rPr>
            </w:pPr>
          </w:p>
          <w:p w14:paraId="608BDD5C" w14:textId="77777777" w:rsidR="00773F32" w:rsidRPr="00FC5867" w:rsidRDefault="00773F32" w:rsidP="004B1FD8">
            <w:pPr>
              <w:jc w:val="right"/>
              <w:rPr>
                <w:rStyle w:val="af0"/>
                <w:b w:val="0"/>
                <w:sz w:val="28"/>
                <w:szCs w:val="28"/>
                <w:lang w:val="uk-UA"/>
              </w:rPr>
            </w:pPr>
          </w:p>
          <w:p w14:paraId="70B80E47" w14:textId="77777777" w:rsidR="00773F32" w:rsidRPr="00FC5867" w:rsidRDefault="00773F32" w:rsidP="004B1FD8">
            <w:pPr>
              <w:jc w:val="right"/>
              <w:rPr>
                <w:rStyle w:val="af0"/>
                <w:b w:val="0"/>
                <w:sz w:val="28"/>
                <w:szCs w:val="28"/>
                <w:lang w:val="uk-UA"/>
              </w:rPr>
            </w:pPr>
          </w:p>
          <w:p w14:paraId="60089D4C" w14:textId="77777777" w:rsidR="00773F32" w:rsidRDefault="00773F32" w:rsidP="004B1FD8">
            <w:pPr>
              <w:jc w:val="right"/>
              <w:rPr>
                <w:sz w:val="28"/>
                <w:szCs w:val="28"/>
                <w:lang w:val="uk-UA"/>
              </w:rPr>
            </w:pPr>
            <w:r>
              <w:rPr>
                <w:rStyle w:val="af0"/>
                <w:b w:val="0"/>
                <w:sz w:val="28"/>
                <w:szCs w:val="28"/>
              </w:rPr>
              <w:t>Валентина ПЕЛИХ</w:t>
            </w:r>
          </w:p>
        </w:tc>
      </w:tr>
      <w:tr w:rsidR="00773F32" w14:paraId="28298C08" w14:textId="77777777" w:rsidTr="004B1FD8">
        <w:tc>
          <w:tcPr>
            <w:tcW w:w="5920" w:type="dxa"/>
          </w:tcPr>
          <w:p w14:paraId="72E86CF6" w14:textId="77777777" w:rsidR="00773F32" w:rsidRDefault="00773F32" w:rsidP="004B1FD8">
            <w:pPr>
              <w:jc w:val="both"/>
              <w:rPr>
                <w:color w:val="000000"/>
                <w:sz w:val="28"/>
                <w:szCs w:val="28"/>
                <w:lang w:val="uk-UA" w:eastAsia="uk-UA"/>
              </w:rPr>
            </w:pPr>
          </w:p>
          <w:p w14:paraId="59A917EB" w14:textId="77777777" w:rsidR="00773F32" w:rsidRPr="004139E4" w:rsidRDefault="00773F32" w:rsidP="004B1FD8">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47078AA2" w14:textId="77777777" w:rsidR="00773F32" w:rsidRPr="004139E4" w:rsidRDefault="00773F32" w:rsidP="004B1FD8">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075E30C9" w14:textId="77777777" w:rsidR="00773F32" w:rsidRPr="00CB7BE4" w:rsidRDefault="00773F32" w:rsidP="004B1FD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438250E2" w14:textId="77777777" w:rsidR="00773F32" w:rsidRPr="00CB7BE4" w:rsidRDefault="00773F32" w:rsidP="004B1FD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7965BAFA" w14:textId="77777777" w:rsidR="00773F32" w:rsidRDefault="00773F32" w:rsidP="004B1FD8">
            <w:pPr>
              <w:spacing w:line="256" w:lineRule="auto"/>
              <w:ind w:left="397" w:hanging="397"/>
              <w:outlineLvl w:val="0"/>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4EC2F098" w14:textId="77777777" w:rsidR="00773F32" w:rsidRPr="00145105" w:rsidRDefault="00773F32" w:rsidP="004B1FD8">
            <w:pPr>
              <w:jc w:val="right"/>
              <w:rPr>
                <w:rStyle w:val="af0"/>
                <w:b w:val="0"/>
                <w:sz w:val="28"/>
                <w:szCs w:val="28"/>
                <w:lang w:val="uk-UA"/>
              </w:rPr>
            </w:pPr>
          </w:p>
          <w:p w14:paraId="2794E717" w14:textId="77777777" w:rsidR="00773F32" w:rsidRPr="00145105" w:rsidRDefault="00773F32" w:rsidP="004B1FD8">
            <w:pPr>
              <w:jc w:val="right"/>
              <w:rPr>
                <w:rStyle w:val="af0"/>
                <w:b w:val="0"/>
                <w:sz w:val="28"/>
                <w:szCs w:val="28"/>
                <w:lang w:val="uk-UA"/>
              </w:rPr>
            </w:pPr>
          </w:p>
          <w:p w14:paraId="1672181A" w14:textId="77777777" w:rsidR="00773F32" w:rsidRPr="00145105" w:rsidRDefault="00773F32" w:rsidP="004B1FD8">
            <w:pPr>
              <w:jc w:val="right"/>
              <w:rPr>
                <w:rStyle w:val="af0"/>
                <w:b w:val="0"/>
                <w:sz w:val="28"/>
                <w:szCs w:val="28"/>
                <w:lang w:val="uk-UA"/>
              </w:rPr>
            </w:pPr>
          </w:p>
          <w:p w14:paraId="32136082" w14:textId="77777777" w:rsidR="00773F32" w:rsidRPr="00145105" w:rsidRDefault="00773F32" w:rsidP="004B1FD8">
            <w:pPr>
              <w:jc w:val="right"/>
              <w:rPr>
                <w:rStyle w:val="af0"/>
                <w:b w:val="0"/>
                <w:sz w:val="28"/>
                <w:szCs w:val="28"/>
                <w:lang w:val="uk-UA"/>
              </w:rPr>
            </w:pPr>
          </w:p>
          <w:p w14:paraId="2C6A2482" w14:textId="77777777" w:rsidR="00773F32" w:rsidRDefault="00773F32" w:rsidP="004B1FD8">
            <w:pPr>
              <w:rPr>
                <w:rStyle w:val="af0"/>
                <w:b w:val="0"/>
                <w:sz w:val="2"/>
                <w:szCs w:val="2"/>
                <w:lang w:val="uk-UA"/>
              </w:rPr>
            </w:pPr>
          </w:p>
          <w:p w14:paraId="7F075B6D" w14:textId="77777777" w:rsidR="00773F32" w:rsidRDefault="00773F32" w:rsidP="004B1FD8">
            <w:pPr>
              <w:rPr>
                <w:rStyle w:val="af0"/>
                <w:b w:val="0"/>
                <w:sz w:val="2"/>
                <w:szCs w:val="2"/>
                <w:lang w:val="uk-UA"/>
              </w:rPr>
            </w:pPr>
          </w:p>
          <w:p w14:paraId="584B5A62" w14:textId="77777777" w:rsidR="00773F32" w:rsidRPr="00377F84" w:rsidRDefault="00773F32" w:rsidP="004B1FD8">
            <w:pPr>
              <w:jc w:val="right"/>
              <w:rPr>
                <w:rStyle w:val="af0"/>
                <w:b w:val="0"/>
                <w:sz w:val="28"/>
                <w:szCs w:val="28"/>
                <w:lang w:val="uk-UA"/>
              </w:rPr>
            </w:pPr>
          </w:p>
          <w:p w14:paraId="5DD7501F" w14:textId="77777777" w:rsidR="00773F32" w:rsidRDefault="00773F32" w:rsidP="004B1FD8">
            <w:pPr>
              <w:jc w:val="right"/>
              <w:rPr>
                <w:sz w:val="28"/>
                <w:szCs w:val="28"/>
                <w:lang w:val="uk-UA"/>
              </w:rPr>
            </w:pPr>
            <w:r w:rsidRPr="009B2859">
              <w:rPr>
                <w:rStyle w:val="af0"/>
                <w:b w:val="0"/>
                <w:sz w:val="28"/>
                <w:szCs w:val="28"/>
              </w:rPr>
              <w:t>Дмитро РАДЗІЄВСЬКИЙ</w:t>
            </w:r>
          </w:p>
        </w:tc>
      </w:tr>
    </w:tbl>
    <w:p w14:paraId="5CEDCF6B" w14:textId="77777777" w:rsidR="00773F32" w:rsidRDefault="00773F32" w:rsidP="00773F32">
      <w:pPr>
        <w:jc w:val="both"/>
        <w:rPr>
          <w:color w:val="000000"/>
          <w:sz w:val="28"/>
          <w:szCs w:val="28"/>
          <w:lang w:val="uk-UA" w:eastAsia="uk-UA"/>
        </w:rPr>
      </w:pPr>
    </w:p>
    <w:p w14:paraId="2A3B24C6" w14:textId="77777777" w:rsidR="00773F32" w:rsidRDefault="00773F32" w:rsidP="00773F32">
      <w:pPr>
        <w:jc w:val="both"/>
        <w:rPr>
          <w:color w:val="000000"/>
          <w:sz w:val="28"/>
          <w:szCs w:val="28"/>
          <w:lang w:val="uk-UA" w:eastAsia="uk-UA"/>
        </w:rPr>
      </w:pPr>
    </w:p>
    <w:p w14:paraId="39FE7ECC" w14:textId="77777777" w:rsidR="00773F32" w:rsidRDefault="00773F32" w:rsidP="00773F32">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73531ACB" w14:textId="77777777" w:rsidR="00773F32" w:rsidRDefault="00773F32" w:rsidP="00773F32">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773F32" w14:paraId="155C409F" w14:textId="77777777" w:rsidTr="004B1FD8">
        <w:tc>
          <w:tcPr>
            <w:tcW w:w="5070" w:type="dxa"/>
            <w:gridSpan w:val="2"/>
          </w:tcPr>
          <w:p w14:paraId="5637D0E9" w14:textId="77777777" w:rsidR="00773F32" w:rsidRDefault="00773F32" w:rsidP="004B1FD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36565B87" w14:textId="77777777" w:rsidR="00773F32" w:rsidRDefault="00773F32" w:rsidP="004B1FD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2A021E90" w14:textId="77777777" w:rsidR="00773F32" w:rsidRDefault="00773F32" w:rsidP="004B1FD8">
            <w:pPr>
              <w:tabs>
                <w:tab w:val="left" w:pos="0"/>
                <w:tab w:val="left" w:pos="1134"/>
              </w:tabs>
              <w:jc w:val="both"/>
              <w:rPr>
                <w:sz w:val="28"/>
                <w:szCs w:val="28"/>
                <w:lang w:val="uk-UA"/>
              </w:rPr>
            </w:pPr>
            <w:r>
              <w:rPr>
                <w:sz w:val="28"/>
                <w:szCs w:val="28"/>
                <w:lang w:val="uk-UA"/>
              </w:rPr>
              <w:t>та земельних відносин</w:t>
            </w:r>
          </w:p>
          <w:p w14:paraId="2E5B4FF5" w14:textId="77777777" w:rsidR="00773F32" w:rsidRPr="00AF790C" w:rsidRDefault="00773F32" w:rsidP="004B1FD8">
            <w:pPr>
              <w:tabs>
                <w:tab w:val="left" w:pos="0"/>
                <w:tab w:val="left" w:pos="1134"/>
              </w:tabs>
              <w:jc w:val="both"/>
              <w:rPr>
                <w:sz w:val="28"/>
                <w:szCs w:val="28"/>
                <w:lang w:val="uk-UA"/>
              </w:rPr>
            </w:pPr>
          </w:p>
        </w:tc>
        <w:tc>
          <w:tcPr>
            <w:tcW w:w="4784" w:type="dxa"/>
          </w:tcPr>
          <w:p w14:paraId="00173516" w14:textId="77777777" w:rsidR="00773F32" w:rsidRDefault="00773F32" w:rsidP="004B1FD8">
            <w:pPr>
              <w:jc w:val="both"/>
              <w:rPr>
                <w:color w:val="000000"/>
                <w:sz w:val="28"/>
                <w:szCs w:val="28"/>
                <w:lang w:val="uk-UA" w:eastAsia="uk-UA"/>
              </w:rPr>
            </w:pPr>
          </w:p>
        </w:tc>
      </w:tr>
      <w:tr w:rsidR="00773F32" w14:paraId="1EE4BEC8" w14:textId="77777777" w:rsidTr="004B1FD8">
        <w:tc>
          <w:tcPr>
            <w:tcW w:w="4927" w:type="dxa"/>
          </w:tcPr>
          <w:p w14:paraId="0F27CD03" w14:textId="77777777" w:rsidR="00773F32" w:rsidRDefault="00773F32" w:rsidP="004B1FD8">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04F0A489" w14:textId="77777777" w:rsidR="00773F32" w:rsidRDefault="00773F32" w:rsidP="004B1FD8">
            <w:pPr>
              <w:jc w:val="right"/>
              <w:rPr>
                <w:color w:val="000000"/>
                <w:sz w:val="28"/>
                <w:szCs w:val="28"/>
                <w:lang w:val="uk-UA" w:eastAsia="uk-UA"/>
              </w:rPr>
            </w:pPr>
            <w:r>
              <w:rPr>
                <w:rStyle w:val="af0"/>
                <w:b w:val="0"/>
                <w:sz w:val="28"/>
                <w:szCs w:val="28"/>
              </w:rPr>
              <w:t>Михайло ТЕРЕНТЬЄВ</w:t>
            </w:r>
          </w:p>
        </w:tc>
      </w:tr>
      <w:tr w:rsidR="00773F32" w14:paraId="42B8EF4E" w14:textId="77777777" w:rsidTr="004B1FD8">
        <w:tc>
          <w:tcPr>
            <w:tcW w:w="4927" w:type="dxa"/>
          </w:tcPr>
          <w:p w14:paraId="4877C9FA" w14:textId="77777777" w:rsidR="00773F32" w:rsidRDefault="00773F32" w:rsidP="004B1FD8">
            <w:pPr>
              <w:jc w:val="both"/>
              <w:rPr>
                <w:color w:val="000000"/>
                <w:sz w:val="28"/>
                <w:szCs w:val="28"/>
                <w:lang w:val="uk-UA" w:eastAsia="uk-UA"/>
              </w:rPr>
            </w:pPr>
          </w:p>
        </w:tc>
        <w:tc>
          <w:tcPr>
            <w:tcW w:w="4927" w:type="dxa"/>
            <w:gridSpan w:val="2"/>
          </w:tcPr>
          <w:p w14:paraId="368C62D9" w14:textId="77777777" w:rsidR="00773F32" w:rsidRDefault="00773F32" w:rsidP="004B1FD8">
            <w:pPr>
              <w:jc w:val="right"/>
              <w:rPr>
                <w:color w:val="000000"/>
                <w:sz w:val="28"/>
                <w:szCs w:val="28"/>
                <w:lang w:val="uk-UA" w:eastAsia="uk-UA"/>
              </w:rPr>
            </w:pPr>
          </w:p>
        </w:tc>
      </w:tr>
      <w:tr w:rsidR="00773F32" w14:paraId="1027093D" w14:textId="77777777" w:rsidTr="004B1FD8">
        <w:tc>
          <w:tcPr>
            <w:tcW w:w="4927" w:type="dxa"/>
          </w:tcPr>
          <w:p w14:paraId="4BC16052" w14:textId="77777777" w:rsidR="00773F32" w:rsidRDefault="00773F32" w:rsidP="004B1FD8">
            <w:pPr>
              <w:jc w:val="both"/>
              <w:rPr>
                <w:color w:val="000000"/>
                <w:sz w:val="28"/>
                <w:szCs w:val="28"/>
                <w:lang w:val="uk-UA" w:eastAsia="uk-UA"/>
              </w:rPr>
            </w:pPr>
          </w:p>
          <w:p w14:paraId="54991396" w14:textId="77777777" w:rsidR="00773F32" w:rsidRDefault="00773F32" w:rsidP="004B1FD8">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0F914D9E" w14:textId="77777777" w:rsidR="00773F32" w:rsidRDefault="00773F32" w:rsidP="004B1FD8">
            <w:pPr>
              <w:jc w:val="both"/>
              <w:rPr>
                <w:color w:val="000000"/>
                <w:sz w:val="28"/>
                <w:szCs w:val="28"/>
                <w:lang w:val="uk-UA" w:eastAsia="uk-UA"/>
              </w:rPr>
            </w:pPr>
            <w:r>
              <w:rPr>
                <w:color w:val="000000"/>
                <w:sz w:val="28"/>
                <w:szCs w:val="28"/>
                <w:lang w:val="uk-UA" w:eastAsia="uk-UA"/>
              </w:rPr>
              <w:t xml:space="preserve">забезпечення діяльності  </w:t>
            </w:r>
          </w:p>
          <w:p w14:paraId="545B5DFF" w14:textId="77777777" w:rsidR="00773F32" w:rsidRDefault="00773F32" w:rsidP="004B1FD8">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5031D0EF" w14:textId="77777777" w:rsidR="00773F32" w:rsidRDefault="00773F32" w:rsidP="004B1FD8">
            <w:pPr>
              <w:jc w:val="right"/>
              <w:rPr>
                <w:rStyle w:val="af0"/>
                <w:b w:val="0"/>
                <w:sz w:val="28"/>
                <w:szCs w:val="28"/>
              </w:rPr>
            </w:pPr>
          </w:p>
          <w:p w14:paraId="22293DBD" w14:textId="77777777" w:rsidR="00773F32" w:rsidRDefault="00773F32" w:rsidP="004B1FD8">
            <w:pPr>
              <w:jc w:val="right"/>
              <w:rPr>
                <w:rStyle w:val="af0"/>
                <w:b w:val="0"/>
                <w:sz w:val="28"/>
                <w:szCs w:val="28"/>
              </w:rPr>
            </w:pPr>
          </w:p>
          <w:p w14:paraId="23323821" w14:textId="77777777" w:rsidR="00773F32" w:rsidRDefault="00773F32" w:rsidP="004B1FD8">
            <w:pPr>
              <w:jc w:val="right"/>
              <w:rPr>
                <w:rStyle w:val="af0"/>
                <w:b w:val="0"/>
                <w:sz w:val="28"/>
                <w:szCs w:val="28"/>
              </w:rPr>
            </w:pPr>
          </w:p>
          <w:p w14:paraId="58A013DE" w14:textId="77777777" w:rsidR="00773F32" w:rsidRDefault="00773F32" w:rsidP="004B1FD8">
            <w:pPr>
              <w:jc w:val="right"/>
              <w:rPr>
                <w:color w:val="000000"/>
                <w:sz w:val="28"/>
                <w:szCs w:val="28"/>
                <w:lang w:val="uk-UA" w:eastAsia="uk-UA"/>
              </w:rPr>
            </w:pPr>
            <w:r>
              <w:rPr>
                <w:rStyle w:val="af0"/>
                <w:b w:val="0"/>
                <w:sz w:val="28"/>
                <w:szCs w:val="28"/>
              </w:rPr>
              <w:t>Валентина ПОЛОЖИШНИК</w:t>
            </w:r>
          </w:p>
        </w:tc>
      </w:tr>
      <w:tr w:rsidR="00773F32" w:rsidRPr="004549D3" w14:paraId="2A28A92E" w14:textId="77777777" w:rsidTr="004B1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449A179E" w14:textId="77777777" w:rsidR="00773F32" w:rsidRPr="004549D3" w:rsidRDefault="00773F32" w:rsidP="004B1FD8">
            <w:pPr>
              <w:rPr>
                <w:snapToGrid w:val="0"/>
                <w:sz w:val="28"/>
                <w:szCs w:val="28"/>
              </w:rPr>
            </w:pPr>
          </w:p>
        </w:tc>
        <w:tc>
          <w:tcPr>
            <w:tcW w:w="4927" w:type="dxa"/>
            <w:gridSpan w:val="2"/>
            <w:tcBorders>
              <w:top w:val="nil"/>
              <w:left w:val="nil"/>
              <w:bottom w:val="nil"/>
              <w:right w:val="nil"/>
            </w:tcBorders>
          </w:tcPr>
          <w:p w14:paraId="6688D38D" w14:textId="77777777" w:rsidR="00773F32" w:rsidRPr="004549D3" w:rsidRDefault="00773F32" w:rsidP="004B1FD8">
            <w:pPr>
              <w:jc w:val="right"/>
              <w:rPr>
                <w:snapToGrid w:val="0"/>
                <w:sz w:val="28"/>
                <w:szCs w:val="28"/>
              </w:rPr>
            </w:pPr>
          </w:p>
        </w:tc>
      </w:tr>
    </w:tbl>
    <w:p w14:paraId="0426D5A8" w14:textId="5E2DAAF2" w:rsidR="00773F32" w:rsidRDefault="00307476" w:rsidP="00307476">
      <w:pPr>
        <w:rPr>
          <w:color w:val="000000"/>
          <w:sz w:val="28"/>
          <w:szCs w:val="28"/>
          <w:lang w:val="uk-UA" w:eastAsia="uk-UA"/>
        </w:rPr>
      </w:pPr>
      <w:bookmarkStart w:id="0" w:name="_GoBack"/>
      <w:bookmarkEnd w:id="0"/>
      <w:r>
        <w:rPr>
          <w:color w:val="000000"/>
          <w:sz w:val="28"/>
          <w:szCs w:val="28"/>
          <w:lang w:val="uk-UA" w:eastAsia="uk-UA"/>
        </w:rPr>
        <w:t xml:space="preserve"> </w:t>
      </w:r>
    </w:p>
    <w:p w14:paraId="07F6D163" w14:textId="77777777" w:rsidR="00F6318B" w:rsidRPr="00DE4A20" w:rsidRDefault="00F6318B" w:rsidP="00F6318B">
      <w:pPr>
        <w:pStyle w:val="20"/>
        <w:ind w:firstLine="709"/>
        <w:rPr>
          <w:color w:val="000000" w:themeColor="text1"/>
          <w:szCs w:val="28"/>
          <w:lang w:val="uk-UA"/>
        </w:rPr>
      </w:pPr>
    </w:p>
    <w:sectPr w:rsidR="00F6318B" w:rsidRPr="00DE4A20"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E8CD5" w14:textId="77777777" w:rsidR="007C68D8" w:rsidRDefault="007C68D8">
      <w:r>
        <w:separator/>
      </w:r>
    </w:p>
  </w:endnote>
  <w:endnote w:type="continuationSeparator" w:id="0">
    <w:p w14:paraId="3D0D125F" w14:textId="77777777" w:rsidR="007C68D8" w:rsidRDefault="007C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AF0B3" w14:textId="77777777" w:rsidR="007C68D8" w:rsidRDefault="007C68D8">
      <w:r>
        <w:separator/>
      </w:r>
    </w:p>
  </w:footnote>
  <w:footnote w:type="continuationSeparator" w:id="0">
    <w:p w14:paraId="3C1A40B3" w14:textId="77777777" w:rsidR="007C68D8" w:rsidRDefault="007C6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31C"/>
    <w:rsid w:val="00120DD7"/>
    <w:rsid w:val="00125855"/>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07476"/>
    <w:rsid w:val="00310B8F"/>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8571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73F32"/>
    <w:rsid w:val="00787AC7"/>
    <w:rsid w:val="007952F2"/>
    <w:rsid w:val="00797B97"/>
    <w:rsid w:val="007A5AB4"/>
    <w:rsid w:val="007B718D"/>
    <w:rsid w:val="007C68D8"/>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0C47"/>
    <w:rsid w:val="00992EDC"/>
    <w:rsid w:val="009A6B76"/>
    <w:rsid w:val="009D2E94"/>
    <w:rsid w:val="009D7544"/>
    <w:rsid w:val="009E0D7F"/>
    <w:rsid w:val="009E5D86"/>
    <w:rsid w:val="009F05F4"/>
    <w:rsid w:val="009F2B92"/>
    <w:rsid w:val="009F73C5"/>
    <w:rsid w:val="00A04249"/>
    <w:rsid w:val="00A11093"/>
    <w:rsid w:val="00A1150A"/>
    <w:rsid w:val="00A11FC6"/>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2341"/>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3CB0"/>
    <w:rsid w:val="00D85D06"/>
    <w:rsid w:val="00D94AEE"/>
    <w:rsid w:val="00DA050D"/>
    <w:rsid w:val="00DA1CC0"/>
    <w:rsid w:val="00DB3350"/>
    <w:rsid w:val="00DB532E"/>
    <w:rsid w:val="00DB72C1"/>
    <w:rsid w:val="00DD0DBF"/>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01E"/>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basedOn w:val="a0"/>
    <w:link w:val="20"/>
    <w:rsid w:val="00773F32"/>
    <w:rPr>
      <w:snapToGrid w:val="0"/>
      <w:sz w:val="28"/>
      <w:lang w:val="ru-RU" w:eastAsia="ru-RU"/>
    </w:rPr>
  </w:style>
  <w:style w:type="character" w:customStyle="1" w:styleId="fontstyle01">
    <w:name w:val="fontstyle01"/>
    <w:basedOn w:val="a0"/>
    <w:rsid w:val="00773F32"/>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1395</TotalTime>
  <Pages>4</Pages>
  <Words>957</Words>
  <Characters>5456</Characters>
  <Application>Microsoft Office Word</Application>
  <DocSecurity>0</DocSecurity>
  <Lines>45</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КИЇВСЬКА МІСЬКА РАДА</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6401</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user.kmr</cp:lastModifiedBy>
  <cp:revision>72</cp:revision>
  <cp:lastPrinted>2024-12-25T07:38:00Z</cp:lastPrinted>
  <dcterms:created xsi:type="dcterms:W3CDTF">2020-03-26T09:21:00Z</dcterms:created>
  <dcterms:modified xsi:type="dcterms:W3CDTF">2024-12-31T08:58:00Z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