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F0375" w14:textId="77777777" w:rsidR="00100A40" w:rsidRPr="004248DE" w:rsidRDefault="00100A40" w:rsidP="00100A40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2468A19" wp14:editId="672C923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45E98" w14:textId="77777777" w:rsidR="00100A40" w:rsidRPr="005250F2" w:rsidRDefault="00100A40" w:rsidP="00100A40">
      <w:pPr>
        <w:tabs>
          <w:tab w:val="left" w:pos="4395"/>
        </w:tabs>
        <w:ind w:right="-1"/>
        <w:rPr>
          <w:sz w:val="28"/>
          <w:szCs w:val="28"/>
        </w:rPr>
      </w:pPr>
    </w:p>
    <w:p w14:paraId="193DC4D0" w14:textId="77777777" w:rsidR="00100A40" w:rsidRDefault="00100A40" w:rsidP="00100A40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71B42000" w14:textId="77777777" w:rsidR="00100A40" w:rsidRPr="00C65838" w:rsidRDefault="00100A40" w:rsidP="00100A40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263C81EF" w14:textId="77777777" w:rsidR="00100A40" w:rsidRDefault="00100A40" w:rsidP="00100A40">
      <w:pPr>
        <w:tabs>
          <w:tab w:val="left" w:pos="4395"/>
        </w:tabs>
        <w:ind w:right="-1"/>
        <w:jc w:val="center"/>
        <w:rPr>
          <w:szCs w:val="24"/>
        </w:rPr>
      </w:pPr>
    </w:p>
    <w:p w14:paraId="7A5170E2" w14:textId="77777777" w:rsidR="00100A40" w:rsidRDefault="00100A40" w:rsidP="00100A40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21647DBF" w14:textId="77777777" w:rsidR="00100A40" w:rsidRDefault="00100A40" w:rsidP="00100A40">
      <w:pPr>
        <w:tabs>
          <w:tab w:val="left" w:pos="4395"/>
        </w:tabs>
        <w:ind w:right="-1"/>
        <w:jc w:val="center"/>
        <w:rPr>
          <w:szCs w:val="24"/>
        </w:rPr>
      </w:pPr>
    </w:p>
    <w:p w14:paraId="2738D4BE" w14:textId="77777777" w:rsidR="00100A40" w:rsidRDefault="00100A40" w:rsidP="00100A40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4A463405" w14:textId="77777777" w:rsidR="00100A40" w:rsidRPr="00C65838" w:rsidRDefault="00100A40" w:rsidP="00100A40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2F981D3" w14:textId="3DD1A4C0" w:rsidR="00F6318B" w:rsidRPr="00100A40" w:rsidRDefault="00F6318B" w:rsidP="00F6318B">
      <w:pPr>
        <w:rPr>
          <w:sz w:val="16"/>
          <w:szCs w:val="16"/>
        </w:rPr>
      </w:pPr>
    </w:p>
    <w:p w14:paraId="68F674E2" w14:textId="7F43F72F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651660150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651660150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920"/>
      </w:tblGrid>
      <w:tr w:rsidR="00F6318B" w:rsidRPr="000D6453" w14:paraId="0C6EEC95" w14:textId="77777777" w:rsidTr="004701F8">
        <w:trPr>
          <w:trHeight w:val="2500"/>
        </w:trPr>
        <w:tc>
          <w:tcPr>
            <w:tcW w:w="5920" w:type="dxa"/>
            <w:hideMark/>
          </w:tcPr>
          <w:p w14:paraId="77156FCC" w14:textId="58C81DB3" w:rsidR="00F6318B" w:rsidRPr="004805FA" w:rsidRDefault="004701F8" w:rsidP="00CB6828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>
              <w:rPr>
                <w:b/>
                <w:bCs/>
                <w:color w:val="000000"/>
                <w:sz w:val="28"/>
                <w:szCs w:val="28"/>
                <w:lang w:bidi="uk-UA"/>
              </w:rPr>
              <w:t>над</w:t>
            </w:r>
            <w:r w:rsidR="000D6453">
              <w:rPr>
                <w:b/>
                <w:bCs/>
                <w:color w:val="000000"/>
                <w:sz w:val="28"/>
                <w:szCs w:val="28"/>
                <w:lang w:bidi="uk-UA"/>
              </w:rPr>
              <w:t>ання КИЇВСЬКОМУ КОМУНАЛЬНОМУ ОБ</w:t>
            </w:r>
            <w:r w:rsidR="000D6453" w:rsidRPr="000D6453">
              <w:rPr>
                <w:b/>
                <w:bCs/>
                <w:color w:val="000000"/>
                <w:sz w:val="28"/>
                <w:szCs w:val="28"/>
                <w:lang w:bidi="uk-UA"/>
              </w:rPr>
              <w:t>’</w:t>
            </w:r>
            <w:r>
              <w:rPr>
                <w:b/>
                <w:bCs/>
                <w:color w:val="000000"/>
                <w:sz w:val="28"/>
                <w:szCs w:val="28"/>
                <w:lang w:bidi="uk-UA"/>
              </w:rPr>
              <w:t>ЄДНАННЮ</w:t>
            </w:r>
            <w:r w:rsidRPr="00160D1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ЗЕЛЕНОГО БУДІ</w:t>
            </w:r>
            <w:r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ВНИЦТВА ТА ЕКСПЛУАТАЦІЇ ЗЕЛЕНИХ </w:t>
            </w:r>
            <w:r w:rsidRPr="00160D19">
              <w:rPr>
                <w:b/>
                <w:bCs/>
                <w:color w:val="000000"/>
                <w:sz w:val="28"/>
                <w:szCs w:val="28"/>
                <w:lang w:bidi="uk-UA"/>
              </w:rPr>
              <w:t>НАСАДЖЕНЬ МІСТА «КИЇВЗЕЛЕНБУД»</w:t>
            </w:r>
            <w:r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дозволу на розроблення </w:t>
            </w:r>
            <w:r w:rsidRPr="00160D19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E82A33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160D19">
              <w:rPr>
                <w:rStyle w:val="af1"/>
                <w:b/>
                <w:i w:val="0"/>
                <w:sz w:val="28"/>
                <w:szCs w:val="28"/>
              </w:rPr>
              <w:t>постійне користування</w:t>
            </w:r>
            <w:r w:rsidRPr="00160D19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1714D7" w:rsidRPr="001714D7">
              <w:rPr>
                <w:b/>
                <w:sz w:val="28"/>
                <w:szCs w:val="28"/>
              </w:rPr>
              <w:t>для обслуговування та експлуатації скверу</w:t>
            </w:r>
            <w:r w:rsidR="001714D7" w:rsidRPr="00C57F7C">
              <w:rPr>
                <w:b/>
                <w:sz w:val="24"/>
                <w:szCs w:val="24"/>
              </w:rPr>
              <w:t xml:space="preserve"> </w:t>
            </w:r>
            <w:r w:rsidRPr="00160D19">
              <w:rPr>
                <w:b/>
                <w:bCs/>
                <w:color w:val="000000"/>
                <w:sz w:val="28"/>
                <w:szCs w:val="28"/>
                <w:lang w:bidi="uk-UA"/>
              </w:rPr>
              <w:t>на</w:t>
            </w:r>
            <w:r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п</w:t>
            </w:r>
            <w:r w:rsidRPr="00160D19">
              <w:rPr>
                <w:b/>
                <w:bCs/>
                <w:color w:val="000000"/>
                <w:sz w:val="28"/>
                <w:szCs w:val="28"/>
                <w:lang w:bidi="uk-UA"/>
              </w:rPr>
              <w:t>росп. Володимира Івасюка, 44-Б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bidi="uk-UA"/>
              </w:rPr>
              <w:t>в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Оболонському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85899D5" w14:textId="77777777" w:rsidR="00F6318B" w:rsidRPr="003D5FDE" w:rsidRDefault="00F6318B" w:rsidP="00F6318B">
      <w:pPr>
        <w:pStyle w:val="20"/>
        <w:ind w:firstLine="709"/>
        <w:rPr>
          <w:szCs w:val="28"/>
          <w:lang w:val="uk-UA"/>
        </w:rPr>
      </w:pPr>
    </w:p>
    <w:p w14:paraId="3BADB805" w14:textId="3A99FABA" w:rsidR="004701F8" w:rsidRPr="00284C74" w:rsidRDefault="004701F8" w:rsidP="004701F8">
      <w:pPr>
        <w:ind w:firstLine="567"/>
        <w:jc w:val="both"/>
        <w:rPr>
          <w:sz w:val="28"/>
          <w:szCs w:val="28"/>
          <w:lang w:val="uk-UA"/>
        </w:rPr>
      </w:pPr>
      <w:r w:rsidRPr="00284C74">
        <w:rPr>
          <w:sz w:val="28"/>
          <w:szCs w:val="28"/>
          <w:lang w:val="uk-UA"/>
        </w:rPr>
        <w:t xml:space="preserve">Розглянувши клопотання </w:t>
      </w:r>
      <w:r w:rsidR="002C1922">
        <w:rPr>
          <w:sz w:val="28"/>
          <w:szCs w:val="28"/>
          <w:lang w:val="uk-UA"/>
        </w:rPr>
        <w:t>КИЇВСЬКОГО КОМУНАЛЬНОГО ОБ’ЄДНАННЯ</w:t>
      </w:r>
      <w:r w:rsidR="002C1922" w:rsidRPr="00284C74">
        <w:rPr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</w:t>
      </w:r>
      <w:r w:rsidR="002C1922">
        <w:rPr>
          <w:sz w:val="28"/>
          <w:szCs w:val="28"/>
          <w:lang w:val="uk-UA"/>
        </w:rPr>
        <w:t xml:space="preserve">» </w:t>
      </w:r>
      <w:r w:rsidR="00796B81" w:rsidRPr="00284C74">
        <w:rPr>
          <w:sz w:val="28"/>
          <w:szCs w:val="28"/>
          <w:lang w:val="uk-UA"/>
        </w:rPr>
        <w:t xml:space="preserve">(код </w:t>
      </w:r>
      <w:r w:rsidR="00796B81" w:rsidRPr="00284C74">
        <w:rPr>
          <w:iCs/>
          <w:sz w:val="28"/>
          <w:szCs w:val="28"/>
          <w:lang w:val="uk-UA" w:bidi="uk-UA"/>
        </w:rPr>
        <w:t xml:space="preserve">ЄДРПОУ: 03362123, </w:t>
      </w:r>
      <w:r w:rsidR="00796B81" w:rsidRPr="00284C74">
        <w:rPr>
          <w:sz w:val="28"/>
          <w:szCs w:val="28"/>
          <w:lang w:val="uk-UA"/>
        </w:rPr>
        <w:t xml:space="preserve">місцезнаходження юридичної особи: 04053, м. Київ, вул. Кудрявська, 23) </w:t>
      </w:r>
      <w:r w:rsidR="002C1922">
        <w:rPr>
          <w:sz w:val="28"/>
          <w:szCs w:val="28"/>
          <w:lang w:val="uk-UA"/>
        </w:rPr>
        <w:t xml:space="preserve">від 27 березня 2024 року № 651660150 </w:t>
      </w:r>
      <w:r w:rsidRPr="00284C74">
        <w:rPr>
          <w:sz w:val="28"/>
          <w:szCs w:val="28"/>
          <w:lang w:val="uk-UA"/>
        </w:rPr>
        <w:t xml:space="preserve">про надання дозволу на розроблення проєкту землеустрою щодо відведення земельної ділянки </w:t>
      </w:r>
      <w:r w:rsidRPr="00284C74">
        <w:rPr>
          <w:bCs/>
          <w:color w:val="000000"/>
          <w:sz w:val="28"/>
          <w:szCs w:val="28"/>
          <w:lang w:val="uk-UA" w:bidi="uk-UA"/>
        </w:rPr>
        <w:t>на просп. Володимира Івасюка, 44-Б в Оболонському</w:t>
      </w:r>
      <w:r w:rsidRPr="00284C74">
        <w:rPr>
          <w:sz w:val="28"/>
          <w:szCs w:val="28"/>
          <w:lang w:val="uk-UA"/>
        </w:rPr>
        <w:t xml:space="preserve"> районі міста Києва та додані документи, керуючись статтями 9,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</w:t>
      </w:r>
      <w:r w:rsidRPr="00284C74"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</w:t>
      </w:r>
      <w:r w:rsidRPr="00284C74">
        <w:rPr>
          <w:sz w:val="28"/>
          <w:szCs w:val="28"/>
          <w:lang w:val="uk-UA"/>
        </w:rPr>
        <w:t xml:space="preserve">рішення Київської міської ради від </w:t>
      </w:r>
      <w:r w:rsidRPr="00284C74">
        <w:rPr>
          <w:bCs/>
          <w:color w:val="000000"/>
          <w:sz w:val="28"/>
          <w:szCs w:val="28"/>
          <w:shd w:val="clear" w:color="auto" w:fill="FFFFFF"/>
          <w:lang w:val="uk-UA"/>
        </w:rPr>
        <w:t>08 вересня 2022 року № 5419/5460 «</w:t>
      </w:r>
      <w:r w:rsidRPr="00284C74">
        <w:rPr>
          <w:bCs/>
          <w:color w:val="000000"/>
          <w:sz w:val="28"/>
          <w:szCs w:val="28"/>
          <w:lang w:val="uk-UA"/>
        </w:rPr>
        <w:t>Про перейменування проспекту в Оболонському районі міста Києва</w:t>
      </w:r>
      <w:r w:rsidRPr="00284C74">
        <w:rPr>
          <w:sz w:val="28"/>
          <w:szCs w:val="28"/>
          <w:lang w:val="uk-UA"/>
        </w:rPr>
        <w:t xml:space="preserve">» та </w:t>
      </w:r>
      <w:r w:rsidRPr="00284C74">
        <w:rPr>
          <w:color w:val="000000"/>
          <w:sz w:val="28"/>
          <w:szCs w:val="28"/>
          <w:shd w:val="clear" w:color="auto" w:fill="FFFFFF"/>
          <w:lang w:val="uk-UA"/>
        </w:rPr>
        <w:t>рішення Київської міської ради від 09 лютого 2023 року № 5914/5955 «</w:t>
      </w:r>
      <w:r w:rsidRPr="00284C74">
        <w:rPr>
          <w:bCs/>
          <w:color w:val="000000"/>
          <w:sz w:val="28"/>
          <w:szCs w:val="28"/>
          <w:lang w:val="uk-UA"/>
        </w:rPr>
        <w:t>Про надання статусу скверу земельній ділянці площею 0,9376 га (кадастровий номер 8000000000:78:028:0091), розташованій на просп. Володимира Івасюка, 44-Б в Оболонському районі м. Києва</w:t>
      </w:r>
      <w:r w:rsidR="00C81A0A">
        <w:rPr>
          <w:bCs/>
          <w:color w:val="000000"/>
          <w:sz w:val="28"/>
          <w:szCs w:val="28"/>
          <w:lang w:val="uk-UA"/>
        </w:rPr>
        <w:t>»</w:t>
      </w:r>
      <w:r w:rsidR="000D6453">
        <w:rPr>
          <w:bCs/>
          <w:color w:val="000000"/>
          <w:sz w:val="28"/>
          <w:szCs w:val="28"/>
          <w:lang w:val="uk-UA"/>
        </w:rPr>
        <w:t>,</w:t>
      </w:r>
      <w:r w:rsidRPr="00284C74">
        <w:rPr>
          <w:bCs/>
          <w:color w:val="000000"/>
          <w:sz w:val="28"/>
          <w:szCs w:val="28"/>
          <w:lang w:val="uk-UA"/>
        </w:rPr>
        <w:t xml:space="preserve"> </w:t>
      </w:r>
      <w:r w:rsidRPr="00284C74">
        <w:rPr>
          <w:sz w:val="28"/>
          <w:szCs w:val="28"/>
          <w:lang w:val="uk-UA"/>
        </w:rPr>
        <w:t>Київська міська рада</w:t>
      </w:r>
    </w:p>
    <w:p w14:paraId="12796226" w14:textId="77777777" w:rsidR="004701F8" w:rsidRPr="00284C74" w:rsidRDefault="004701F8" w:rsidP="004701F8">
      <w:pPr>
        <w:ind w:firstLine="567"/>
        <w:jc w:val="both"/>
        <w:rPr>
          <w:snapToGrid w:val="0"/>
          <w:sz w:val="28"/>
          <w:lang w:val="uk-UA"/>
        </w:rPr>
      </w:pPr>
    </w:p>
    <w:p w14:paraId="55B70679" w14:textId="77777777" w:rsidR="004701F8" w:rsidRPr="00284C74" w:rsidRDefault="004701F8" w:rsidP="004701F8">
      <w:pPr>
        <w:ind w:firstLine="567"/>
        <w:jc w:val="both"/>
        <w:rPr>
          <w:b/>
          <w:snapToGrid w:val="0"/>
          <w:sz w:val="28"/>
          <w:lang w:val="uk-UA"/>
        </w:rPr>
      </w:pPr>
      <w:r w:rsidRPr="00284C74">
        <w:rPr>
          <w:b/>
          <w:snapToGrid w:val="0"/>
          <w:sz w:val="28"/>
          <w:lang w:val="uk-UA"/>
        </w:rPr>
        <w:lastRenderedPageBreak/>
        <w:t>ВИРІШИЛА:</w:t>
      </w:r>
    </w:p>
    <w:p w14:paraId="69803269" w14:textId="77777777" w:rsidR="004701F8" w:rsidRPr="00284C74" w:rsidRDefault="004701F8" w:rsidP="004701F8">
      <w:pPr>
        <w:ind w:firstLine="567"/>
        <w:jc w:val="both"/>
        <w:rPr>
          <w:b/>
          <w:snapToGrid w:val="0"/>
          <w:sz w:val="28"/>
          <w:lang w:val="uk-UA"/>
        </w:rPr>
      </w:pPr>
    </w:p>
    <w:p w14:paraId="761AD9E8" w14:textId="444BFF71" w:rsidR="004701F8" w:rsidRPr="004701F8" w:rsidRDefault="004701F8" w:rsidP="004701F8">
      <w:pPr>
        <w:pStyle w:val="110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4701F8">
        <w:rPr>
          <w:color w:val="000000"/>
          <w:sz w:val="28"/>
          <w:szCs w:val="28"/>
          <w:lang w:bidi="uk-UA"/>
        </w:rPr>
        <w:t>На</w:t>
      </w:r>
      <w:r w:rsidR="002C03EE">
        <w:rPr>
          <w:color w:val="000000"/>
          <w:sz w:val="28"/>
          <w:szCs w:val="28"/>
          <w:lang w:bidi="uk-UA"/>
        </w:rPr>
        <w:t>дати КИЇВСЬКОМУ КОМУНАЛЬНОМУ ОБ</w:t>
      </w:r>
      <w:r w:rsidR="002C03EE" w:rsidRPr="002C03EE">
        <w:rPr>
          <w:color w:val="000000"/>
          <w:sz w:val="28"/>
          <w:szCs w:val="28"/>
          <w:lang w:bidi="uk-UA"/>
        </w:rPr>
        <w:t>’</w:t>
      </w:r>
      <w:r w:rsidRPr="004701F8">
        <w:rPr>
          <w:color w:val="000000"/>
          <w:sz w:val="28"/>
          <w:szCs w:val="28"/>
          <w:lang w:bidi="uk-UA"/>
        </w:rPr>
        <w:t xml:space="preserve">ЄДНАННЮ ЗЕЛЕНОГО БУДІВНИЦТВА ТА ЕКСПЛУАТАЦІЇ ЗЕЛЕНИХ НАСАДЖЕНЬ МІСТА «КИЇВЗЕЛЕНБУД» дозвіл на розроблення </w:t>
      </w:r>
      <w:r w:rsidRPr="004701F8">
        <w:rPr>
          <w:sz w:val="28"/>
          <w:szCs w:val="28"/>
        </w:rPr>
        <w:t xml:space="preserve">проєкту землеустрою щодо відведення земельної ділянки </w:t>
      </w:r>
      <w:r w:rsidRPr="004701F8">
        <w:rPr>
          <w:color w:val="000000"/>
          <w:sz w:val="28"/>
          <w:szCs w:val="28"/>
          <w:lang w:bidi="uk-UA"/>
        </w:rPr>
        <w:t xml:space="preserve">площею </w:t>
      </w:r>
      <w:r w:rsidRPr="004701F8">
        <w:rPr>
          <w:rStyle w:val="af1"/>
          <w:i w:val="0"/>
          <w:sz w:val="28"/>
          <w:szCs w:val="28"/>
        </w:rPr>
        <w:t>0,9376 га</w:t>
      </w:r>
      <w:r w:rsidRPr="004701F8">
        <w:rPr>
          <w:sz w:val="27"/>
          <w:szCs w:val="27"/>
        </w:rPr>
        <w:t xml:space="preserve"> </w:t>
      </w:r>
      <w:r w:rsidRPr="004701F8">
        <w:rPr>
          <w:sz w:val="28"/>
          <w:szCs w:val="28"/>
        </w:rPr>
        <w:t xml:space="preserve">(кадастровий номер 8000000000:78:028:0091) </w:t>
      </w:r>
      <w:r w:rsidR="00EE3068" w:rsidRPr="004701F8">
        <w:rPr>
          <w:sz w:val="27"/>
          <w:szCs w:val="27"/>
        </w:rPr>
        <w:t xml:space="preserve">у </w:t>
      </w:r>
      <w:r w:rsidR="00EE3068" w:rsidRPr="004701F8">
        <w:rPr>
          <w:rStyle w:val="af1"/>
          <w:i w:val="0"/>
          <w:sz w:val="28"/>
          <w:szCs w:val="28"/>
        </w:rPr>
        <w:t>постійне користування</w:t>
      </w:r>
      <w:r w:rsidR="00EE3068" w:rsidRPr="004701F8">
        <w:rPr>
          <w:sz w:val="27"/>
          <w:szCs w:val="27"/>
        </w:rPr>
        <w:t xml:space="preserve"> </w:t>
      </w:r>
      <w:r w:rsidRPr="004701F8">
        <w:rPr>
          <w:color w:val="000000"/>
          <w:sz w:val="28"/>
          <w:szCs w:val="28"/>
          <w:lang w:bidi="uk-UA"/>
        </w:rPr>
        <w:t xml:space="preserve">для обслуговування та експлуатації скверу на </w:t>
      </w:r>
      <w:r w:rsidRPr="004701F8">
        <w:rPr>
          <w:bCs/>
          <w:color w:val="000000"/>
          <w:sz w:val="28"/>
          <w:szCs w:val="28"/>
          <w:lang w:bidi="uk-UA"/>
        </w:rPr>
        <w:t>просп. Володимира Івасюка, 44-Б</w:t>
      </w:r>
      <w:r w:rsidRPr="004701F8">
        <w:rPr>
          <w:color w:val="000000"/>
          <w:sz w:val="28"/>
          <w:szCs w:val="28"/>
          <w:lang w:bidi="uk-UA"/>
        </w:rPr>
        <w:t xml:space="preserve"> в </w:t>
      </w:r>
      <w:r w:rsidRPr="004701F8">
        <w:rPr>
          <w:bCs/>
          <w:color w:val="000000"/>
          <w:sz w:val="28"/>
          <w:szCs w:val="28"/>
          <w:lang w:bidi="uk-UA"/>
        </w:rPr>
        <w:t xml:space="preserve">Оболонському </w:t>
      </w:r>
      <w:r w:rsidRPr="004701F8">
        <w:rPr>
          <w:color w:val="000000"/>
          <w:sz w:val="28"/>
          <w:szCs w:val="28"/>
          <w:lang w:bidi="uk-UA"/>
        </w:rPr>
        <w:t>районі міста Києва за рахунок земель комунальної власності територіальної громади міста Києва згідно з план-схемою (додаток до рішення) (справ</w:t>
      </w:r>
      <w:r w:rsidR="00EE3068">
        <w:rPr>
          <w:color w:val="000000"/>
          <w:sz w:val="28"/>
          <w:szCs w:val="28"/>
          <w:lang w:bidi="uk-UA"/>
        </w:rPr>
        <w:t>а № </w:t>
      </w:r>
      <w:r w:rsidRPr="004701F8">
        <w:rPr>
          <w:bCs/>
          <w:color w:val="000000"/>
          <w:sz w:val="28"/>
          <w:szCs w:val="28"/>
          <w:lang w:bidi="uk-UA"/>
        </w:rPr>
        <w:t>651660150).</w:t>
      </w:r>
    </w:p>
    <w:p w14:paraId="7F268B78" w14:textId="77777777" w:rsidR="004701F8" w:rsidRPr="004701F8" w:rsidRDefault="004701F8" w:rsidP="004701F8">
      <w:pPr>
        <w:pStyle w:val="110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4701F8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242A1F4C" w14:textId="04C173E8" w:rsidR="00C85307" w:rsidRPr="004701F8" w:rsidRDefault="004701F8" w:rsidP="004701F8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4701F8">
        <w:rPr>
          <w:color w:val="000000"/>
          <w:sz w:val="28"/>
          <w:szCs w:val="28"/>
          <w:lang w:val="uk-UA"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701F8">
        <w:rPr>
          <w:sz w:val="28"/>
          <w:szCs w:val="28"/>
          <w:lang w:val="uk-UA"/>
        </w:rPr>
        <w:t>архітектури, містопланування та земельних відносин.</w:t>
      </w:r>
    </w:p>
    <w:p w14:paraId="31B131A2" w14:textId="73E57A5F" w:rsidR="00F6318B" w:rsidRPr="004701F8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66DF1" w:rsidRPr="004701F8" w14:paraId="65904264" w14:textId="77777777" w:rsidTr="00A66DF1">
        <w:tc>
          <w:tcPr>
            <w:tcW w:w="4927" w:type="dxa"/>
          </w:tcPr>
          <w:p w14:paraId="7B210C9C" w14:textId="3E31D6E2" w:rsidR="00A66DF1" w:rsidRPr="004701F8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4701F8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Pr="004701F8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 w:rsidRPr="004701F8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5CDEC5EC" w14:textId="77777777" w:rsidR="00F6318B" w:rsidRPr="004701F8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 w:rsidRPr="004701F8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303C64BA" w14:textId="77777777" w:rsidR="007B4BC7" w:rsidRPr="007B4BC7" w:rsidRDefault="007B4BC7" w:rsidP="007B4BC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B4BC7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17F109D1" w14:textId="77777777" w:rsidR="007B4BC7" w:rsidRPr="007B4BC7" w:rsidRDefault="007B4BC7" w:rsidP="007B4BC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7B4BC7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B987CEA" w:rsid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23FD1EB6" w14:textId="77777777" w:rsidR="007B4BC7" w:rsidRPr="00BD4389" w:rsidRDefault="007B4BC7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60F5E0B8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3E57563B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66DF1" w14:paraId="69084440" w14:textId="77777777" w:rsidTr="00A66DF1">
        <w:tc>
          <w:tcPr>
            <w:tcW w:w="5070" w:type="dxa"/>
            <w:gridSpan w:val="2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CA17ED1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BD4389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  <w:gridSpan w:val="2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1726CF79" w14:textId="77777777" w:rsidTr="00A66DF1">
        <w:tc>
          <w:tcPr>
            <w:tcW w:w="5070" w:type="dxa"/>
            <w:gridSpan w:val="2"/>
          </w:tcPr>
          <w:p w14:paraId="092711E1" w14:textId="209383ED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784" w:type="dxa"/>
          </w:tcPr>
          <w:p w14:paraId="3AE5A63A" w14:textId="012FC48A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B43DF" w:rsidRPr="00E34E4A" w14:paraId="6545F44A" w14:textId="77777777" w:rsidTr="002B2C2A">
        <w:tc>
          <w:tcPr>
            <w:tcW w:w="4927" w:type="dxa"/>
          </w:tcPr>
          <w:p w14:paraId="5030C516" w14:textId="77777777" w:rsidR="009B43DF" w:rsidRDefault="009B43DF" w:rsidP="002B2C2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A05AB4A" w14:textId="77777777" w:rsidR="009B43DF" w:rsidRDefault="009B43DF" w:rsidP="002B2C2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46892EF8" w14:textId="77777777" w:rsidR="009B43DF" w:rsidRDefault="009B43DF" w:rsidP="002B2C2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7DBA7F4" w14:textId="77777777" w:rsidR="009B43DF" w:rsidRDefault="009B43DF" w:rsidP="002B2C2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60C6F688" w14:textId="77777777" w:rsidR="009B43DF" w:rsidRDefault="009B43DF" w:rsidP="002B2C2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BECB6C4" w14:textId="77777777" w:rsidR="009B43DF" w:rsidRDefault="009B43DF" w:rsidP="002B2C2A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532C649A" w14:textId="77777777" w:rsidR="009B43DF" w:rsidRDefault="009B43DF" w:rsidP="002B2C2A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691C5B42" w14:textId="77777777" w:rsidR="009B43DF" w:rsidRPr="00E34E4A" w:rsidRDefault="009B43DF" w:rsidP="002B2C2A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Голова                  </w:t>
            </w:r>
          </w:p>
        </w:tc>
        <w:tc>
          <w:tcPr>
            <w:tcW w:w="4927" w:type="dxa"/>
            <w:gridSpan w:val="2"/>
          </w:tcPr>
          <w:p w14:paraId="7FE5E1B8" w14:textId="77777777" w:rsidR="009B43DF" w:rsidRDefault="009B43DF" w:rsidP="002B2C2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1113B84" w14:textId="77777777" w:rsidR="009B43DF" w:rsidRDefault="009B43DF" w:rsidP="002B2C2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D25118A" w14:textId="77777777" w:rsidR="009B43DF" w:rsidRDefault="009B43DF" w:rsidP="002B2C2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21ECC21" w14:textId="77777777" w:rsidR="009B43DF" w:rsidRDefault="009B43DF" w:rsidP="002B2C2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4289BE2B" w14:textId="77777777" w:rsidR="009B43DF" w:rsidRPr="00E34E4A" w:rsidRDefault="009B43DF" w:rsidP="002B2C2A">
            <w:pPr>
              <w:rPr>
                <w:rStyle w:val="af0"/>
                <w:b w:val="0"/>
                <w:sz w:val="28"/>
                <w:szCs w:val="28"/>
              </w:rPr>
            </w:pPr>
          </w:p>
          <w:p w14:paraId="39514998" w14:textId="77777777" w:rsidR="009B43DF" w:rsidRDefault="009B43DF" w:rsidP="002B2C2A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7E811B1D" w14:textId="77777777" w:rsidR="009B43DF" w:rsidRDefault="009B43DF" w:rsidP="002B2C2A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9FA3201" w14:textId="77777777" w:rsidR="009B43DF" w:rsidRDefault="009B43DF" w:rsidP="002B2C2A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4E5D1D9D" w14:textId="77777777" w:rsidR="009B43DF" w:rsidRPr="00E34E4A" w:rsidRDefault="009B43DF" w:rsidP="002B2C2A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                           Денис МОСКАЛЬ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70C18F8E" w:rsidR="00CB7B73" w:rsidRPr="00BB44FA" w:rsidRDefault="00BB44FA" w:rsidP="009E6F39">
      <w:pPr>
        <w:rPr>
          <w:lang w:val="en-US" w:eastAsia="uk-UA"/>
        </w:rPr>
      </w:pPr>
      <w:bookmarkStart w:id="1" w:name="_GoBack"/>
      <w:bookmarkEnd w:id="1"/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C9D67" w14:textId="77777777" w:rsidR="00E3321F" w:rsidRDefault="00E3321F">
      <w:r>
        <w:separator/>
      </w:r>
    </w:p>
  </w:endnote>
  <w:endnote w:type="continuationSeparator" w:id="0">
    <w:p w14:paraId="4145C208" w14:textId="77777777" w:rsidR="00E3321F" w:rsidRDefault="00E3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90E51" w14:textId="77777777" w:rsidR="00E3321F" w:rsidRDefault="00E3321F">
      <w:r>
        <w:separator/>
      </w:r>
    </w:p>
  </w:footnote>
  <w:footnote w:type="continuationSeparator" w:id="0">
    <w:p w14:paraId="2376752A" w14:textId="77777777" w:rsidR="00E3321F" w:rsidRDefault="00E33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D1C28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046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D6453"/>
    <w:rsid w:val="000E0BAD"/>
    <w:rsid w:val="000E2720"/>
    <w:rsid w:val="000E401F"/>
    <w:rsid w:val="000E4A98"/>
    <w:rsid w:val="000E68EA"/>
    <w:rsid w:val="000E7B28"/>
    <w:rsid w:val="000F437E"/>
    <w:rsid w:val="000F5701"/>
    <w:rsid w:val="00100A40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14D7"/>
    <w:rsid w:val="00172DD0"/>
    <w:rsid w:val="0019058C"/>
    <w:rsid w:val="001920D3"/>
    <w:rsid w:val="00192C65"/>
    <w:rsid w:val="00193B41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03EE"/>
    <w:rsid w:val="002C1922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185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01F8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04B2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0E9A"/>
    <w:rsid w:val="006315B3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939AD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6B81"/>
    <w:rsid w:val="00797B97"/>
    <w:rsid w:val="007A58A6"/>
    <w:rsid w:val="007A5AB4"/>
    <w:rsid w:val="007B4BC7"/>
    <w:rsid w:val="007B718D"/>
    <w:rsid w:val="007C7D01"/>
    <w:rsid w:val="007D308E"/>
    <w:rsid w:val="007E01E7"/>
    <w:rsid w:val="007F14A6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1CB"/>
    <w:rsid w:val="008732D3"/>
    <w:rsid w:val="0088248A"/>
    <w:rsid w:val="00885950"/>
    <w:rsid w:val="00891754"/>
    <w:rsid w:val="008930D9"/>
    <w:rsid w:val="008931A6"/>
    <w:rsid w:val="008A4355"/>
    <w:rsid w:val="008A7AF6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16A63"/>
    <w:rsid w:val="00920461"/>
    <w:rsid w:val="00930315"/>
    <w:rsid w:val="00931C94"/>
    <w:rsid w:val="00936DBE"/>
    <w:rsid w:val="00963208"/>
    <w:rsid w:val="00970F0B"/>
    <w:rsid w:val="009767B2"/>
    <w:rsid w:val="00986CE1"/>
    <w:rsid w:val="0099012E"/>
    <w:rsid w:val="009A52FC"/>
    <w:rsid w:val="009B43DF"/>
    <w:rsid w:val="009D66D0"/>
    <w:rsid w:val="009D7544"/>
    <w:rsid w:val="009E5D86"/>
    <w:rsid w:val="009E6F39"/>
    <w:rsid w:val="009F2B92"/>
    <w:rsid w:val="009F3C36"/>
    <w:rsid w:val="00A04249"/>
    <w:rsid w:val="00A10B63"/>
    <w:rsid w:val="00A11093"/>
    <w:rsid w:val="00A159E3"/>
    <w:rsid w:val="00A165E0"/>
    <w:rsid w:val="00A20A27"/>
    <w:rsid w:val="00A21111"/>
    <w:rsid w:val="00A3162E"/>
    <w:rsid w:val="00A33F36"/>
    <w:rsid w:val="00A356A5"/>
    <w:rsid w:val="00A40386"/>
    <w:rsid w:val="00A42F50"/>
    <w:rsid w:val="00A45367"/>
    <w:rsid w:val="00A45BCA"/>
    <w:rsid w:val="00A46522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1A0A"/>
    <w:rsid w:val="00C840D9"/>
    <w:rsid w:val="00C85307"/>
    <w:rsid w:val="00C93578"/>
    <w:rsid w:val="00CA1448"/>
    <w:rsid w:val="00CA2DC0"/>
    <w:rsid w:val="00CA4613"/>
    <w:rsid w:val="00CB3F81"/>
    <w:rsid w:val="00CB4B22"/>
    <w:rsid w:val="00CB6828"/>
    <w:rsid w:val="00CB7B73"/>
    <w:rsid w:val="00CC1AE0"/>
    <w:rsid w:val="00CC2213"/>
    <w:rsid w:val="00CC2385"/>
    <w:rsid w:val="00CD114E"/>
    <w:rsid w:val="00CD6F5C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321F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554"/>
    <w:rsid w:val="00EE0A92"/>
    <w:rsid w:val="00EE3068"/>
    <w:rsid w:val="00F067A5"/>
    <w:rsid w:val="00F0681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29EF"/>
    <w:rsid w:val="00F96326"/>
    <w:rsid w:val="00FA0A8E"/>
    <w:rsid w:val="00FA4943"/>
    <w:rsid w:val="00FA6337"/>
    <w:rsid w:val="00FB434A"/>
    <w:rsid w:val="00FB545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сновной текст11"/>
    <w:basedOn w:val="a"/>
    <w:rsid w:val="004701F8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request_qr_cod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valentyna.pelykh\Documents\&#1064;&#1040;&#1041;&#1051;&#1054;&#1053;&#1048;\25,03,2020\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CC422-BBCA-4808-9424-DD9BAE82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3339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user.kmr</cp:lastModifiedBy>
  <cp:revision>109</cp:revision>
  <cp:lastPrinted>2024-11-11T12:25:00Z</cp:lastPrinted>
  <dcterms:created xsi:type="dcterms:W3CDTF">2019-01-31T14:53:00Z</dcterms:created>
  <dcterms:modified xsi:type="dcterms:W3CDTF">2024-11-11T14:13:00Z</dcterms:modified>
</cp:coreProperties>
</file>