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819A431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6318B" w:rsidRPr="00551404" w14:paraId="6C1844F6" w14:textId="77777777" w:rsidTr="003B6B70">
        <w:trPr>
          <w:trHeight w:val="2500"/>
        </w:trPr>
        <w:tc>
          <w:tcPr>
            <w:tcW w:w="4678" w:type="dxa"/>
            <w:shd w:val="clear" w:color="auto" w:fill="auto"/>
            <w:hideMark/>
          </w:tcPr>
          <w:p w14:paraId="22427F3E" w14:textId="1BCDA702" w:rsidR="00F6318B" w:rsidRPr="00B0502F" w:rsidRDefault="0069457C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69457C">
              <w:rPr>
                <w:b/>
                <w:sz w:val="28"/>
                <w:szCs w:val="28"/>
                <w:lang w:val="uk-UA"/>
              </w:rPr>
              <w:t>Про поновлення приватному акціонерному товариству «ПОЗНЯКИ-ЖИЛ-БУД» договору оренди земельної ділянки від 05 червня 2012 року № 82-6-00662 (зі змінами)</w:t>
            </w:r>
            <w:r w:rsidR="003B6B70">
              <w:t xml:space="preserve"> </w:t>
            </w:r>
            <w:r w:rsidR="003B6B70" w:rsidRPr="003B6B70">
              <w:rPr>
                <w:b/>
                <w:sz w:val="28"/>
                <w:szCs w:val="28"/>
                <w:lang w:val="uk-UA"/>
              </w:rPr>
              <w:t>для будівництва житлового комплексу з вбудованими нежитловими приміщеннями та підземним паркінгом на вул. Іоанна Павла ІІ, 12 у Печерському районі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649110584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649110584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F565684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Відповідно до статей 9, 83, 93 Земельного кодексу України, Закону України «Про оренду землі», пункту 34 частини першої статті 26</w:t>
      </w:r>
      <w:r w:rsidR="003B6B70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Закону України «Про місцеве самоврядування в Україні» та враховуючи звернення </w:t>
      </w:r>
      <w:r w:rsidR="0069457C" w:rsidRPr="0069457C">
        <w:rPr>
          <w:snapToGrid w:val="0"/>
          <w:sz w:val="28"/>
          <w:lang w:val="uk-UA"/>
        </w:rPr>
        <w:t>приватно</w:t>
      </w:r>
      <w:r w:rsidR="0069457C">
        <w:rPr>
          <w:snapToGrid w:val="0"/>
          <w:sz w:val="28"/>
          <w:lang w:val="uk-UA"/>
        </w:rPr>
        <w:t>го</w:t>
      </w:r>
      <w:r w:rsidR="0069457C" w:rsidRPr="0069457C">
        <w:rPr>
          <w:snapToGrid w:val="0"/>
          <w:sz w:val="28"/>
          <w:lang w:val="uk-UA"/>
        </w:rPr>
        <w:t xml:space="preserve"> акціонерно</w:t>
      </w:r>
      <w:r w:rsidR="0069457C">
        <w:rPr>
          <w:snapToGrid w:val="0"/>
          <w:sz w:val="28"/>
          <w:lang w:val="uk-UA"/>
        </w:rPr>
        <w:t>го</w:t>
      </w:r>
      <w:r w:rsidR="0069457C" w:rsidRPr="0069457C">
        <w:rPr>
          <w:snapToGrid w:val="0"/>
          <w:sz w:val="28"/>
          <w:lang w:val="uk-UA"/>
        </w:rPr>
        <w:t xml:space="preserve"> товариств</w:t>
      </w:r>
      <w:r w:rsidR="0069457C">
        <w:rPr>
          <w:snapToGrid w:val="0"/>
          <w:sz w:val="28"/>
          <w:lang w:val="uk-UA"/>
        </w:rPr>
        <w:t>а</w:t>
      </w:r>
      <w:r w:rsidR="0069457C" w:rsidRPr="0069457C">
        <w:rPr>
          <w:snapToGrid w:val="0"/>
          <w:sz w:val="28"/>
          <w:lang w:val="uk-UA"/>
        </w:rPr>
        <w:t xml:space="preserve"> </w:t>
      </w:r>
      <w:r w:rsidRPr="0069457C">
        <w:rPr>
          <w:snapToGrid w:val="0"/>
          <w:sz w:val="28"/>
          <w:lang w:val="uk-UA"/>
        </w:rPr>
        <w:t>«ПОЗНЯКИ-ЖИЛ-БУД»</w:t>
      </w:r>
      <w:r>
        <w:rPr>
          <w:snapToGrid w:val="0"/>
          <w:sz w:val="28"/>
          <w:lang w:val="uk-UA"/>
        </w:rPr>
        <w:t xml:space="preserve"> від </w:t>
      </w:r>
      <w:r w:rsidR="005C6107" w:rsidRPr="0069457C">
        <w:rPr>
          <w:snapToGrid w:val="0"/>
          <w:sz w:val="28"/>
          <w:lang w:val="uk-UA"/>
        </w:rPr>
        <w:t>19 липня 2023</w:t>
      </w:r>
      <w:r w:rsidR="00732BB5">
        <w:rPr>
          <w:snapToGrid w:val="0"/>
          <w:sz w:val="28"/>
          <w:lang w:val="uk-UA"/>
        </w:rPr>
        <w:t> </w:t>
      </w:r>
      <w:r w:rsidR="001C3D70">
        <w:rPr>
          <w:snapToGrid w:val="0"/>
          <w:sz w:val="28"/>
          <w:lang w:val="uk-UA"/>
        </w:rPr>
        <w:t xml:space="preserve">року </w:t>
      </w:r>
      <w:r w:rsidR="003B6B70">
        <w:rPr>
          <w:snapToGrid w:val="0"/>
          <w:sz w:val="28"/>
          <w:lang w:val="uk-UA"/>
        </w:rPr>
        <w:t xml:space="preserve">                        </w:t>
      </w:r>
      <w:r>
        <w:rPr>
          <w:snapToGrid w:val="0"/>
          <w:sz w:val="28"/>
          <w:lang w:val="uk-UA"/>
        </w:rPr>
        <w:t xml:space="preserve">№ </w:t>
      </w:r>
      <w:r w:rsidRPr="0069457C">
        <w:rPr>
          <w:snapToGrid w:val="0"/>
          <w:sz w:val="28"/>
          <w:lang w:val="uk-UA"/>
        </w:rPr>
        <w:t>649110584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5724E02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DC40AA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приватному акціонерному товариству</w:t>
      </w:r>
      <w:r w:rsidR="00B3289E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«ПОЗНЯКИ-ЖИЛ-БУД»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C40A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05 </w:t>
      </w:r>
      <w:r w:rsidR="00B3289E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червня 2012 року</w:t>
      </w:r>
      <w:r w:rsidR="00DC40AA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br/>
      </w:r>
      <w:r w:rsidR="00B3289E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DC40AA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B3289E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82-6-00662</w:t>
      </w:r>
      <w:r w:rsidR="00DC40AA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(з урахуванням договору про внесення змін до договору оренди земельної ділянки від 25 липня 2018 року № 839)</w:t>
      </w:r>
      <w:r w:rsidR="00B3289E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для будівництва жит</w:t>
      </w:r>
      <w:r w:rsidR="00B3289E" w:rsidRPr="00DC40AA">
        <w:rPr>
          <w:rFonts w:ascii="Times New Roman" w:hAnsi="Times New Roman"/>
          <w:sz w:val="28"/>
          <w:szCs w:val="28"/>
          <w:lang w:val="uk-UA"/>
        </w:rPr>
        <w:t>лового комплексу з вбудованими нежитловими приміщеннями та підземним паркінгом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Іоанна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Павла ІІ, 12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Печерському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69457C">
        <w:rPr>
          <w:rFonts w:ascii="Times New Roman" w:hAnsi="Times New Roman"/>
          <w:sz w:val="28"/>
          <w:szCs w:val="28"/>
        </w:rPr>
        <w:t>8000000000:79:061:0067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69457C">
        <w:rPr>
          <w:rFonts w:ascii="Times New Roman" w:hAnsi="Times New Roman"/>
          <w:sz w:val="28"/>
          <w:szCs w:val="28"/>
          <w:highlight w:val="white"/>
          <w:lang w:eastAsia="uk-UA"/>
        </w:rPr>
        <w:t>1,1714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proofErr w:type="spellStart"/>
      <w:r w:rsidR="00B3289E" w:rsidRPr="0069457C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69457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69457C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B3289E" w:rsidRPr="0069457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B3289E" w:rsidRPr="0069457C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B3289E" w:rsidRPr="0069457C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69457C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02.07</w:t>
      </w:r>
      <w:r w:rsidR="00B3289E">
        <w:rPr>
          <w:rFonts w:ascii="Times New Roman" w:hAnsi="Times New Roman"/>
          <w:sz w:val="28"/>
          <w:szCs w:val="28"/>
          <w:lang w:val="uk-UA"/>
        </w:rPr>
        <w:t>; справа №</w:t>
      </w:r>
      <w:r w:rsidR="00441BA5">
        <w:rPr>
          <w:rFonts w:ascii="Times New Roman" w:hAnsi="Times New Roman"/>
          <w:sz w:val="28"/>
          <w:szCs w:val="28"/>
          <w:lang w:val="uk-UA"/>
        </w:rPr>
        <w:t> 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649110584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2C122D8A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05 червня 2012 року № 82-6-00662</w:t>
      </w:r>
      <w:r w:rsidR="0090241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0D8D94DA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05 червня 2012 року № 82-6-00662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90241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12EDCC1B" w:rsidR="00BB5AA4" w:rsidRDefault="00902417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DC40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риватному акціонерному товариству </w:t>
      </w:r>
      <w:r w:rsidR="00C72FE2" w:rsidRPr="00902417">
        <w:rPr>
          <w:rFonts w:ascii="Times New Roman" w:hAnsi="Times New Roman"/>
          <w:sz w:val="28"/>
          <w:szCs w:val="28"/>
          <w:lang w:val="uk-UA"/>
        </w:rPr>
        <w:t>«ПОЗНЯКИ-ЖИЛ-БУД»</w:t>
      </w:r>
      <w:r w:rsidR="00BB5AA4" w:rsidRPr="00BB5AA4">
        <w:rPr>
          <w:rFonts w:ascii="Times New Roman" w:hAnsi="Times New Roman"/>
          <w:sz w:val="28"/>
          <w:szCs w:val="28"/>
          <w:lang w:val="uk-UA"/>
        </w:rPr>
        <w:t>: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0AFFB585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05 червня 2012 року </w:t>
      </w:r>
      <w:r w:rsidR="008D0E10">
        <w:rPr>
          <w:rFonts w:ascii="Times New Roman" w:hAnsi="Times New Roman"/>
          <w:sz w:val="28"/>
          <w:szCs w:val="28"/>
          <w:lang w:val="uk-UA"/>
        </w:rPr>
        <w:br/>
      </w:r>
      <w:r w:rsidR="00C72FE2">
        <w:rPr>
          <w:rFonts w:ascii="Times New Roman" w:hAnsi="Times New Roman"/>
          <w:sz w:val="28"/>
          <w:szCs w:val="28"/>
          <w:lang w:val="uk-UA"/>
        </w:rPr>
        <w:t>№</w:t>
      </w:r>
      <w:r w:rsidR="008D0E10">
        <w:rPr>
          <w:rFonts w:ascii="Times New Roman" w:hAnsi="Times New Roman"/>
          <w:sz w:val="28"/>
          <w:szCs w:val="28"/>
          <w:lang w:val="uk-UA"/>
        </w:rPr>
        <w:t> </w:t>
      </w:r>
      <w:r w:rsidR="00C72FE2">
        <w:rPr>
          <w:rFonts w:ascii="Times New Roman" w:hAnsi="Times New Roman"/>
          <w:sz w:val="28"/>
          <w:szCs w:val="28"/>
          <w:lang w:val="uk-UA"/>
        </w:rPr>
        <w:t>82-6-00662</w:t>
      </w:r>
      <w:r w:rsidR="008D0E10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434EA6D" w14:textId="358BA222" w:rsidR="00C72FE2" w:rsidRPr="00F4560E" w:rsidRDefault="00C72FE2" w:rsidP="00551404">
      <w:pPr>
        <w:pStyle w:val="af3"/>
        <w:numPr>
          <w:ilvl w:val="0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070AF344" w:rsidR="00FF2729" w:rsidRPr="00B05612" w:rsidRDefault="00CD44D5" w:rsidP="00FF2729">
      <w:pPr>
        <w:rPr>
          <w:sz w:val="28"/>
          <w:szCs w:val="28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837E33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430392">
    <w:abstractNumId w:val="12"/>
  </w:num>
  <w:num w:numId="2" w16cid:durableId="1319263703">
    <w:abstractNumId w:val="8"/>
  </w:num>
  <w:num w:numId="3" w16cid:durableId="1027946166">
    <w:abstractNumId w:val="11"/>
  </w:num>
  <w:num w:numId="4" w16cid:durableId="375860051">
    <w:abstractNumId w:val="1"/>
  </w:num>
  <w:num w:numId="5" w16cid:durableId="662388969">
    <w:abstractNumId w:val="9"/>
  </w:num>
  <w:num w:numId="6" w16cid:durableId="878323542">
    <w:abstractNumId w:val="7"/>
  </w:num>
  <w:num w:numId="7" w16cid:durableId="115222813">
    <w:abstractNumId w:val="5"/>
  </w:num>
  <w:num w:numId="8" w16cid:durableId="605160905">
    <w:abstractNumId w:val="2"/>
  </w:num>
  <w:num w:numId="9" w16cid:durableId="377583615">
    <w:abstractNumId w:val="10"/>
  </w:num>
  <w:num w:numId="10" w16cid:durableId="1677416268">
    <w:abstractNumId w:val="0"/>
  </w:num>
  <w:num w:numId="11" w16cid:durableId="1889878876">
    <w:abstractNumId w:val="6"/>
  </w:num>
  <w:num w:numId="12" w16cid:durableId="1573465237">
    <w:abstractNumId w:val="4"/>
  </w:num>
  <w:num w:numId="13" w16cid:durableId="1427919121">
    <w:abstractNumId w:val="3"/>
  </w:num>
  <w:num w:numId="14" w16cid:durableId="50720978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54009276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B6B70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1BA5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3B7A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457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32BB5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37E33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0E10"/>
    <w:rsid w:val="008D215A"/>
    <w:rsid w:val="008D268E"/>
    <w:rsid w:val="008D75E7"/>
    <w:rsid w:val="008D7861"/>
    <w:rsid w:val="008E2C7B"/>
    <w:rsid w:val="008E5546"/>
    <w:rsid w:val="008F2D4C"/>
    <w:rsid w:val="008F76F5"/>
    <w:rsid w:val="00902417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612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40AA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F0244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3278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Абреу Олена Миколаївна</cp:lastModifiedBy>
  <cp:revision>10</cp:revision>
  <cp:lastPrinted>2024-01-05T09:05:00Z</cp:lastPrinted>
  <dcterms:created xsi:type="dcterms:W3CDTF">2023-12-19T12:37:00Z</dcterms:created>
  <dcterms:modified xsi:type="dcterms:W3CDTF">2024-01-31T11:06:00Z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2023-12-19T12:37:39Z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92689fcb-acf4-46ea-9ee4-e3df82b711bd</vt:lpwstr>
  </property>
  <property fmtid="{D5CDD505-2E9C-101B-9397-08002B2CF9AE}" pid="8" name="MSIP_Label_defa4170-0d19-0005-0004-bc88714345d2_ContentBits">
    <vt:lpwstr>0</vt:lpwstr>
  </property>
</Properties>
</file>