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6B8A08D1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583001909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583001909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ПЗН-40782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27.05.2022</w:t>
      </w:r>
    </w:p>
    <w:p w14:paraId="279C27D0" w14:textId="2758BFEB" w:rsidR="00D437FF" w:rsidRDefault="003D4611" w:rsidP="00F04729">
      <w:pPr>
        <w:pStyle w:val="20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F04729" w:rsidRPr="00F04729">
        <w:rPr>
          <w:rFonts w:ascii="Times New Roman" w:hAnsi="Times New Roman" w:cs="Times New Roman"/>
          <w:b/>
          <w:sz w:val="24"/>
          <w:szCs w:val="24"/>
        </w:rPr>
        <w:t>Про надання ГОЛОВНОМУ УПРАВЛІННЮ НАЦІОНАЛЬНОЇ ПОЛІЦІЇ У М.КИЄВІ дозволу на розроблення проєкту землеустрою щодо відведення земельної ділянки у постійне користування 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на вул. Московській, 30 у Печерському районі міста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ГОЛОВНЕ УПРАВЛІННЯ НАЦІОНАЛЬНОЇ ПОЛІЦІЇ У М.КИЄВІ</w:t>
            </w:r>
          </w:p>
        </w:tc>
      </w:tr>
      <w:tr w:rsidR="003C0A13" w14:paraId="745C51F1" w14:textId="77777777" w:rsidTr="00920640">
        <w:trPr>
          <w:cantSplit/>
          <w:trHeight w:hRule="exact" w:val="701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751E1E14" w:rsidR="003C0A13" w:rsidRPr="00447390" w:rsidRDefault="00920640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29ECCC93" w14:textId="77777777" w:rsidTr="00920640">
        <w:trPr>
          <w:cantSplit/>
          <w:trHeight w:hRule="exact" w:val="697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22.02.2022 № 583001909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5660BA">
        <w:rPr>
          <w:b/>
          <w:bCs/>
          <w:sz w:val="24"/>
          <w:szCs w:val="24"/>
        </w:rPr>
        <w:t>82:030:0103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Печерський, вул. Московська, 30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0,27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2DA7990C" w:rsidR="00C022FD" w:rsidRPr="008B4452" w:rsidRDefault="00C022FD" w:rsidP="008B4452">
            <w:pPr>
              <w:pStyle w:val="ParagraphStyle"/>
              <w:jc w:val="both"/>
              <w:rPr>
                <w:rFonts w:ascii="Times New Roman" w:hAnsi="Times New Roman"/>
                <w:i/>
                <w:lang w:val="en-US"/>
              </w:rPr>
            </w:pPr>
            <w:r w:rsidRPr="00447390">
              <w:rPr>
                <w:rFonts w:ascii="Times New Roman" w:hAnsi="Times New Roman"/>
                <w:i/>
              </w:rPr>
              <w:t>для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розміщення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та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постійної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діяльності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Національної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поліції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447390">
              <w:rPr>
                <w:rFonts w:ascii="Times New Roman" w:hAnsi="Times New Roman"/>
                <w:i/>
              </w:rPr>
              <w:t>її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територіальних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органів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447390">
              <w:rPr>
                <w:rFonts w:ascii="Times New Roman" w:hAnsi="Times New Roman"/>
                <w:i/>
              </w:rPr>
              <w:t>підприємств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447390">
              <w:rPr>
                <w:rFonts w:ascii="Times New Roman" w:hAnsi="Times New Roman"/>
                <w:i/>
              </w:rPr>
              <w:t>установ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та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організацій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447390">
              <w:rPr>
                <w:rFonts w:ascii="Times New Roman" w:hAnsi="Times New Roman"/>
                <w:i/>
              </w:rPr>
              <w:t>що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належать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до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сфери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управління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Національної</w:t>
            </w:r>
            <w:r w:rsidRPr="008B445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поліції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8A1496" w:rsidRPr="003774B2" w14:paraId="1DE68A78" w14:textId="77777777" w:rsidTr="00E267AF">
        <w:trPr>
          <w:cantSplit/>
          <w:trHeight w:val="654"/>
        </w:trPr>
        <w:tc>
          <w:tcPr>
            <w:tcW w:w="3167" w:type="dxa"/>
          </w:tcPr>
          <w:p w14:paraId="3771B348" w14:textId="77777777" w:rsidR="008A1496" w:rsidRPr="00447390" w:rsidRDefault="008A1496" w:rsidP="008A1496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632B78EB" w14:textId="1FF7A8E6" w:rsidR="008A1496" w:rsidRDefault="008A1496" w:rsidP="008A1496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447390">
              <w:rPr>
                <w:rFonts w:eastAsia="Courier New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311FB9C7" w14:textId="77777777" w:rsidR="008A1496" w:rsidRPr="009B44EB" w:rsidRDefault="008A1496" w:rsidP="008A149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забудована</w:t>
            </w:r>
            <w:r>
              <w:rPr>
                <w:i/>
                <w:sz w:val="24"/>
                <w:szCs w:val="24"/>
              </w:rPr>
              <w:t>.</w:t>
            </w:r>
            <w:r w:rsidRPr="009B44EB">
              <w:rPr>
                <w:i/>
                <w:sz w:val="24"/>
                <w:szCs w:val="24"/>
              </w:rPr>
              <w:t xml:space="preserve"> </w:t>
            </w:r>
          </w:p>
          <w:p w14:paraId="15CABDF8" w14:textId="77777777" w:rsidR="008A1496" w:rsidRPr="009B44EB" w:rsidRDefault="008A1496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6831F8" w:rsidRPr="003774B2" w14:paraId="36C72BFC" w14:textId="77777777" w:rsidTr="00E267AF">
        <w:trPr>
          <w:cantSplit/>
          <w:trHeight w:val="654"/>
        </w:trPr>
        <w:tc>
          <w:tcPr>
            <w:tcW w:w="3167" w:type="dxa"/>
          </w:tcPr>
          <w:p w14:paraId="142E376A" w14:textId="77777777" w:rsidR="006831F8" w:rsidRPr="00447390" w:rsidRDefault="006831F8" w:rsidP="008A1496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530" w:type="dxa"/>
          </w:tcPr>
          <w:p w14:paraId="4C10ACEF" w14:textId="1228D218" w:rsidR="006831F8" w:rsidRPr="009B44EB" w:rsidRDefault="006831F8" w:rsidP="008A149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земельній ділянці розташовані нежитлові будівлі літ. «А» площею 1634,6 кв.м., літ. «Б» площею 1303,1 кв.м., літ «В» площею 203 кв.м. та літ. «Г» площею 330,4 кв.м., які перебувають у державній власності Держави Україна в особі Національної поліції України та закріплені на праві оперативного управління за </w:t>
            </w:r>
            <w:r w:rsidRPr="005C032E">
              <w:rPr>
                <w:i/>
                <w:iCs/>
                <w:sz w:val="24"/>
                <w:szCs w:val="24"/>
              </w:rPr>
              <w:t>ГОЛОВН</w:t>
            </w:r>
            <w:r>
              <w:rPr>
                <w:i/>
                <w:iCs/>
                <w:sz w:val="24"/>
                <w:szCs w:val="24"/>
              </w:rPr>
              <w:t>ИМ</w:t>
            </w:r>
            <w:r w:rsidRPr="005C032E">
              <w:rPr>
                <w:i/>
                <w:iCs/>
                <w:sz w:val="24"/>
                <w:szCs w:val="24"/>
              </w:rPr>
              <w:t xml:space="preserve"> УПРАВЛІННЯ</w:t>
            </w:r>
            <w:r>
              <w:rPr>
                <w:i/>
                <w:iCs/>
                <w:sz w:val="24"/>
                <w:szCs w:val="24"/>
              </w:rPr>
              <w:t>М</w:t>
            </w:r>
            <w:r w:rsidRPr="005C032E">
              <w:rPr>
                <w:i/>
                <w:iCs/>
                <w:sz w:val="24"/>
                <w:szCs w:val="24"/>
              </w:rPr>
              <w:t xml:space="preserve"> НАЦІОНАЛЬНОЇ ПОЛІЦІЇ У М.КИЄВІ</w:t>
            </w:r>
            <w:r>
              <w:rPr>
                <w:i/>
                <w:sz w:val="24"/>
                <w:szCs w:val="24"/>
              </w:rPr>
              <w:t xml:space="preserve"> на підставі наказу Національної поліції України від 10.10.2018 № 942, право оперативного управління зареєстроване в Державному реєстрі речових прав на нерухоме майно 21.12.2020, номери записів про інше речове право: 39958995, 39951172, 39958862, 39959409. (Інформація з Державного реєстру речових прав на нерухоме майно від 27.05.2022 № 301675207).</w:t>
            </w:r>
          </w:p>
        </w:tc>
      </w:tr>
      <w:tr w:rsidR="002B31E8" w:rsidRPr="003774B2" w14:paraId="2E1CCB39" w14:textId="77777777" w:rsidTr="008A1496">
        <w:trPr>
          <w:cantSplit/>
          <w:trHeight w:val="427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3D447B87" w:rsidR="008A1496" w:rsidRPr="0041184B" w:rsidRDefault="002B31E8" w:rsidP="008A149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083282CC" w:rsidR="002B31E8" w:rsidRPr="0041184B" w:rsidRDefault="002B31E8" w:rsidP="008A149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8A1496">
              <w:rPr>
                <w:i/>
                <w:sz w:val="24"/>
                <w:szCs w:val="24"/>
              </w:rPr>
              <w:t xml:space="preserve">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>належить</w:t>
            </w:r>
            <w:r w:rsidR="008A1496">
              <w:rPr>
                <w:i/>
                <w:sz w:val="24"/>
                <w:szCs w:val="24"/>
              </w:rPr>
              <w:t xml:space="preserve"> частково</w:t>
            </w:r>
            <w:r w:rsidRPr="00175FD0">
              <w:rPr>
                <w:i/>
                <w:sz w:val="24"/>
                <w:szCs w:val="24"/>
              </w:rPr>
              <w:t xml:space="preserve"> до </w:t>
            </w:r>
            <w:r w:rsidRPr="008A1496">
              <w:rPr>
                <w:i/>
                <w:sz w:val="24"/>
                <w:szCs w:val="24"/>
              </w:rPr>
              <w:t>території</w:t>
            </w:r>
            <w:r w:rsidR="00F61295" w:rsidRPr="008A1496">
              <w:rPr>
                <w:i/>
                <w:sz w:val="24"/>
                <w:szCs w:val="24"/>
              </w:rPr>
              <w:t xml:space="preserve"> </w:t>
            </w:r>
            <w:r w:rsidR="008A1496">
              <w:rPr>
                <w:i/>
                <w:sz w:val="24"/>
                <w:szCs w:val="24"/>
              </w:rPr>
              <w:t xml:space="preserve"> громадських будівель і споруд та частково до території вулиць і доріг (проте поза межами червоних ліній).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06A9CD36" w14:textId="11A71D28" w:rsidR="006831F8" w:rsidRDefault="006831F8" w:rsidP="006831F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розташована в межах історичного ареалу. В межах охоронної (буферної) зони об’єкта всесвітньої спадщини «Київ: Собор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auto"/>
              </w:rPr>
              <w:t xml:space="preserve"> Святої Софії і прилеглі монастирські споруди, Києво-Печерська Лавра.</w:t>
            </w:r>
          </w:p>
          <w:p w14:paraId="69A25DD8" w14:textId="68BF1C33" w:rsidR="00486A4D" w:rsidRPr="001E3A85" w:rsidRDefault="00C00879" w:rsidP="006831F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BAEE30B" w14:textId="19114845" w:rsidR="009A054D" w:rsidRPr="005660BA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стане:</w:t>
      </w:r>
    </w:p>
    <w:p w14:paraId="1F48D0EC" w14:textId="77777777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>- реалізація зацікавленою особою своїх прав щодо використання земельної ділянки;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8B4452">
      <w:rPr>
        <w:rFonts w:ascii="Times New Roman" w:hAnsi="Times New Roman" w:cs="Times New Roman"/>
        <w:i w:val="0"/>
        <w:sz w:val="12"/>
        <w:szCs w:val="12"/>
        <w:lang w:val="ru-RU"/>
      </w:rPr>
      <w:t>ПЗН-40782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8B4452">
      <w:rPr>
        <w:rFonts w:ascii="Times New Roman" w:hAnsi="Times New Roman" w:cs="Times New Roman"/>
        <w:bCs/>
        <w:i w:val="0"/>
        <w:sz w:val="12"/>
        <w:szCs w:val="12"/>
        <w:lang w:val="ru-RU"/>
      </w:rPr>
      <w:t>27.05.2022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583001909</w:t>
    </w:r>
  </w:p>
  <w:p w14:paraId="28309D3E" w14:textId="0B45904C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B4452" w:rsidRPr="008B445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032E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831F8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A1496"/>
    <w:rsid w:val="008B4452"/>
    <w:rsid w:val="008C5D53"/>
    <w:rsid w:val="008D0A3B"/>
    <w:rsid w:val="008D32C3"/>
    <w:rsid w:val="008D49E8"/>
    <w:rsid w:val="008E097F"/>
    <w:rsid w:val="008E40D5"/>
    <w:rsid w:val="008F1609"/>
    <w:rsid w:val="00902580"/>
    <w:rsid w:val="0092064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04729"/>
    <w:rsid w:val="00F240A9"/>
    <w:rsid w:val="00F24C4E"/>
    <w:rsid w:val="00F459BE"/>
    <w:rsid w:val="00F61295"/>
    <w:rsid w:val="00F745BF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lla.kuznjets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4436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Кузнєцова Алла Олександрівна</dc:creator>
  <cp:lastModifiedBy>Прокопенко Олена Олександрівна</cp:lastModifiedBy>
  <cp:revision>5</cp:revision>
  <cp:lastPrinted>2022-06-03T08:39:00Z</cp:lastPrinted>
  <dcterms:created xsi:type="dcterms:W3CDTF">2022-05-27T12:31:00Z</dcterms:created>
  <dcterms:modified xsi:type="dcterms:W3CDTF">2022-06-03T08:39:00Z</dcterms:modified>
</cp:coreProperties>
</file>