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5D6A" w:rsidRPr="0083402D" w:rsidRDefault="00C55D6A" w:rsidP="006500B7">
      <w:pPr>
        <w:pStyle w:val="a4"/>
        <w:shd w:val="clear" w:color="auto" w:fill="auto"/>
        <w:ind w:right="2268"/>
        <w:jc w:val="center"/>
        <w:rPr>
          <w:sz w:val="36"/>
          <w:szCs w:val="36"/>
          <w:lang w:val="uk-UA"/>
        </w:rPr>
      </w:pPr>
      <w:r w:rsidRPr="0083402D">
        <w:rPr>
          <w:noProof/>
          <w:sz w:val="36"/>
          <w:szCs w:val="36"/>
          <w:lang w:val="ru-RU" w:eastAsia="ru-RU"/>
        </w:rPr>
        <mc:AlternateContent>
          <mc:Choice Requires="wps">
            <w:drawing>
              <wp:anchor distT="133985" distB="391160" distL="274955" distR="302895" simplePos="0" relativeHeight="251659264" behindDoc="1" locked="0" layoutInCell="1" allowOverlap="1" wp14:anchorId="66982E38" wp14:editId="7731F6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55D6A" w:rsidRDefault="00C55D6A" w:rsidP="00C55D6A">
                            <w:pPr>
                              <w:pStyle w:val="a4"/>
                              <w:shd w:val="clear" w:color="auto" w:fill="auto"/>
                              <w:jc w:val="center"/>
                              <w:rPr>
                                <w:b/>
                                <w:bCs/>
                                <w:sz w:val="28"/>
                                <w:szCs w:val="28"/>
                              </w:rPr>
                            </w:pPr>
                            <w:r w:rsidRPr="005156AF">
                              <w:rPr>
                                <w:bCs/>
                                <w:sz w:val="14"/>
                                <w:szCs w:val="14"/>
                              </w:rPr>
                              <w:t>До кадастрової справи</w:t>
                            </w:r>
                          </w:p>
                          <w:p w:rsidR="00C55D6A" w:rsidRPr="005156AF" w:rsidRDefault="00C55D6A" w:rsidP="00C55D6A">
                            <w:pPr>
                              <w:pStyle w:val="a4"/>
                              <w:shd w:val="clear" w:color="auto" w:fill="auto"/>
                              <w:jc w:val="center"/>
                              <w:rPr>
                                <w:sz w:val="24"/>
                                <w:szCs w:val="24"/>
                              </w:rPr>
                            </w:pPr>
                            <w:r w:rsidRPr="005156AF">
                              <w:rPr>
                                <w:b/>
                                <w:bCs/>
                                <w:sz w:val="24"/>
                                <w:szCs w:val="24"/>
                              </w:rPr>
                              <w:t>№ 581911894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982E38"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C55D6A" w:rsidRPr="005156AF" w:rsidRDefault="00C55D6A" w:rsidP="00C55D6A">
                      <w:pPr>
                        <w:pStyle w:val="a4"/>
                        <w:shd w:val="clear" w:color="auto" w:fill="auto"/>
                        <w:jc w:val="center"/>
                        <w:rPr>
                          <w:sz w:val="24"/>
                          <w:szCs w:val="24"/>
                        </w:rPr>
                      </w:pPr>
                      <w:r w:rsidRPr="005156AF">
                        <w:rPr>
                          <w:b/>
                          <w:bCs/>
                          <w:sz w:val="24"/>
                          <w:szCs w:val="24"/>
                        </w:rPr>
                        <w:t>№ 581911894</w:t>
                      </w:r>
                    </w:p>
                  </w:txbxContent>
                </v:textbox>
                <w10:wrap anchorx="page"/>
              </v:shape>
            </w:pict>
          </mc:Fallback>
        </mc:AlternateContent>
      </w:r>
      <w:r w:rsidRPr="0083402D">
        <w:rPr>
          <w:b/>
          <w:bCs/>
          <w:sz w:val="36"/>
          <w:szCs w:val="36"/>
          <w:lang w:val="uk-UA"/>
        </w:rPr>
        <w:t>ПОЯСНЮВАЛЬНА ЗАПИСКА</w:t>
      </w:r>
    </w:p>
    <w:p w:rsidR="00247BC9" w:rsidRPr="0083402D" w:rsidRDefault="00247BC9" w:rsidP="006500B7">
      <w:pPr>
        <w:pStyle w:val="1"/>
        <w:shd w:val="clear" w:color="auto" w:fill="auto"/>
        <w:ind w:right="2268"/>
        <w:jc w:val="center"/>
        <w:rPr>
          <w:i w:val="0"/>
          <w:iCs w:val="0"/>
          <w:sz w:val="24"/>
          <w:szCs w:val="24"/>
          <w:lang w:val="uk-UA"/>
        </w:rPr>
      </w:pPr>
      <w:r w:rsidRPr="0083402D">
        <w:rPr>
          <w:b/>
          <w:bCs/>
          <w:i w:val="0"/>
          <w:iCs w:val="0"/>
          <w:sz w:val="24"/>
          <w:szCs w:val="24"/>
          <w:lang w:val="uk-UA"/>
        </w:rPr>
        <w:t xml:space="preserve">№ </w:t>
      </w:r>
      <w:r w:rsidR="001B0501" w:rsidRPr="0083402D">
        <w:rPr>
          <w:b/>
          <w:bCs/>
          <w:i w:val="0"/>
          <w:iCs w:val="0"/>
          <w:sz w:val="24"/>
          <w:szCs w:val="24"/>
          <w:lang w:val="uk-UA"/>
        </w:rPr>
        <w:t>ПЗН</w:t>
      </w:r>
      <w:r w:rsidRPr="0083402D">
        <w:rPr>
          <w:b/>
          <w:bCs/>
          <w:i w:val="0"/>
          <w:iCs w:val="0"/>
          <w:sz w:val="24"/>
          <w:szCs w:val="24"/>
          <w:lang w:val="uk-UA"/>
        </w:rPr>
        <w:t xml:space="preserve">-30301 від </w:t>
      </w:r>
      <w:r w:rsidR="00B324FD" w:rsidRPr="00973B12">
        <w:rPr>
          <w:b/>
          <w:bCs/>
          <w:i w:val="0"/>
          <w:sz w:val="24"/>
          <w:szCs w:val="24"/>
          <w:lang w:val="ru-RU"/>
        </w:rPr>
        <w:t>31</w:t>
      </w:r>
      <w:r w:rsidRPr="0083402D">
        <w:rPr>
          <w:b/>
          <w:bCs/>
          <w:i w:val="0"/>
          <w:sz w:val="24"/>
          <w:szCs w:val="24"/>
          <w:lang w:val="uk-UA"/>
        </w:rPr>
        <w:t>.10.2022</w:t>
      </w:r>
    </w:p>
    <w:p w:rsidR="00C55D6A" w:rsidRPr="0083402D" w:rsidRDefault="005036A3" w:rsidP="006500B7">
      <w:pPr>
        <w:pStyle w:val="1"/>
        <w:shd w:val="clear" w:color="auto" w:fill="auto"/>
        <w:ind w:right="2268"/>
        <w:jc w:val="center"/>
        <w:rPr>
          <w:i w:val="0"/>
          <w:sz w:val="24"/>
          <w:szCs w:val="24"/>
          <w:lang w:val="uk-UA"/>
        </w:rPr>
      </w:pPr>
      <w:r w:rsidRPr="0083402D">
        <w:rPr>
          <w:noProof/>
          <w:sz w:val="24"/>
          <w:szCs w:val="24"/>
          <w:lang w:val="ru-RU" w:eastAsia="ru-RU"/>
        </w:rPr>
        <w:drawing>
          <wp:anchor distT="0" distB="0" distL="114300" distR="114300" simplePos="0" relativeHeight="251660288" behindDoc="1" locked="0" layoutInCell="1" allowOverlap="1" wp14:anchorId="31404B9C" wp14:editId="0AA17578">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83402D">
        <w:rPr>
          <w:i w:val="0"/>
          <w:iCs w:val="0"/>
          <w:sz w:val="24"/>
          <w:szCs w:val="24"/>
          <w:lang w:val="uk-UA"/>
        </w:rPr>
        <w:t>до проєкту рішення Київської міської ради</w:t>
      </w:r>
      <w:r w:rsidR="00C55D6A" w:rsidRPr="0083402D">
        <w:rPr>
          <w:i w:val="0"/>
          <w:sz w:val="24"/>
          <w:szCs w:val="24"/>
          <w:lang w:val="uk-UA"/>
        </w:rPr>
        <w:t>:</w:t>
      </w:r>
    </w:p>
    <w:p w:rsidR="00C55D6A" w:rsidRPr="0083402D" w:rsidRDefault="00C55D6A" w:rsidP="006500B7">
      <w:pPr>
        <w:pStyle w:val="a4"/>
        <w:shd w:val="clear" w:color="auto" w:fill="auto"/>
        <w:spacing w:line="266" w:lineRule="auto"/>
        <w:ind w:right="2268"/>
        <w:jc w:val="center"/>
        <w:rPr>
          <w:rFonts w:eastAsia="Georgia"/>
          <w:b/>
          <w:i/>
          <w:iCs/>
          <w:sz w:val="24"/>
          <w:szCs w:val="24"/>
          <w:lang w:val="uk-UA"/>
        </w:rPr>
      </w:pPr>
      <w:r w:rsidRPr="0083402D">
        <w:rPr>
          <w:rFonts w:eastAsia="Georgia"/>
          <w:b/>
          <w:i/>
          <w:iCs/>
          <w:sz w:val="24"/>
          <w:szCs w:val="24"/>
          <w:lang w:val="uk-UA"/>
        </w:rPr>
        <w:t xml:space="preserve">Про продаж земельної ділянки </w:t>
      </w:r>
    </w:p>
    <w:p w:rsidR="008A789E" w:rsidRPr="0083402D" w:rsidRDefault="00C55D6A" w:rsidP="006500B7">
      <w:pPr>
        <w:pStyle w:val="a4"/>
        <w:shd w:val="clear" w:color="auto" w:fill="auto"/>
        <w:spacing w:line="266" w:lineRule="auto"/>
        <w:ind w:right="2268"/>
        <w:jc w:val="center"/>
        <w:rPr>
          <w:rFonts w:eastAsia="Georgia"/>
          <w:b/>
          <w:i/>
          <w:iCs/>
          <w:sz w:val="24"/>
          <w:szCs w:val="24"/>
          <w:lang w:val="uk-UA"/>
        </w:rPr>
      </w:pPr>
      <w:r w:rsidRPr="0083402D">
        <w:rPr>
          <w:rFonts w:eastAsia="Georgia"/>
          <w:b/>
          <w:i/>
          <w:iCs/>
          <w:sz w:val="24"/>
          <w:szCs w:val="24"/>
          <w:lang w:val="uk-UA"/>
        </w:rPr>
        <w:t xml:space="preserve">на </w:t>
      </w:r>
      <w:r w:rsidR="006500B7" w:rsidRPr="0083402D">
        <w:rPr>
          <w:rFonts w:eastAsia="Georgia"/>
          <w:b/>
          <w:i/>
          <w:iCs/>
          <w:sz w:val="24"/>
          <w:szCs w:val="24"/>
          <w:lang w:val="uk-UA"/>
        </w:rPr>
        <w:t xml:space="preserve">вул. </w:t>
      </w:r>
      <w:r w:rsidR="00F77495" w:rsidRPr="0083402D">
        <w:rPr>
          <w:rFonts w:eastAsia="Georgia"/>
          <w:b/>
          <w:i/>
          <w:iCs/>
          <w:sz w:val="24"/>
          <w:szCs w:val="24"/>
          <w:lang w:val="uk-UA"/>
        </w:rPr>
        <w:t>Б</w:t>
      </w:r>
      <w:r w:rsidR="006500B7" w:rsidRPr="0083402D">
        <w:rPr>
          <w:rFonts w:eastAsia="Georgia"/>
          <w:b/>
          <w:i/>
          <w:iCs/>
          <w:sz w:val="24"/>
          <w:szCs w:val="24"/>
          <w:lang w:val="uk-UA"/>
        </w:rPr>
        <w:t xml:space="preserve">ратиславській, 11 у дніпровському районі міста києва </w:t>
      </w:r>
    </w:p>
    <w:p w:rsidR="006500B7" w:rsidRPr="0083402D" w:rsidRDefault="006500B7" w:rsidP="006500B7">
      <w:pPr>
        <w:pStyle w:val="a4"/>
        <w:shd w:val="clear" w:color="auto" w:fill="auto"/>
        <w:spacing w:line="266" w:lineRule="auto"/>
        <w:ind w:right="2268"/>
        <w:jc w:val="center"/>
        <w:rPr>
          <w:rStyle w:val="ac"/>
          <w:b/>
          <w:sz w:val="24"/>
          <w:szCs w:val="24"/>
          <w:lang w:val="uk-UA"/>
        </w:rPr>
      </w:pPr>
      <w:r w:rsidRPr="0083402D">
        <w:rPr>
          <w:rFonts w:eastAsia="Georgia"/>
          <w:b/>
          <w:i/>
          <w:iCs/>
          <w:sz w:val="24"/>
          <w:szCs w:val="24"/>
          <w:lang w:val="uk-UA"/>
        </w:rPr>
        <w:t xml:space="preserve">товариству з обмеженою відповідальністю </w:t>
      </w:r>
      <w:r w:rsidR="008A789E" w:rsidRPr="0083402D">
        <w:rPr>
          <w:rFonts w:eastAsia="Georgia"/>
          <w:b/>
          <w:i/>
          <w:iCs/>
          <w:sz w:val="24"/>
          <w:szCs w:val="24"/>
          <w:lang w:val="uk-UA"/>
        </w:rPr>
        <w:t>«ЕПІЦЕНТР К»</w:t>
      </w:r>
      <w:r w:rsidR="008A789E" w:rsidRPr="0083402D">
        <w:rPr>
          <w:rStyle w:val="ac"/>
          <w:b/>
          <w:sz w:val="24"/>
          <w:szCs w:val="24"/>
          <w:lang w:val="uk-UA"/>
        </w:rPr>
        <w:t xml:space="preserve"> </w:t>
      </w:r>
    </w:p>
    <w:p w:rsidR="008A789E" w:rsidRPr="0083402D" w:rsidRDefault="008A789E" w:rsidP="006500B7">
      <w:pPr>
        <w:pStyle w:val="a4"/>
        <w:shd w:val="clear" w:color="auto" w:fill="auto"/>
        <w:spacing w:line="266" w:lineRule="auto"/>
        <w:ind w:right="2268"/>
        <w:jc w:val="center"/>
        <w:rPr>
          <w:rFonts w:eastAsia="Georgia"/>
          <w:b/>
          <w:i/>
          <w:iCs/>
          <w:sz w:val="24"/>
          <w:szCs w:val="24"/>
          <w:lang w:val="uk-UA"/>
        </w:rPr>
      </w:pPr>
      <w:r w:rsidRPr="0083402D">
        <w:rPr>
          <w:rStyle w:val="ac"/>
          <w:b/>
          <w:sz w:val="24"/>
          <w:szCs w:val="24"/>
          <w:lang w:val="uk-UA"/>
        </w:rPr>
        <w:t>для будівництва та обслуговування будівель торгівлі</w:t>
      </w:r>
      <w:r w:rsidRPr="0083402D">
        <w:rPr>
          <w:rFonts w:eastAsia="Georgia"/>
          <w:b/>
          <w:i/>
          <w:iCs/>
          <w:sz w:val="24"/>
          <w:szCs w:val="24"/>
          <w:lang w:val="uk-UA"/>
        </w:rPr>
        <w:t xml:space="preserve"> </w:t>
      </w:r>
    </w:p>
    <w:p w:rsidR="00C55D6A" w:rsidRPr="0083402D" w:rsidRDefault="00C55D6A" w:rsidP="00C55D6A">
      <w:pPr>
        <w:pStyle w:val="a4"/>
        <w:shd w:val="clear" w:color="auto" w:fill="auto"/>
        <w:spacing w:line="266" w:lineRule="auto"/>
        <w:ind w:right="2739"/>
        <w:jc w:val="center"/>
        <w:rPr>
          <w:rFonts w:eastAsia="Georgia"/>
          <w:b/>
          <w:i/>
          <w:iCs/>
          <w:sz w:val="24"/>
          <w:szCs w:val="24"/>
          <w:lang w:val="uk-UA"/>
        </w:rPr>
      </w:pPr>
    </w:p>
    <w:p w:rsidR="00C55D6A" w:rsidRPr="0083402D" w:rsidRDefault="00C55D6A" w:rsidP="00C55D6A">
      <w:pPr>
        <w:pStyle w:val="a4"/>
        <w:shd w:val="clear" w:color="auto" w:fill="auto"/>
        <w:spacing w:line="266" w:lineRule="auto"/>
        <w:ind w:right="2739"/>
        <w:jc w:val="center"/>
        <w:rPr>
          <w:b/>
          <w:sz w:val="24"/>
          <w:szCs w:val="24"/>
          <w:lang w:val="uk-UA"/>
        </w:rPr>
      </w:pPr>
    </w:p>
    <w:p w:rsidR="00C55D6A" w:rsidRPr="0083402D" w:rsidRDefault="00C55D6A" w:rsidP="00C55D6A">
      <w:pPr>
        <w:pStyle w:val="a7"/>
        <w:numPr>
          <w:ilvl w:val="0"/>
          <w:numId w:val="1"/>
        </w:numPr>
        <w:shd w:val="clear" w:color="auto" w:fill="auto"/>
        <w:rPr>
          <w:sz w:val="24"/>
          <w:szCs w:val="24"/>
          <w:lang w:val="uk-UA"/>
        </w:rPr>
      </w:pPr>
      <w:r w:rsidRPr="0083402D">
        <w:rPr>
          <w:sz w:val="24"/>
          <w:szCs w:val="24"/>
          <w:lang w:val="uk-UA"/>
        </w:rPr>
        <w:t>Юридична особа:</w:t>
      </w:r>
    </w:p>
    <w:tbl>
      <w:tblPr>
        <w:tblStyle w:val="a8"/>
        <w:tblW w:w="9497" w:type="dxa"/>
        <w:tblInd w:w="137" w:type="dxa"/>
        <w:tblLook w:val="04A0" w:firstRow="1" w:lastRow="0" w:firstColumn="1" w:lastColumn="0" w:noHBand="0" w:noVBand="1"/>
      </w:tblPr>
      <w:tblGrid>
        <w:gridCol w:w="3119"/>
        <w:gridCol w:w="6378"/>
      </w:tblGrid>
      <w:tr w:rsidR="00C55D6A" w:rsidRPr="0083402D" w:rsidTr="00920805">
        <w:trPr>
          <w:cantSplit/>
          <w:trHeight w:val="457"/>
        </w:trPr>
        <w:tc>
          <w:tcPr>
            <w:tcW w:w="3119" w:type="dxa"/>
          </w:tcPr>
          <w:p w:rsidR="00C55D6A" w:rsidRPr="0083402D" w:rsidRDefault="00CB5B68" w:rsidP="006231B5">
            <w:pPr>
              <w:pStyle w:val="a7"/>
              <w:shd w:val="clear" w:color="auto" w:fill="auto"/>
              <w:ind w:hanging="113"/>
              <w:rPr>
                <w:b w:val="0"/>
                <w:sz w:val="24"/>
                <w:szCs w:val="24"/>
                <w:lang w:val="uk-UA"/>
              </w:rPr>
            </w:pPr>
            <w:r w:rsidRPr="0083402D">
              <w:rPr>
                <w:b w:val="0"/>
                <w:sz w:val="24"/>
                <w:szCs w:val="24"/>
                <w:lang w:val="uk-UA"/>
              </w:rPr>
              <w:t xml:space="preserve"> </w:t>
            </w:r>
            <w:r w:rsidR="00C55D6A" w:rsidRPr="0083402D">
              <w:rPr>
                <w:b w:val="0"/>
                <w:sz w:val="24"/>
                <w:szCs w:val="24"/>
                <w:lang w:val="uk-UA"/>
              </w:rPr>
              <w:t>Назва</w:t>
            </w:r>
            <w:r w:rsidR="00C55D6A" w:rsidRPr="0083402D">
              <w:rPr>
                <w:b w:val="0"/>
                <w:sz w:val="24"/>
                <w:szCs w:val="24"/>
                <w:lang w:val="uk-UA"/>
              </w:rPr>
              <w:tab/>
            </w:r>
          </w:p>
        </w:tc>
        <w:tc>
          <w:tcPr>
            <w:tcW w:w="6378" w:type="dxa"/>
          </w:tcPr>
          <w:p w:rsidR="00C55D6A" w:rsidRPr="0083402D" w:rsidRDefault="006500B7" w:rsidP="006231B5">
            <w:pPr>
              <w:pStyle w:val="a7"/>
              <w:shd w:val="clear" w:color="auto" w:fill="auto"/>
              <w:jc w:val="both"/>
              <w:rPr>
                <w:b w:val="0"/>
                <w:i/>
                <w:sz w:val="24"/>
                <w:szCs w:val="24"/>
                <w:lang w:val="uk-UA"/>
              </w:rPr>
            </w:pPr>
            <w:r w:rsidRPr="0083402D">
              <w:rPr>
                <w:b w:val="0"/>
                <w:i/>
                <w:sz w:val="24"/>
                <w:szCs w:val="24"/>
                <w:lang w:val="uk-UA"/>
              </w:rPr>
              <w:t xml:space="preserve">Товариство з обмеженою відповідальністю </w:t>
            </w:r>
            <w:r w:rsidR="00C55D6A" w:rsidRPr="0083402D">
              <w:rPr>
                <w:b w:val="0"/>
                <w:i/>
                <w:sz w:val="24"/>
                <w:szCs w:val="24"/>
                <w:lang w:val="uk-UA"/>
              </w:rPr>
              <w:t>«ЕПІЦЕНТР К»</w:t>
            </w:r>
          </w:p>
        </w:tc>
      </w:tr>
      <w:tr w:rsidR="00C55D6A" w:rsidRPr="0083402D" w:rsidTr="00920805">
        <w:trPr>
          <w:cantSplit/>
          <w:trHeight w:val="2675"/>
        </w:trPr>
        <w:tc>
          <w:tcPr>
            <w:tcW w:w="3119" w:type="dxa"/>
          </w:tcPr>
          <w:p w:rsidR="00C55D6A" w:rsidRPr="0083402D" w:rsidRDefault="00CB5B68" w:rsidP="005D7526">
            <w:pPr>
              <w:pStyle w:val="a7"/>
              <w:ind w:left="-113"/>
              <w:rPr>
                <w:b w:val="0"/>
                <w:sz w:val="24"/>
                <w:szCs w:val="24"/>
                <w:lang w:val="uk-UA"/>
              </w:rPr>
            </w:pPr>
            <w:r w:rsidRPr="0083402D">
              <w:rPr>
                <w:b w:val="0"/>
                <w:sz w:val="24"/>
                <w:szCs w:val="24"/>
                <w:lang w:val="uk-UA"/>
              </w:rPr>
              <w:t xml:space="preserve"> </w:t>
            </w:r>
            <w:r w:rsidR="00C55D6A" w:rsidRPr="0083402D">
              <w:rPr>
                <w:b w:val="0"/>
                <w:sz w:val="24"/>
                <w:szCs w:val="24"/>
                <w:lang w:val="uk-UA"/>
              </w:rPr>
              <w:t>Перелік засновників</w:t>
            </w:r>
          </w:p>
          <w:p w:rsidR="00C55D6A" w:rsidRPr="0083402D" w:rsidRDefault="00CB5B68" w:rsidP="006500B7">
            <w:pPr>
              <w:pStyle w:val="a7"/>
              <w:ind w:hanging="113"/>
              <w:rPr>
                <w:b w:val="0"/>
                <w:sz w:val="24"/>
                <w:szCs w:val="24"/>
                <w:lang w:val="uk-UA"/>
              </w:rPr>
            </w:pPr>
            <w:r w:rsidRPr="0083402D">
              <w:rPr>
                <w:b w:val="0"/>
                <w:sz w:val="24"/>
                <w:szCs w:val="24"/>
                <w:lang w:val="uk-UA"/>
              </w:rPr>
              <w:t xml:space="preserve"> </w:t>
            </w:r>
            <w:r w:rsidR="00C55D6A" w:rsidRPr="0083402D">
              <w:rPr>
                <w:b w:val="0"/>
                <w:sz w:val="24"/>
                <w:szCs w:val="24"/>
                <w:lang w:val="uk-UA"/>
              </w:rPr>
              <w:t>(учасників) юридичної особи</w:t>
            </w:r>
            <w:r w:rsidR="00C55D6A" w:rsidRPr="0083402D">
              <w:rPr>
                <w:b w:val="0"/>
                <w:sz w:val="16"/>
                <w:szCs w:val="16"/>
                <w:lang w:val="uk-UA"/>
              </w:rPr>
              <w:t>*</w:t>
            </w:r>
          </w:p>
        </w:tc>
        <w:tc>
          <w:tcPr>
            <w:tcW w:w="6378" w:type="dxa"/>
          </w:tcPr>
          <w:p w:rsidR="006921D6" w:rsidRPr="0083402D" w:rsidRDefault="006921D6" w:rsidP="006921D6">
            <w:pPr>
              <w:pStyle w:val="a7"/>
              <w:rPr>
                <w:b w:val="0"/>
                <w:i/>
                <w:color w:val="000000" w:themeColor="text1"/>
                <w:sz w:val="24"/>
                <w:szCs w:val="24"/>
                <w:lang w:val="uk-UA"/>
              </w:rPr>
            </w:pPr>
            <w:r w:rsidRPr="0083402D">
              <w:rPr>
                <w:b w:val="0"/>
                <w:i/>
                <w:color w:val="000000" w:themeColor="text1"/>
                <w:sz w:val="24"/>
                <w:szCs w:val="24"/>
                <w:lang w:val="uk-UA"/>
              </w:rPr>
              <w:t>Суржик Тетяна Федорівна</w:t>
            </w:r>
          </w:p>
          <w:p w:rsidR="006921D6" w:rsidRPr="0083402D" w:rsidRDefault="006921D6" w:rsidP="006921D6">
            <w:pPr>
              <w:pStyle w:val="a7"/>
              <w:rPr>
                <w:b w:val="0"/>
                <w:color w:val="000000" w:themeColor="text1"/>
                <w:sz w:val="24"/>
                <w:szCs w:val="24"/>
                <w:lang w:val="uk-UA"/>
              </w:rPr>
            </w:pPr>
            <w:r w:rsidRPr="0083402D">
              <w:rPr>
                <w:b w:val="0"/>
                <w:color w:val="000000" w:themeColor="text1"/>
                <w:sz w:val="24"/>
                <w:szCs w:val="24"/>
                <w:lang w:val="uk-UA"/>
              </w:rPr>
              <w:t>Адреса засновника: Україна, 04210, м. Київ, просп. Героїв Сталінграду, буд. 8, корпус 4, кв. 21.</w:t>
            </w:r>
          </w:p>
          <w:p w:rsidR="006921D6" w:rsidRPr="0083402D" w:rsidRDefault="006921D6" w:rsidP="006921D6">
            <w:pPr>
              <w:rPr>
                <w:rFonts w:ascii="Times New Roman" w:eastAsia="Times New Roman" w:hAnsi="Times New Roman" w:cs="Times New Roman"/>
                <w:bCs/>
                <w:i/>
                <w:color w:val="000000" w:themeColor="text1"/>
                <w:lang w:eastAsia="en-US" w:bidi="ar-SA"/>
              </w:rPr>
            </w:pPr>
            <w:r w:rsidRPr="0083402D">
              <w:rPr>
                <w:rFonts w:ascii="Times New Roman" w:eastAsia="Times New Roman" w:hAnsi="Times New Roman" w:cs="Times New Roman"/>
                <w:bCs/>
                <w:i/>
                <w:color w:val="000000" w:themeColor="text1"/>
                <w:lang w:eastAsia="en-US" w:bidi="ar-SA"/>
              </w:rPr>
              <w:t>Герега Олександр Володимирович</w:t>
            </w:r>
          </w:p>
          <w:p w:rsidR="006921D6" w:rsidRPr="0083402D" w:rsidRDefault="006921D6" w:rsidP="006921D6">
            <w:pPr>
              <w:ind w:right="-255"/>
              <w:rPr>
                <w:rFonts w:ascii="Times New Roman" w:eastAsia="Times New Roman" w:hAnsi="Times New Roman" w:cs="Times New Roman"/>
                <w:bCs/>
                <w:color w:val="000000" w:themeColor="text1"/>
                <w:lang w:eastAsia="en-US" w:bidi="ar-SA"/>
              </w:rPr>
            </w:pPr>
            <w:r w:rsidRPr="0083402D">
              <w:rPr>
                <w:rFonts w:ascii="Times New Roman" w:eastAsia="Times New Roman" w:hAnsi="Times New Roman" w:cs="Times New Roman"/>
                <w:bCs/>
                <w:color w:val="000000" w:themeColor="text1"/>
                <w:lang w:eastAsia="en-US" w:bidi="ar-SA"/>
              </w:rPr>
              <w:t>Адреса засновника: Україна, 32000, Хмельницька обл., Хмельницький р-н, м. Городок, вул. Шевченка, буд. 56, кв. 7;</w:t>
            </w:r>
          </w:p>
          <w:p w:rsidR="006921D6" w:rsidRPr="0083402D" w:rsidRDefault="006921D6" w:rsidP="006921D6">
            <w:pPr>
              <w:rPr>
                <w:rFonts w:ascii="Times New Roman" w:eastAsia="Times New Roman" w:hAnsi="Times New Roman" w:cs="Times New Roman"/>
                <w:bCs/>
                <w:i/>
                <w:color w:val="000000" w:themeColor="text1"/>
                <w:lang w:eastAsia="en-US" w:bidi="ar-SA"/>
              </w:rPr>
            </w:pPr>
            <w:r w:rsidRPr="0083402D">
              <w:rPr>
                <w:rFonts w:ascii="Times New Roman" w:eastAsia="Times New Roman" w:hAnsi="Times New Roman" w:cs="Times New Roman"/>
                <w:bCs/>
                <w:i/>
                <w:color w:val="000000" w:themeColor="text1"/>
                <w:lang w:eastAsia="en-US" w:bidi="ar-SA"/>
              </w:rPr>
              <w:t>Герега Галина Федорівна</w:t>
            </w:r>
          </w:p>
          <w:p w:rsidR="00C55D6A" w:rsidRPr="0083402D" w:rsidRDefault="006921D6" w:rsidP="006921D6">
            <w:pPr>
              <w:pStyle w:val="a7"/>
              <w:shd w:val="clear" w:color="auto" w:fill="auto"/>
              <w:jc w:val="both"/>
              <w:rPr>
                <w:b w:val="0"/>
                <w:sz w:val="24"/>
                <w:szCs w:val="24"/>
                <w:lang w:val="uk-UA"/>
              </w:rPr>
            </w:pPr>
            <w:r w:rsidRPr="0083402D">
              <w:rPr>
                <w:b w:val="0"/>
                <w:color w:val="000000" w:themeColor="text1"/>
                <w:sz w:val="24"/>
                <w:szCs w:val="24"/>
                <w:lang w:val="uk-UA"/>
              </w:rPr>
              <w:t>Адреса засновника: Україна, 04210, м. Київ, просп. Героїв Сталінграду, буд. 12-Г, кв. 73.</w:t>
            </w:r>
          </w:p>
        </w:tc>
      </w:tr>
      <w:tr w:rsidR="00C55D6A" w:rsidRPr="0083402D" w:rsidTr="00920805">
        <w:trPr>
          <w:cantSplit/>
          <w:trHeight w:val="1833"/>
        </w:trPr>
        <w:tc>
          <w:tcPr>
            <w:tcW w:w="3119" w:type="dxa"/>
          </w:tcPr>
          <w:p w:rsidR="00CB5B68" w:rsidRPr="0083402D" w:rsidRDefault="00CB5B68" w:rsidP="005D7526">
            <w:pPr>
              <w:pStyle w:val="a7"/>
              <w:ind w:left="-113"/>
              <w:rPr>
                <w:b w:val="0"/>
                <w:sz w:val="24"/>
                <w:szCs w:val="24"/>
                <w:lang w:val="uk-UA"/>
              </w:rPr>
            </w:pPr>
            <w:r w:rsidRPr="0083402D">
              <w:rPr>
                <w:b w:val="0"/>
                <w:sz w:val="24"/>
                <w:szCs w:val="24"/>
                <w:lang w:val="uk-UA"/>
              </w:rPr>
              <w:t xml:space="preserve"> </w:t>
            </w:r>
            <w:r w:rsidR="00C55D6A" w:rsidRPr="0083402D">
              <w:rPr>
                <w:b w:val="0"/>
                <w:sz w:val="24"/>
                <w:szCs w:val="24"/>
                <w:lang w:val="uk-UA"/>
              </w:rPr>
              <w:t xml:space="preserve">Кінцевий бенефіціарний </w:t>
            </w:r>
            <w:r w:rsidRPr="0083402D">
              <w:rPr>
                <w:b w:val="0"/>
                <w:sz w:val="24"/>
                <w:szCs w:val="24"/>
                <w:lang w:val="uk-UA"/>
              </w:rPr>
              <w:t xml:space="preserve"> </w:t>
            </w:r>
          </w:p>
          <w:p w:rsidR="00C55D6A" w:rsidRPr="0083402D" w:rsidRDefault="00CB5B68" w:rsidP="005D7526">
            <w:pPr>
              <w:pStyle w:val="a7"/>
              <w:ind w:left="-113"/>
              <w:rPr>
                <w:b w:val="0"/>
                <w:sz w:val="24"/>
                <w:szCs w:val="24"/>
                <w:lang w:val="uk-UA"/>
              </w:rPr>
            </w:pPr>
            <w:r w:rsidRPr="0083402D">
              <w:rPr>
                <w:b w:val="0"/>
                <w:sz w:val="24"/>
                <w:szCs w:val="24"/>
                <w:lang w:val="uk-UA"/>
              </w:rPr>
              <w:t xml:space="preserve"> </w:t>
            </w:r>
            <w:r w:rsidR="00C55D6A" w:rsidRPr="0083402D">
              <w:rPr>
                <w:b w:val="0"/>
                <w:sz w:val="24"/>
                <w:szCs w:val="24"/>
                <w:lang w:val="uk-UA"/>
              </w:rPr>
              <w:t>власник (контролер)</w:t>
            </w:r>
            <w:r w:rsidR="00C55D6A" w:rsidRPr="0083402D">
              <w:rPr>
                <w:b w:val="0"/>
                <w:sz w:val="16"/>
                <w:szCs w:val="16"/>
                <w:lang w:val="uk-UA"/>
              </w:rPr>
              <w:t>*</w:t>
            </w:r>
          </w:p>
          <w:p w:rsidR="00C55D6A" w:rsidRPr="0083402D" w:rsidRDefault="00C55D6A" w:rsidP="005D7526">
            <w:pPr>
              <w:pStyle w:val="a7"/>
              <w:shd w:val="clear" w:color="auto" w:fill="auto"/>
              <w:rPr>
                <w:b w:val="0"/>
                <w:sz w:val="16"/>
                <w:szCs w:val="16"/>
                <w:lang w:val="uk-UA"/>
              </w:rPr>
            </w:pPr>
          </w:p>
        </w:tc>
        <w:tc>
          <w:tcPr>
            <w:tcW w:w="6378" w:type="dxa"/>
          </w:tcPr>
          <w:p w:rsidR="006921D6" w:rsidRPr="0083402D" w:rsidRDefault="006921D6" w:rsidP="006921D6">
            <w:pPr>
              <w:rPr>
                <w:rFonts w:ascii="Times New Roman" w:eastAsia="Times New Roman" w:hAnsi="Times New Roman" w:cs="Times New Roman"/>
                <w:bCs/>
                <w:i/>
                <w:color w:val="000000" w:themeColor="text1"/>
                <w:lang w:eastAsia="en-US" w:bidi="ar-SA"/>
              </w:rPr>
            </w:pPr>
            <w:r w:rsidRPr="0083402D">
              <w:rPr>
                <w:rFonts w:ascii="Times New Roman" w:eastAsia="Times New Roman" w:hAnsi="Times New Roman" w:cs="Times New Roman"/>
                <w:bCs/>
                <w:i/>
                <w:color w:val="000000" w:themeColor="text1"/>
                <w:lang w:eastAsia="en-US" w:bidi="ar-SA"/>
              </w:rPr>
              <w:t>Герега Олександр Володимирович</w:t>
            </w:r>
          </w:p>
          <w:p w:rsidR="006921D6" w:rsidRPr="0083402D" w:rsidRDefault="006921D6" w:rsidP="006921D6">
            <w:pPr>
              <w:ind w:right="-255"/>
              <w:rPr>
                <w:rFonts w:ascii="Times New Roman" w:eastAsia="Times New Roman" w:hAnsi="Times New Roman" w:cs="Times New Roman"/>
                <w:bCs/>
                <w:color w:val="000000" w:themeColor="text1"/>
                <w:lang w:eastAsia="en-US" w:bidi="ar-SA"/>
              </w:rPr>
            </w:pPr>
            <w:r w:rsidRPr="0083402D">
              <w:rPr>
                <w:rFonts w:ascii="Times New Roman" w:eastAsia="Times New Roman" w:hAnsi="Times New Roman" w:cs="Times New Roman"/>
                <w:bCs/>
                <w:color w:val="000000" w:themeColor="text1"/>
                <w:lang w:eastAsia="en-US" w:bidi="ar-SA"/>
              </w:rPr>
              <w:t>Адреса засновника: Україна, 32000, Хмельницька обл., Хмельницький р-н, м. Городок, вул. Шевченка, буд. 56, кв. 7;</w:t>
            </w:r>
          </w:p>
          <w:p w:rsidR="006921D6" w:rsidRPr="0083402D" w:rsidRDefault="006921D6" w:rsidP="006921D6">
            <w:pPr>
              <w:rPr>
                <w:rFonts w:ascii="Times New Roman" w:eastAsia="Times New Roman" w:hAnsi="Times New Roman" w:cs="Times New Roman"/>
                <w:bCs/>
                <w:i/>
                <w:color w:val="000000" w:themeColor="text1"/>
                <w:lang w:eastAsia="en-US" w:bidi="ar-SA"/>
              </w:rPr>
            </w:pPr>
            <w:r w:rsidRPr="0083402D">
              <w:rPr>
                <w:rFonts w:ascii="Times New Roman" w:eastAsia="Times New Roman" w:hAnsi="Times New Roman" w:cs="Times New Roman"/>
                <w:bCs/>
                <w:i/>
                <w:color w:val="000000" w:themeColor="text1"/>
                <w:lang w:eastAsia="en-US" w:bidi="ar-SA"/>
              </w:rPr>
              <w:t>Герега Галина Федорівна</w:t>
            </w:r>
          </w:p>
          <w:p w:rsidR="00C55D6A" w:rsidRPr="0083402D" w:rsidRDefault="006921D6" w:rsidP="006921D6">
            <w:pPr>
              <w:pStyle w:val="a7"/>
              <w:shd w:val="clear" w:color="auto" w:fill="auto"/>
              <w:jc w:val="both"/>
              <w:rPr>
                <w:b w:val="0"/>
                <w:i/>
                <w:sz w:val="24"/>
                <w:szCs w:val="24"/>
                <w:lang w:val="uk-UA"/>
              </w:rPr>
            </w:pPr>
            <w:r w:rsidRPr="0083402D">
              <w:rPr>
                <w:b w:val="0"/>
                <w:bCs w:val="0"/>
                <w:color w:val="000000" w:themeColor="text1"/>
                <w:sz w:val="24"/>
                <w:szCs w:val="24"/>
                <w:lang w:val="uk-UA"/>
              </w:rPr>
              <w:t xml:space="preserve">Адреса засновника: Україна, 04210, м. Київ, </w:t>
            </w:r>
            <w:r w:rsidRPr="0083402D">
              <w:rPr>
                <w:b w:val="0"/>
                <w:color w:val="000000" w:themeColor="text1"/>
                <w:sz w:val="24"/>
                <w:szCs w:val="24"/>
                <w:lang w:val="uk-UA"/>
              </w:rPr>
              <w:t>просп. Героїв Сталінграду, буд. 12-Г, кв. 73.</w:t>
            </w:r>
          </w:p>
        </w:tc>
      </w:tr>
      <w:tr w:rsidR="00C55D6A" w:rsidRPr="0083402D" w:rsidTr="00920805">
        <w:trPr>
          <w:cantSplit/>
          <w:trHeight w:val="699"/>
        </w:trPr>
        <w:tc>
          <w:tcPr>
            <w:tcW w:w="3119" w:type="dxa"/>
          </w:tcPr>
          <w:p w:rsidR="00C55D6A" w:rsidRPr="0083402D" w:rsidRDefault="00CB5B68" w:rsidP="006231B5">
            <w:pPr>
              <w:pStyle w:val="a7"/>
              <w:shd w:val="clear" w:color="auto" w:fill="auto"/>
              <w:ind w:hanging="113"/>
              <w:rPr>
                <w:b w:val="0"/>
                <w:sz w:val="24"/>
                <w:szCs w:val="24"/>
                <w:lang w:val="uk-UA"/>
              </w:rPr>
            </w:pPr>
            <w:r w:rsidRPr="0083402D">
              <w:rPr>
                <w:b w:val="0"/>
                <w:sz w:val="24"/>
                <w:szCs w:val="24"/>
                <w:lang w:val="uk-UA"/>
              </w:rPr>
              <w:t xml:space="preserve"> </w:t>
            </w:r>
            <w:r w:rsidR="008A789E" w:rsidRPr="0083402D">
              <w:rPr>
                <w:b w:val="0"/>
                <w:sz w:val="24"/>
                <w:szCs w:val="24"/>
                <w:lang w:val="uk-UA"/>
              </w:rPr>
              <w:t>Реєстраційний номер:</w:t>
            </w:r>
          </w:p>
        </w:tc>
        <w:tc>
          <w:tcPr>
            <w:tcW w:w="6378" w:type="dxa"/>
          </w:tcPr>
          <w:p w:rsidR="006921D6" w:rsidRPr="0083402D" w:rsidRDefault="006921D6" w:rsidP="006921D6">
            <w:pPr>
              <w:pStyle w:val="a7"/>
              <w:shd w:val="clear" w:color="auto" w:fill="auto"/>
              <w:rPr>
                <w:i/>
                <w:color w:val="000000" w:themeColor="text1"/>
                <w:sz w:val="24"/>
                <w:szCs w:val="24"/>
                <w:lang w:val="uk-UA"/>
              </w:rPr>
            </w:pPr>
            <w:r w:rsidRPr="0083402D">
              <w:rPr>
                <w:i/>
                <w:color w:val="000000" w:themeColor="text1"/>
                <w:sz w:val="24"/>
                <w:szCs w:val="24"/>
                <w:lang w:val="uk-UA"/>
              </w:rPr>
              <w:t>від</w:t>
            </w:r>
            <w:r w:rsidRPr="0083402D">
              <w:rPr>
                <w:b w:val="0"/>
                <w:color w:val="000000" w:themeColor="text1"/>
                <w:sz w:val="24"/>
                <w:szCs w:val="24"/>
                <w:lang w:val="uk-UA"/>
              </w:rPr>
              <w:t xml:space="preserve"> </w:t>
            </w:r>
            <w:r w:rsidRPr="0083402D">
              <w:rPr>
                <w:i/>
                <w:color w:val="000000" w:themeColor="text1"/>
                <w:sz w:val="24"/>
                <w:szCs w:val="24"/>
                <w:lang w:val="uk-UA"/>
              </w:rPr>
              <w:t>22.09.2021</w:t>
            </w:r>
            <w:r w:rsidRPr="0083402D">
              <w:rPr>
                <w:b w:val="0"/>
                <w:color w:val="000000" w:themeColor="text1"/>
                <w:sz w:val="24"/>
                <w:szCs w:val="24"/>
                <w:lang w:val="uk-UA"/>
              </w:rPr>
              <w:t xml:space="preserve"> </w:t>
            </w:r>
            <w:r w:rsidRPr="0083402D">
              <w:rPr>
                <w:i/>
                <w:color w:val="000000" w:themeColor="text1"/>
                <w:sz w:val="24"/>
                <w:szCs w:val="24"/>
                <w:lang w:val="uk-UA"/>
              </w:rPr>
              <w:t>№ 581911894,</w:t>
            </w:r>
          </w:p>
          <w:p w:rsidR="00C55D6A" w:rsidRPr="0083402D" w:rsidRDefault="006921D6" w:rsidP="006921D6">
            <w:pPr>
              <w:pStyle w:val="a7"/>
              <w:shd w:val="clear" w:color="auto" w:fill="auto"/>
              <w:rPr>
                <w:b w:val="0"/>
                <w:sz w:val="24"/>
                <w:szCs w:val="24"/>
                <w:lang w:val="uk-UA"/>
              </w:rPr>
            </w:pPr>
            <w:r w:rsidRPr="0083402D">
              <w:rPr>
                <w:i/>
                <w:color w:val="000000" w:themeColor="text1"/>
                <w:sz w:val="24"/>
                <w:szCs w:val="24"/>
                <w:lang w:val="uk-UA"/>
              </w:rPr>
              <w:t>доручення від 22.09.2021  № 08/22869</w:t>
            </w:r>
          </w:p>
        </w:tc>
      </w:tr>
    </w:tbl>
    <w:p w:rsidR="00C55D6A" w:rsidRPr="0083402D" w:rsidRDefault="00C55D6A" w:rsidP="00C55D6A">
      <w:pPr>
        <w:spacing w:line="1" w:lineRule="exact"/>
      </w:pPr>
    </w:p>
    <w:p w:rsidR="00C55D6A" w:rsidRPr="0083402D" w:rsidRDefault="00C55D6A" w:rsidP="00C55D6A">
      <w:pPr>
        <w:pStyle w:val="a7"/>
        <w:shd w:val="clear" w:color="auto" w:fill="auto"/>
        <w:ind w:firstLine="142"/>
        <w:rPr>
          <w:b w:val="0"/>
          <w:lang w:val="uk-UA"/>
        </w:rPr>
      </w:pPr>
      <w:r w:rsidRPr="0083402D">
        <w:rPr>
          <w:b w:val="0"/>
          <w:lang w:val="uk-UA"/>
        </w:rPr>
        <w:t>*за даними Єдиного державного реєстру юридичних осіб, фізичних осіб- підприємців та громадських формувань</w:t>
      </w:r>
    </w:p>
    <w:p w:rsidR="00C55D6A" w:rsidRPr="0083402D" w:rsidRDefault="00C55D6A" w:rsidP="00C55D6A">
      <w:pPr>
        <w:pStyle w:val="a7"/>
        <w:shd w:val="clear" w:color="auto" w:fill="auto"/>
        <w:ind w:left="353"/>
        <w:rPr>
          <w:sz w:val="24"/>
          <w:szCs w:val="24"/>
          <w:lang w:val="uk-UA"/>
        </w:rPr>
      </w:pPr>
    </w:p>
    <w:p w:rsidR="00C55D6A" w:rsidRPr="0083402D" w:rsidRDefault="00C55D6A" w:rsidP="00C55D6A">
      <w:pPr>
        <w:pStyle w:val="a7"/>
        <w:numPr>
          <w:ilvl w:val="0"/>
          <w:numId w:val="1"/>
        </w:numPr>
        <w:shd w:val="clear" w:color="auto" w:fill="auto"/>
        <w:rPr>
          <w:sz w:val="24"/>
          <w:szCs w:val="24"/>
          <w:lang w:val="uk-UA"/>
        </w:rPr>
      </w:pPr>
      <w:r w:rsidRPr="0083402D">
        <w:rPr>
          <w:sz w:val="24"/>
          <w:szCs w:val="24"/>
          <w:lang w:val="uk-UA"/>
        </w:rPr>
        <w:t>Відомості про земельну ділянку (</w:t>
      </w:r>
      <w:r w:rsidR="00793063" w:rsidRPr="0083402D">
        <w:rPr>
          <w:sz w:val="24"/>
          <w:szCs w:val="24"/>
          <w:lang w:val="uk-UA"/>
        </w:rPr>
        <w:t>кадастровий</w:t>
      </w:r>
      <w:r w:rsidRPr="0083402D">
        <w:rPr>
          <w:sz w:val="24"/>
          <w:szCs w:val="24"/>
          <w:lang w:val="uk-UA"/>
        </w:rPr>
        <w:t xml:space="preserve"> № 8000000000:66:032:0028).</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9"/>
        <w:gridCol w:w="6378"/>
      </w:tblGrid>
      <w:tr w:rsidR="006921D6" w:rsidRPr="0083402D" w:rsidTr="006921D6">
        <w:trPr>
          <w:trHeight w:hRule="exact" w:val="705"/>
        </w:trPr>
        <w:tc>
          <w:tcPr>
            <w:tcW w:w="3119" w:type="dxa"/>
            <w:shd w:val="clear" w:color="auto" w:fill="FFFFFF"/>
          </w:tcPr>
          <w:p w:rsidR="006921D6" w:rsidRPr="0083402D" w:rsidRDefault="006921D6" w:rsidP="006921D6">
            <w:pPr>
              <w:pStyle w:val="a4"/>
              <w:shd w:val="clear" w:color="auto" w:fill="auto"/>
              <w:ind w:left="57"/>
              <w:rPr>
                <w:color w:val="000000" w:themeColor="text1"/>
                <w:sz w:val="24"/>
                <w:szCs w:val="24"/>
                <w:lang w:val="uk-UA"/>
              </w:rPr>
            </w:pPr>
            <w:r w:rsidRPr="0083402D">
              <w:rPr>
                <w:color w:val="000000" w:themeColor="text1"/>
                <w:sz w:val="24"/>
                <w:szCs w:val="24"/>
                <w:lang w:val="uk-UA"/>
              </w:rPr>
              <w:t>Місце розташування (адреса)</w:t>
            </w:r>
            <w:r w:rsidRPr="0083402D">
              <w:rPr>
                <w:color w:val="000000" w:themeColor="text1"/>
                <w:lang w:val="uk-UA"/>
              </w:rPr>
              <w:t xml:space="preserve"> </w:t>
            </w:r>
            <w:r w:rsidRPr="0083402D">
              <w:rPr>
                <w:color w:val="000000" w:themeColor="text1"/>
                <w:sz w:val="24"/>
                <w:szCs w:val="24"/>
                <w:lang w:val="uk-UA"/>
              </w:rPr>
              <w:t>згідно з данними ДЗК</w:t>
            </w:r>
          </w:p>
        </w:tc>
        <w:tc>
          <w:tcPr>
            <w:tcW w:w="6378" w:type="dxa"/>
            <w:shd w:val="clear" w:color="auto" w:fill="FFFFFF"/>
          </w:tcPr>
          <w:p w:rsidR="006921D6" w:rsidRPr="0083402D" w:rsidRDefault="006921D6" w:rsidP="00C66A07">
            <w:pPr>
              <w:pStyle w:val="a4"/>
              <w:shd w:val="clear" w:color="auto" w:fill="auto"/>
              <w:spacing w:line="233" w:lineRule="auto"/>
              <w:rPr>
                <w:b/>
                <w:i/>
                <w:iCs/>
                <w:color w:val="000000" w:themeColor="text1"/>
                <w:sz w:val="24"/>
                <w:szCs w:val="24"/>
                <w:lang w:val="uk-UA"/>
              </w:rPr>
            </w:pPr>
            <w:r w:rsidRPr="0083402D">
              <w:rPr>
                <w:b/>
                <w:i/>
                <w:iCs/>
                <w:color w:val="000000" w:themeColor="text1"/>
                <w:sz w:val="24"/>
                <w:szCs w:val="24"/>
                <w:lang w:val="uk-UA"/>
              </w:rPr>
              <w:t>м. Київ, р-н Дніпровський, вул. Івана Микитенка, 6-8</w:t>
            </w:r>
          </w:p>
          <w:p w:rsidR="006921D6" w:rsidRPr="0083402D" w:rsidRDefault="006921D6" w:rsidP="00C66A07">
            <w:pPr>
              <w:pStyle w:val="a4"/>
              <w:shd w:val="clear" w:color="auto" w:fill="auto"/>
              <w:spacing w:line="233" w:lineRule="auto"/>
              <w:rPr>
                <w:b/>
                <w:color w:val="000000" w:themeColor="text1"/>
                <w:sz w:val="24"/>
                <w:szCs w:val="24"/>
                <w:lang w:val="uk-UA"/>
              </w:rPr>
            </w:pPr>
          </w:p>
        </w:tc>
      </w:tr>
      <w:tr w:rsidR="006921D6" w:rsidRPr="0083402D" w:rsidTr="006921D6">
        <w:trPr>
          <w:trHeight w:hRule="exact" w:val="857"/>
        </w:trPr>
        <w:tc>
          <w:tcPr>
            <w:tcW w:w="3119" w:type="dxa"/>
            <w:shd w:val="clear" w:color="auto" w:fill="FFFFFF"/>
          </w:tcPr>
          <w:p w:rsidR="006921D6" w:rsidRPr="0083402D" w:rsidRDefault="006921D6" w:rsidP="006921D6">
            <w:pPr>
              <w:pStyle w:val="a4"/>
              <w:shd w:val="clear" w:color="auto" w:fill="auto"/>
              <w:ind w:left="57"/>
              <w:rPr>
                <w:color w:val="000000" w:themeColor="text1"/>
                <w:sz w:val="24"/>
                <w:szCs w:val="24"/>
                <w:lang w:val="uk-UA"/>
              </w:rPr>
            </w:pPr>
            <w:r w:rsidRPr="0083402D">
              <w:rPr>
                <w:color w:val="000000" w:themeColor="text1"/>
                <w:sz w:val="24"/>
                <w:szCs w:val="24"/>
                <w:lang w:val="uk-UA"/>
              </w:rPr>
              <w:t>Місце розташування (адреса) пропоноване проєктом рішення</w:t>
            </w:r>
          </w:p>
        </w:tc>
        <w:tc>
          <w:tcPr>
            <w:tcW w:w="6378" w:type="dxa"/>
            <w:shd w:val="clear" w:color="auto" w:fill="FFFFFF"/>
          </w:tcPr>
          <w:p w:rsidR="006921D6" w:rsidRPr="0083402D" w:rsidRDefault="006921D6" w:rsidP="00C66A07">
            <w:pPr>
              <w:pStyle w:val="a4"/>
              <w:shd w:val="clear" w:color="auto" w:fill="auto"/>
              <w:spacing w:line="233" w:lineRule="auto"/>
              <w:rPr>
                <w:b/>
                <w:i/>
                <w:iCs/>
                <w:color w:val="000000" w:themeColor="text1"/>
                <w:sz w:val="24"/>
                <w:szCs w:val="24"/>
                <w:lang w:val="uk-UA"/>
              </w:rPr>
            </w:pPr>
            <w:r w:rsidRPr="0083402D">
              <w:rPr>
                <w:b/>
                <w:i/>
                <w:iCs/>
                <w:color w:val="000000" w:themeColor="text1"/>
                <w:sz w:val="24"/>
                <w:szCs w:val="24"/>
                <w:lang w:val="uk-UA"/>
              </w:rPr>
              <w:t>м. Київ, р-н Дніпровський, вул. Братиславська, 11</w:t>
            </w:r>
          </w:p>
        </w:tc>
      </w:tr>
      <w:tr w:rsidR="006921D6" w:rsidRPr="0083402D" w:rsidTr="00333F0C">
        <w:trPr>
          <w:trHeight w:val="329"/>
        </w:trPr>
        <w:tc>
          <w:tcPr>
            <w:tcW w:w="3119" w:type="dxa"/>
            <w:shd w:val="clear" w:color="auto" w:fill="FFFFFF"/>
          </w:tcPr>
          <w:p w:rsidR="006921D6" w:rsidRPr="0083402D" w:rsidRDefault="006921D6" w:rsidP="006921D6">
            <w:pPr>
              <w:pStyle w:val="a4"/>
              <w:shd w:val="clear" w:color="auto" w:fill="auto"/>
              <w:ind w:left="57"/>
              <w:rPr>
                <w:color w:val="000000" w:themeColor="text1"/>
                <w:sz w:val="24"/>
                <w:szCs w:val="24"/>
                <w:lang w:val="uk-UA"/>
              </w:rPr>
            </w:pPr>
            <w:r w:rsidRPr="0083402D">
              <w:rPr>
                <w:color w:val="000000" w:themeColor="text1"/>
                <w:sz w:val="24"/>
                <w:szCs w:val="24"/>
                <w:lang w:val="uk-UA"/>
              </w:rPr>
              <w:t>Площа</w:t>
            </w:r>
          </w:p>
        </w:tc>
        <w:tc>
          <w:tcPr>
            <w:tcW w:w="6378" w:type="dxa"/>
            <w:shd w:val="clear" w:color="auto" w:fill="FFFFFF"/>
          </w:tcPr>
          <w:p w:rsidR="006921D6" w:rsidRPr="0083402D" w:rsidRDefault="006921D6" w:rsidP="00C66A07">
            <w:pPr>
              <w:pStyle w:val="a4"/>
              <w:shd w:val="clear" w:color="auto" w:fill="auto"/>
              <w:rPr>
                <w:b/>
                <w:color w:val="000000" w:themeColor="text1"/>
                <w:sz w:val="24"/>
                <w:szCs w:val="24"/>
                <w:lang w:val="uk-UA"/>
              </w:rPr>
            </w:pPr>
            <w:r w:rsidRPr="0083402D">
              <w:rPr>
                <w:rFonts w:eastAsiaTheme="minorHAnsi"/>
                <w:b/>
                <w:i/>
                <w:color w:val="000000" w:themeColor="text1"/>
                <w:sz w:val="24"/>
                <w:szCs w:val="24"/>
                <w:highlight w:val="white"/>
                <w:lang w:val="uk-UA"/>
              </w:rPr>
              <w:t>1,6931</w:t>
            </w:r>
            <w:r w:rsidRPr="0083402D">
              <w:rPr>
                <w:b/>
                <w:i/>
                <w:iCs/>
                <w:color w:val="000000" w:themeColor="text1"/>
                <w:sz w:val="24"/>
                <w:szCs w:val="24"/>
                <w:lang w:val="uk-UA"/>
              </w:rPr>
              <w:t xml:space="preserve"> га</w:t>
            </w:r>
          </w:p>
        </w:tc>
      </w:tr>
      <w:tr w:rsidR="006921D6" w:rsidRPr="0083402D" w:rsidTr="00333F0C">
        <w:trPr>
          <w:trHeight w:val="329"/>
        </w:trPr>
        <w:tc>
          <w:tcPr>
            <w:tcW w:w="3119" w:type="dxa"/>
            <w:shd w:val="clear" w:color="auto" w:fill="FFFFFF"/>
            <w:vAlign w:val="bottom"/>
          </w:tcPr>
          <w:p w:rsidR="006921D6" w:rsidRPr="0083402D" w:rsidRDefault="006921D6" w:rsidP="006921D6">
            <w:pPr>
              <w:pStyle w:val="a4"/>
              <w:shd w:val="clear" w:color="auto" w:fill="auto"/>
              <w:ind w:left="57"/>
              <w:rPr>
                <w:color w:val="000000" w:themeColor="text1"/>
                <w:sz w:val="24"/>
                <w:szCs w:val="24"/>
                <w:lang w:val="uk-UA"/>
              </w:rPr>
            </w:pPr>
            <w:r w:rsidRPr="0083402D">
              <w:rPr>
                <w:color w:val="000000" w:themeColor="text1"/>
                <w:sz w:val="24"/>
                <w:szCs w:val="24"/>
                <w:lang w:val="uk-UA"/>
              </w:rPr>
              <w:t>Вид та термін користування</w:t>
            </w:r>
          </w:p>
        </w:tc>
        <w:tc>
          <w:tcPr>
            <w:tcW w:w="6378" w:type="dxa"/>
            <w:shd w:val="clear" w:color="auto" w:fill="FFFFFF"/>
            <w:vAlign w:val="bottom"/>
          </w:tcPr>
          <w:p w:rsidR="006921D6" w:rsidRPr="0083402D" w:rsidRDefault="006921D6" w:rsidP="00C66A07">
            <w:pPr>
              <w:pStyle w:val="a4"/>
              <w:shd w:val="clear" w:color="auto" w:fill="auto"/>
              <w:rPr>
                <w:b/>
                <w:color w:val="000000" w:themeColor="text1"/>
                <w:sz w:val="24"/>
                <w:szCs w:val="24"/>
                <w:lang w:val="uk-UA"/>
              </w:rPr>
            </w:pPr>
            <w:r w:rsidRPr="0083402D">
              <w:rPr>
                <w:b/>
                <w:i/>
                <w:color w:val="000000" w:themeColor="text1"/>
                <w:sz w:val="24"/>
                <w:szCs w:val="24"/>
                <w:lang w:val="uk-UA"/>
              </w:rPr>
              <w:t xml:space="preserve">право в процесі оформлення </w:t>
            </w:r>
          </w:p>
        </w:tc>
      </w:tr>
      <w:tr w:rsidR="006921D6" w:rsidRPr="0083402D" w:rsidTr="006921D6">
        <w:trPr>
          <w:trHeight w:hRule="exact" w:val="862"/>
        </w:trPr>
        <w:tc>
          <w:tcPr>
            <w:tcW w:w="3119" w:type="dxa"/>
            <w:shd w:val="clear" w:color="auto" w:fill="FFFFFF"/>
          </w:tcPr>
          <w:p w:rsidR="006921D6" w:rsidRPr="0083402D" w:rsidRDefault="006921D6" w:rsidP="006921D6">
            <w:pPr>
              <w:pStyle w:val="a4"/>
              <w:shd w:val="clear" w:color="auto" w:fill="auto"/>
              <w:ind w:left="57"/>
              <w:rPr>
                <w:color w:val="000000" w:themeColor="text1"/>
                <w:sz w:val="24"/>
                <w:szCs w:val="24"/>
                <w:lang w:val="uk-UA"/>
              </w:rPr>
            </w:pPr>
            <w:r w:rsidRPr="0083402D">
              <w:rPr>
                <w:color w:val="000000" w:themeColor="text1"/>
                <w:sz w:val="24"/>
                <w:szCs w:val="24"/>
                <w:lang w:val="uk-UA"/>
              </w:rPr>
              <w:t>Вид цільового призначення земельної ділянки згідно з данними ДЗК</w:t>
            </w:r>
          </w:p>
        </w:tc>
        <w:tc>
          <w:tcPr>
            <w:tcW w:w="6378" w:type="dxa"/>
            <w:shd w:val="clear" w:color="auto" w:fill="FFFFFF"/>
          </w:tcPr>
          <w:p w:rsidR="006921D6" w:rsidRPr="0083402D" w:rsidRDefault="006921D6" w:rsidP="00C66A07">
            <w:pPr>
              <w:pStyle w:val="a4"/>
              <w:shd w:val="clear" w:color="auto" w:fill="auto"/>
              <w:rPr>
                <w:b/>
                <w:i/>
                <w:color w:val="000000" w:themeColor="text1"/>
                <w:sz w:val="24"/>
                <w:szCs w:val="24"/>
                <w:lang w:val="uk-UA"/>
              </w:rPr>
            </w:pPr>
            <w:r w:rsidRPr="0083402D">
              <w:rPr>
                <w:b/>
                <w:i/>
                <w:color w:val="000000" w:themeColor="text1"/>
                <w:sz w:val="24"/>
                <w:szCs w:val="24"/>
                <w:lang w:val="uk-UA" w:bidi="uk-UA"/>
              </w:rPr>
              <w:t xml:space="preserve">03.07 Для будівництва та обслуговування будівель торгівлі </w:t>
            </w:r>
          </w:p>
        </w:tc>
      </w:tr>
    </w:tbl>
    <w:p w:rsidR="00C55D6A" w:rsidRPr="0083402D" w:rsidRDefault="00C55D6A" w:rsidP="00C55D6A">
      <w:pPr>
        <w:spacing w:after="259" w:line="1" w:lineRule="exact"/>
      </w:pPr>
    </w:p>
    <w:p w:rsidR="00C55D6A" w:rsidRPr="0083402D" w:rsidRDefault="00C55D6A" w:rsidP="00E85A60">
      <w:pPr>
        <w:pStyle w:val="1"/>
        <w:shd w:val="clear" w:color="auto" w:fill="auto"/>
        <w:ind w:firstLine="400"/>
        <w:jc w:val="both"/>
        <w:rPr>
          <w:b/>
          <w:bCs/>
          <w:i w:val="0"/>
          <w:sz w:val="24"/>
          <w:szCs w:val="24"/>
          <w:lang w:val="uk-UA"/>
        </w:rPr>
      </w:pPr>
      <w:r w:rsidRPr="0083402D">
        <w:rPr>
          <w:b/>
          <w:bCs/>
          <w:i w:val="0"/>
          <w:iCs w:val="0"/>
          <w:sz w:val="24"/>
          <w:szCs w:val="24"/>
          <w:lang w:val="uk-UA"/>
        </w:rPr>
        <w:t xml:space="preserve">3. </w:t>
      </w:r>
      <w:r w:rsidRPr="0083402D">
        <w:rPr>
          <w:b/>
          <w:bCs/>
          <w:i w:val="0"/>
          <w:sz w:val="24"/>
          <w:szCs w:val="24"/>
          <w:lang w:val="uk-UA"/>
        </w:rPr>
        <w:t>Мета прийняття рішення.</w:t>
      </w:r>
    </w:p>
    <w:p w:rsidR="00C55D6A" w:rsidRPr="0083402D" w:rsidRDefault="00C55D6A" w:rsidP="00C55D6A">
      <w:pPr>
        <w:pStyle w:val="1"/>
        <w:shd w:val="clear" w:color="auto" w:fill="auto"/>
        <w:ind w:left="284" w:firstLine="156"/>
        <w:jc w:val="both"/>
        <w:rPr>
          <w:i w:val="0"/>
          <w:sz w:val="24"/>
          <w:szCs w:val="24"/>
          <w:lang w:val="uk-UA"/>
        </w:rPr>
      </w:pPr>
      <w:r w:rsidRPr="0083402D">
        <w:rPr>
          <w:i w:val="0"/>
          <w:sz w:val="24"/>
          <w:szCs w:val="24"/>
          <w:lang w:val="uk-UA"/>
        </w:rPr>
        <w:t xml:space="preserve">Метою прийняття рішення є забезпечення реалізації встановленого Земельним кодексом України права </w:t>
      </w:r>
      <w:r w:rsidR="00E85A60" w:rsidRPr="0083402D">
        <w:rPr>
          <w:i w:val="0"/>
          <w:sz w:val="24"/>
          <w:szCs w:val="24"/>
          <w:lang w:val="uk-UA"/>
        </w:rPr>
        <w:t>фізичних та юридичних осіб</w:t>
      </w:r>
      <w:r w:rsidRPr="0083402D">
        <w:rPr>
          <w:i w:val="0"/>
          <w:sz w:val="24"/>
          <w:szCs w:val="24"/>
          <w:lang w:val="uk-UA"/>
        </w:rPr>
        <w:t xml:space="preserve"> на </w:t>
      </w:r>
      <w:r w:rsidR="00E85A60" w:rsidRPr="0083402D">
        <w:rPr>
          <w:i w:val="0"/>
          <w:sz w:val="24"/>
          <w:szCs w:val="24"/>
          <w:lang w:val="uk-UA"/>
        </w:rPr>
        <w:t>придбання земельних ділянок у власність.</w:t>
      </w:r>
    </w:p>
    <w:p w:rsidR="00C55D6A" w:rsidRPr="0083402D" w:rsidRDefault="00C55D6A" w:rsidP="00C55D6A">
      <w:pPr>
        <w:pStyle w:val="1"/>
        <w:shd w:val="clear" w:color="auto" w:fill="auto"/>
        <w:ind w:firstLine="440"/>
        <w:jc w:val="both"/>
        <w:rPr>
          <w:i w:val="0"/>
          <w:sz w:val="24"/>
          <w:szCs w:val="24"/>
          <w:highlight w:val="yellow"/>
          <w:lang w:val="uk-UA"/>
        </w:rPr>
      </w:pPr>
    </w:p>
    <w:p w:rsidR="006921D6" w:rsidRPr="0083402D" w:rsidRDefault="006921D6" w:rsidP="00C55D6A">
      <w:pPr>
        <w:pStyle w:val="1"/>
        <w:shd w:val="clear" w:color="auto" w:fill="auto"/>
        <w:ind w:firstLine="440"/>
        <w:jc w:val="both"/>
        <w:rPr>
          <w:i w:val="0"/>
          <w:sz w:val="24"/>
          <w:szCs w:val="24"/>
          <w:highlight w:val="yellow"/>
          <w:lang w:val="uk-UA"/>
        </w:rPr>
      </w:pPr>
    </w:p>
    <w:p w:rsidR="006921D6" w:rsidRPr="0083402D" w:rsidRDefault="006921D6" w:rsidP="00C55D6A">
      <w:pPr>
        <w:pStyle w:val="1"/>
        <w:shd w:val="clear" w:color="auto" w:fill="auto"/>
        <w:ind w:firstLine="440"/>
        <w:jc w:val="both"/>
        <w:rPr>
          <w:i w:val="0"/>
          <w:sz w:val="24"/>
          <w:szCs w:val="24"/>
          <w:highlight w:val="yellow"/>
          <w:lang w:val="uk-UA"/>
        </w:rPr>
      </w:pPr>
    </w:p>
    <w:p w:rsidR="00C55D6A" w:rsidRPr="0083402D" w:rsidRDefault="00E85A60" w:rsidP="00C55D6A">
      <w:pPr>
        <w:pStyle w:val="a7"/>
        <w:shd w:val="clear" w:color="auto" w:fill="auto"/>
        <w:ind w:left="426"/>
        <w:rPr>
          <w:sz w:val="24"/>
          <w:szCs w:val="24"/>
          <w:lang w:val="uk-UA"/>
        </w:rPr>
      </w:pPr>
      <w:r w:rsidRPr="0083402D">
        <w:rPr>
          <w:sz w:val="24"/>
          <w:szCs w:val="24"/>
          <w:lang w:val="uk-UA"/>
        </w:rPr>
        <w:lastRenderedPageBreak/>
        <w:t>4</w:t>
      </w:r>
      <w:r w:rsidR="00C55D6A" w:rsidRPr="0083402D">
        <w:rPr>
          <w:sz w:val="24"/>
          <w:szCs w:val="24"/>
          <w:lang w:val="uk-UA"/>
        </w:rPr>
        <w:t>. Особливі характеристики ділянки.</w:t>
      </w:r>
    </w:p>
    <w:tbl>
      <w:tblPr>
        <w:tblStyle w:val="a8"/>
        <w:tblW w:w="9497" w:type="dxa"/>
        <w:tblInd w:w="137" w:type="dxa"/>
        <w:tblLook w:val="04A0" w:firstRow="1" w:lastRow="0" w:firstColumn="1" w:lastColumn="0" w:noHBand="0" w:noVBand="1"/>
      </w:tblPr>
      <w:tblGrid>
        <w:gridCol w:w="3148"/>
        <w:gridCol w:w="6349"/>
      </w:tblGrid>
      <w:tr w:rsidR="00C55D6A" w:rsidRPr="0083402D" w:rsidTr="006231B5">
        <w:trPr>
          <w:cantSplit/>
          <w:trHeight w:val="2043"/>
        </w:trPr>
        <w:tc>
          <w:tcPr>
            <w:tcW w:w="3148" w:type="dxa"/>
          </w:tcPr>
          <w:p w:rsidR="00CB5B68" w:rsidRPr="0083402D" w:rsidRDefault="00CB5B68" w:rsidP="006231B5">
            <w:pPr>
              <w:pStyle w:val="1"/>
              <w:shd w:val="clear" w:color="auto" w:fill="auto"/>
              <w:ind w:left="-113"/>
              <w:rPr>
                <w:i w:val="0"/>
                <w:sz w:val="24"/>
                <w:szCs w:val="24"/>
                <w:lang w:val="uk-UA"/>
              </w:rPr>
            </w:pPr>
            <w:r w:rsidRPr="0083402D">
              <w:rPr>
                <w:i w:val="0"/>
                <w:sz w:val="24"/>
                <w:szCs w:val="24"/>
                <w:lang w:val="uk-UA"/>
              </w:rPr>
              <w:t xml:space="preserve"> </w:t>
            </w:r>
            <w:r w:rsidR="00C55D6A" w:rsidRPr="0083402D">
              <w:rPr>
                <w:i w:val="0"/>
                <w:sz w:val="24"/>
                <w:szCs w:val="24"/>
                <w:lang w:val="uk-UA"/>
              </w:rPr>
              <w:t xml:space="preserve">Наявність будівель і споруд </w:t>
            </w:r>
            <w:r w:rsidRPr="0083402D">
              <w:rPr>
                <w:i w:val="0"/>
                <w:sz w:val="24"/>
                <w:szCs w:val="24"/>
                <w:lang w:val="uk-UA"/>
              </w:rPr>
              <w:t xml:space="preserve"> </w:t>
            </w:r>
          </w:p>
          <w:p w:rsidR="00C55D6A" w:rsidRPr="0083402D" w:rsidRDefault="00CB5B68" w:rsidP="006231B5">
            <w:pPr>
              <w:pStyle w:val="1"/>
              <w:shd w:val="clear" w:color="auto" w:fill="auto"/>
              <w:ind w:left="-113"/>
              <w:rPr>
                <w:i w:val="0"/>
                <w:sz w:val="24"/>
                <w:szCs w:val="24"/>
                <w:lang w:val="uk-UA"/>
              </w:rPr>
            </w:pPr>
            <w:r w:rsidRPr="0083402D">
              <w:rPr>
                <w:i w:val="0"/>
                <w:sz w:val="24"/>
                <w:szCs w:val="24"/>
                <w:lang w:val="uk-UA"/>
              </w:rPr>
              <w:t xml:space="preserve"> </w:t>
            </w:r>
            <w:r w:rsidR="00C55D6A" w:rsidRPr="0083402D">
              <w:rPr>
                <w:i w:val="0"/>
                <w:sz w:val="24"/>
                <w:szCs w:val="24"/>
                <w:lang w:val="uk-UA"/>
              </w:rPr>
              <w:t>на ділянці:</w:t>
            </w:r>
          </w:p>
        </w:tc>
        <w:tc>
          <w:tcPr>
            <w:tcW w:w="6349" w:type="dxa"/>
          </w:tcPr>
          <w:p w:rsidR="00C55D6A" w:rsidRPr="0083402D" w:rsidRDefault="001506E0" w:rsidP="004F48C0">
            <w:pPr>
              <w:jc w:val="both"/>
              <w:rPr>
                <w:rFonts w:ascii="Times New Roman" w:eastAsia="Times New Roman" w:hAnsi="Times New Roman" w:cs="Times New Roman"/>
                <w:i/>
              </w:rPr>
            </w:pPr>
            <w:r w:rsidRPr="0083402D">
              <w:rPr>
                <w:rFonts w:ascii="Times New Roman" w:eastAsia="Times New Roman" w:hAnsi="Times New Roman" w:cs="Times New Roman"/>
                <w:i/>
              </w:rPr>
              <w:t xml:space="preserve">На земельній ділянці розташовано торгівельний комплекс з паркінгом загальною площею 53847,1 кв.м., який є власністю товариства з обмеженою відповідальністю «ЕПІЦЕНТР К» (реєстраційний номер об’єкта нерухомого майна 369875380000, запис про право власності </w:t>
            </w:r>
            <w:r w:rsidRPr="0083402D">
              <w:rPr>
                <w:rFonts w:ascii="Times New Roman" w:eastAsia="Times New Roman" w:hAnsi="Times New Roman" w:cs="Times New Roman"/>
                <w:i/>
              </w:rPr>
              <w:br/>
              <w:t xml:space="preserve">від 27.12.2017 № 24201013,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w:t>
            </w:r>
            <w:r w:rsidR="004F48C0" w:rsidRPr="0083402D">
              <w:rPr>
                <w:rFonts w:ascii="Times New Roman" w:eastAsia="Times New Roman" w:hAnsi="Times New Roman" w:cs="Times New Roman"/>
                <w:i/>
              </w:rPr>
              <w:t>26.10.2022</w:t>
            </w:r>
            <w:r w:rsidRPr="0083402D">
              <w:rPr>
                <w:rFonts w:ascii="Times New Roman" w:eastAsia="Times New Roman" w:hAnsi="Times New Roman" w:cs="Times New Roman"/>
                <w:i/>
              </w:rPr>
              <w:t xml:space="preserve"> </w:t>
            </w:r>
            <w:r w:rsidRPr="0083402D">
              <w:rPr>
                <w:rFonts w:ascii="Times New Roman" w:eastAsia="Times New Roman" w:hAnsi="Times New Roman" w:cs="Times New Roman"/>
                <w:i/>
              </w:rPr>
              <w:br/>
              <w:t xml:space="preserve">№ </w:t>
            </w:r>
            <w:r w:rsidR="004F48C0" w:rsidRPr="0083402D">
              <w:rPr>
                <w:rFonts w:ascii="Times New Roman" w:hAnsi="Times New Roman" w:cs="Times New Roman"/>
                <w:i/>
              </w:rPr>
              <w:t>313349146</w:t>
            </w:r>
            <w:r w:rsidRPr="0083402D">
              <w:rPr>
                <w:rFonts w:ascii="Times New Roman" w:eastAsia="Times New Roman" w:hAnsi="Times New Roman" w:cs="Times New Roman"/>
                <w:i/>
              </w:rPr>
              <w:t>).</w:t>
            </w:r>
          </w:p>
        </w:tc>
      </w:tr>
      <w:tr w:rsidR="00C55D6A" w:rsidRPr="0083402D" w:rsidTr="006231B5">
        <w:trPr>
          <w:cantSplit/>
          <w:trHeight w:val="403"/>
        </w:trPr>
        <w:tc>
          <w:tcPr>
            <w:tcW w:w="3148" w:type="dxa"/>
          </w:tcPr>
          <w:p w:rsidR="00C55D6A" w:rsidRPr="0083402D" w:rsidRDefault="00CB5B68" w:rsidP="006231B5">
            <w:pPr>
              <w:pStyle w:val="1"/>
              <w:shd w:val="clear" w:color="auto" w:fill="auto"/>
              <w:tabs>
                <w:tab w:val="left" w:pos="1861"/>
              </w:tabs>
              <w:ind w:left="-113"/>
              <w:rPr>
                <w:i w:val="0"/>
                <w:sz w:val="24"/>
                <w:szCs w:val="24"/>
                <w:lang w:val="uk-UA"/>
              </w:rPr>
            </w:pPr>
            <w:r w:rsidRPr="0083402D">
              <w:rPr>
                <w:i w:val="0"/>
                <w:sz w:val="24"/>
                <w:szCs w:val="24"/>
                <w:lang w:val="uk-UA"/>
              </w:rPr>
              <w:t xml:space="preserve"> </w:t>
            </w:r>
            <w:r w:rsidR="00C55D6A" w:rsidRPr="0083402D">
              <w:rPr>
                <w:i w:val="0"/>
                <w:sz w:val="24"/>
                <w:szCs w:val="24"/>
                <w:lang w:val="uk-UA"/>
              </w:rPr>
              <w:t>Наявність ДПТ:</w:t>
            </w:r>
          </w:p>
        </w:tc>
        <w:tc>
          <w:tcPr>
            <w:tcW w:w="6349" w:type="dxa"/>
          </w:tcPr>
          <w:p w:rsidR="00C55D6A" w:rsidRPr="0083402D" w:rsidRDefault="00C55D6A" w:rsidP="004E78B3">
            <w:pPr>
              <w:jc w:val="both"/>
              <w:rPr>
                <w:rFonts w:ascii="Times New Roman" w:eastAsia="Times New Roman" w:hAnsi="Times New Roman" w:cs="Times New Roman"/>
                <w:i/>
                <w:color w:val="auto"/>
              </w:rPr>
            </w:pPr>
            <w:r w:rsidRPr="0083402D">
              <w:rPr>
                <w:rFonts w:ascii="Times New Roman" w:eastAsia="Times New Roman" w:hAnsi="Times New Roman" w:cs="Times New Roman"/>
                <w:i/>
                <w:color w:val="auto"/>
              </w:rPr>
              <w:t>Детальний план території відсутній.</w:t>
            </w:r>
          </w:p>
        </w:tc>
      </w:tr>
      <w:tr w:rsidR="00C55D6A" w:rsidRPr="0083402D" w:rsidTr="006231B5">
        <w:trPr>
          <w:cantSplit/>
          <w:trHeight w:val="1146"/>
        </w:trPr>
        <w:tc>
          <w:tcPr>
            <w:tcW w:w="3148" w:type="dxa"/>
          </w:tcPr>
          <w:p w:rsidR="00CB5B68" w:rsidRPr="0083402D" w:rsidRDefault="00CB5B68" w:rsidP="006231B5">
            <w:pPr>
              <w:ind w:left="-113"/>
              <w:rPr>
                <w:rFonts w:ascii="Times New Roman" w:hAnsi="Times New Roman" w:cs="Times New Roman"/>
              </w:rPr>
            </w:pPr>
            <w:r w:rsidRPr="0083402D">
              <w:rPr>
                <w:rFonts w:ascii="Times New Roman" w:hAnsi="Times New Roman" w:cs="Times New Roman"/>
              </w:rPr>
              <w:t xml:space="preserve"> </w:t>
            </w:r>
            <w:r w:rsidR="00C55D6A" w:rsidRPr="0083402D">
              <w:rPr>
                <w:rFonts w:ascii="Times New Roman" w:hAnsi="Times New Roman" w:cs="Times New Roman"/>
              </w:rPr>
              <w:t xml:space="preserve">Функціональне призначення </w:t>
            </w:r>
            <w:r w:rsidRPr="0083402D">
              <w:rPr>
                <w:rFonts w:ascii="Times New Roman" w:hAnsi="Times New Roman" w:cs="Times New Roman"/>
              </w:rPr>
              <w:t xml:space="preserve"> </w:t>
            </w:r>
          </w:p>
          <w:p w:rsidR="00C55D6A" w:rsidRPr="0083402D" w:rsidRDefault="00CB5B68" w:rsidP="006231B5">
            <w:pPr>
              <w:ind w:left="-113"/>
              <w:rPr>
                <w:rFonts w:ascii="Times New Roman" w:hAnsi="Times New Roman" w:cs="Times New Roman"/>
              </w:rPr>
            </w:pPr>
            <w:r w:rsidRPr="0083402D">
              <w:rPr>
                <w:rFonts w:ascii="Times New Roman" w:hAnsi="Times New Roman" w:cs="Times New Roman"/>
              </w:rPr>
              <w:t xml:space="preserve"> </w:t>
            </w:r>
            <w:r w:rsidR="00C55D6A" w:rsidRPr="0083402D">
              <w:rPr>
                <w:rFonts w:ascii="Times New Roman" w:hAnsi="Times New Roman" w:cs="Times New Roman"/>
              </w:rPr>
              <w:t>згідно з Генпланом:</w:t>
            </w:r>
          </w:p>
        </w:tc>
        <w:tc>
          <w:tcPr>
            <w:tcW w:w="6349" w:type="dxa"/>
          </w:tcPr>
          <w:p w:rsidR="00C55D6A" w:rsidRPr="0083402D" w:rsidRDefault="0083402D" w:rsidP="0083402D">
            <w:pPr>
              <w:jc w:val="both"/>
              <w:rPr>
                <w:rFonts w:ascii="Times New Roman" w:eastAsia="Times New Roman" w:hAnsi="Times New Roman" w:cs="Times New Roman"/>
                <w:i/>
              </w:rPr>
            </w:pPr>
            <w:r w:rsidRPr="0083402D">
              <w:rPr>
                <w:rFonts w:ascii="Times New Roman" w:eastAsia="Times New Roman" w:hAnsi="Times New Roman" w:cs="Times New Roman"/>
                <w:i/>
              </w:rPr>
              <w:t>Згідно</w:t>
            </w:r>
            <w:r>
              <w:rPr>
                <w:rFonts w:ascii="Times New Roman" w:eastAsia="Times New Roman" w:hAnsi="Times New Roman" w:cs="Times New Roman"/>
                <w:i/>
              </w:rPr>
              <w:t xml:space="preserve"> з листом </w:t>
            </w:r>
            <w:r w:rsidRPr="0083402D">
              <w:rPr>
                <w:rFonts w:ascii="Times New Roman" w:hAnsi="Times New Roman" w:cs="Times New Roman"/>
                <w:i/>
              </w:rPr>
              <w:t>Департамент</w:t>
            </w:r>
            <w:r>
              <w:rPr>
                <w:rFonts w:ascii="Times New Roman" w:hAnsi="Times New Roman" w:cs="Times New Roman"/>
                <w:i/>
              </w:rPr>
              <w:t>у</w:t>
            </w:r>
            <w:r w:rsidRPr="0083402D">
              <w:rPr>
                <w:rFonts w:ascii="Times New Roman" w:hAnsi="Times New Roman" w:cs="Times New Roman"/>
                <w:i/>
              </w:rPr>
              <w:t xml:space="preserve"> містобудування та архітектури виконавчого органу Київської міської ради (Київської міської державної адміністрації)</w:t>
            </w:r>
            <w:r w:rsidRPr="0083402D">
              <w:rPr>
                <w:rFonts w:ascii="Times New Roman" w:eastAsia="Times New Roman" w:hAnsi="Times New Roman" w:cs="Times New Roman"/>
                <w:i/>
              </w:rPr>
              <w:t xml:space="preserve"> </w:t>
            </w:r>
            <w:r w:rsidRPr="0083402D">
              <w:rPr>
                <w:rFonts w:ascii="Times New Roman" w:hAnsi="Times New Roman" w:cs="Times New Roman"/>
                <w:i/>
              </w:rPr>
              <w:t>від 12.10.2021 № 8899/0/09/19-21</w:t>
            </w:r>
            <w:r>
              <w:rPr>
                <w:rFonts w:ascii="Times New Roman" w:hAnsi="Times New Roman" w:cs="Times New Roman"/>
                <w:i/>
              </w:rPr>
              <w:t>, в</w:t>
            </w:r>
            <w:r w:rsidR="001506E0" w:rsidRPr="0083402D">
              <w:rPr>
                <w:rFonts w:ascii="Times New Roman" w:eastAsia="Times New Roman" w:hAnsi="Times New Roman" w:cs="Times New Roman"/>
                <w:i/>
              </w:rPr>
              <w:t>ідповідно до Генерального плану міста Києва, затвердженого рішенням Київської міської ради</w:t>
            </w:r>
            <w:r>
              <w:rPr>
                <w:rFonts w:ascii="Times New Roman" w:eastAsia="Times New Roman" w:hAnsi="Times New Roman" w:cs="Times New Roman"/>
                <w:i/>
              </w:rPr>
              <w:t xml:space="preserve"> </w:t>
            </w:r>
            <w:r>
              <w:rPr>
                <w:rFonts w:ascii="Times New Roman" w:eastAsia="Times New Roman" w:hAnsi="Times New Roman" w:cs="Times New Roman"/>
                <w:i/>
              </w:rPr>
              <w:br/>
            </w:r>
            <w:r w:rsidR="001506E0" w:rsidRPr="0083402D">
              <w:rPr>
                <w:rFonts w:ascii="Times New Roman" w:eastAsia="Times New Roman" w:hAnsi="Times New Roman" w:cs="Times New Roman"/>
                <w:i/>
              </w:rPr>
              <w:t>від 28.03.2002 № 370/1804, земельна ділянка за функціональним призначенням належить до території громадських будівель і споруд.</w:t>
            </w:r>
          </w:p>
        </w:tc>
      </w:tr>
      <w:tr w:rsidR="00C55D6A" w:rsidRPr="0083402D" w:rsidTr="006231B5">
        <w:trPr>
          <w:cantSplit/>
          <w:trHeight w:val="581"/>
        </w:trPr>
        <w:tc>
          <w:tcPr>
            <w:tcW w:w="3148" w:type="dxa"/>
          </w:tcPr>
          <w:p w:rsidR="00C55D6A" w:rsidRPr="0083402D" w:rsidRDefault="00CB5B68" w:rsidP="006231B5">
            <w:pPr>
              <w:ind w:left="-113"/>
              <w:rPr>
                <w:rFonts w:ascii="Times New Roman" w:hAnsi="Times New Roman" w:cs="Times New Roman"/>
              </w:rPr>
            </w:pPr>
            <w:r w:rsidRPr="0083402D">
              <w:rPr>
                <w:rFonts w:ascii="Times New Roman" w:hAnsi="Times New Roman" w:cs="Times New Roman"/>
              </w:rPr>
              <w:t xml:space="preserve"> </w:t>
            </w:r>
            <w:r w:rsidR="00C55D6A" w:rsidRPr="0083402D">
              <w:rPr>
                <w:rFonts w:ascii="Times New Roman" w:hAnsi="Times New Roman" w:cs="Times New Roman"/>
              </w:rPr>
              <w:t>Правовий режим:</w:t>
            </w:r>
          </w:p>
        </w:tc>
        <w:tc>
          <w:tcPr>
            <w:tcW w:w="6349" w:type="dxa"/>
          </w:tcPr>
          <w:p w:rsidR="00C55D6A" w:rsidRPr="0083402D" w:rsidRDefault="00C55D6A" w:rsidP="004E78B3">
            <w:pPr>
              <w:ind w:left="30"/>
              <w:jc w:val="both"/>
              <w:rPr>
                <w:rFonts w:ascii="Times New Roman" w:hAnsi="Times New Roman" w:cs="Times New Roman"/>
                <w:i/>
              </w:rPr>
            </w:pPr>
            <w:r w:rsidRPr="0083402D">
              <w:rPr>
                <w:rFonts w:ascii="Times New Roman" w:hAnsi="Times New Roman" w:cs="Times New Roman"/>
                <w:i/>
              </w:rPr>
              <w:t>Земельна ділянка належить до земель комунальної власності територіальної громади міста Києва.</w:t>
            </w:r>
          </w:p>
        </w:tc>
      </w:tr>
      <w:tr w:rsidR="00C55D6A" w:rsidRPr="0083402D" w:rsidTr="006231B5">
        <w:trPr>
          <w:cantSplit/>
          <w:trHeight w:val="1785"/>
        </w:trPr>
        <w:tc>
          <w:tcPr>
            <w:tcW w:w="3148" w:type="dxa"/>
          </w:tcPr>
          <w:p w:rsidR="00C55D6A" w:rsidRPr="0083402D" w:rsidRDefault="00CB5B68" w:rsidP="006231B5">
            <w:pPr>
              <w:ind w:left="-113"/>
              <w:rPr>
                <w:rFonts w:ascii="Times New Roman" w:hAnsi="Times New Roman" w:cs="Times New Roman"/>
              </w:rPr>
            </w:pPr>
            <w:r w:rsidRPr="0083402D">
              <w:rPr>
                <w:rFonts w:ascii="Times New Roman" w:hAnsi="Times New Roman" w:cs="Times New Roman"/>
              </w:rPr>
              <w:t xml:space="preserve"> </w:t>
            </w:r>
            <w:r w:rsidR="00C55D6A" w:rsidRPr="0083402D">
              <w:rPr>
                <w:rFonts w:ascii="Times New Roman" w:hAnsi="Times New Roman" w:cs="Times New Roman"/>
              </w:rPr>
              <w:t>Інші особливості:</w:t>
            </w:r>
          </w:p>
        </w:tc>
        <w:tc>
          <w:tcPr>
            <w:tcW w:w="6349" w:type="dxa"/>
          </w:tcPr>
          <w:p w:rsidR="00920805" w:rsidRPr="0083402D" w:rsidRDefault="00920805" w:rsidP="00920805">
            <w:pPr>
              <w:jc w:val="both"/>
              <w:rPr>
                <w:rFonts w:ascii="Times New Roman" w:hAnsi="Times New Roman" w:cs="Times New Roman"/>
                <w:i/>
              </w:rPr>
            </w:pPr>
            <w:r w:rsidRPr="0083402D">
              <w:rPr>
                <w:rFonts w:ascii="Times New Roman" w:hAnsi="Times New Roman" w:cs="Times New Roman"/>
                <w:i/>
              </w:rPr>
              <w:t>Договір оренди земельної ділянки не укладався.</w:t>
            </w:r>
          </w:p>
          <w:p w:rsidR="00920805" w:rsidRPr="0083402D" w:rsidRDefault="00920805" w:rsidP="00920805">
            <w:pPr>
              <w:jc w:val="both"/>
              <w:rPr>
                <w:rFonts w:ascii="Times New Roman" w:hAnsi="Times New Roman" w:cs="Times New Roman"/>
                <w:i/>
              </w:rPr>
            </w:pPr>
            <w:r w:rsidRPr="0083402D">
              <w:rPr>
                <w:rFonts w:ascii="Times New Roman" w:hAnsi="Times New Roman" w:cs="Times New Roman"/>
                <w:i/>
              </w:rPr>
              <w:t>Земельна ділянка перебуває в користуванні комунального підприємства «КИЇВПАСТРАНС» на підставі державного акту на право постійного користування земельною ділянкою серія ЯЯ № 385027 від 15.10.2012, виданого на підставі рішення Київської міської ради від 15.12.2011                     № 944/7180.</w:t>
            </w:r>
          </w:p>
          <w:p w:rsidR="00920805" w:rsidRPr="0083402D" w:rsidRDefault="00920805" w:rsidP="00920805">
            <w:pPr>
              <w:jc w:val="both"/>
              <w:rPr>
                <w:rFonts w:ascii="Times New Roman" w:hAnsi="Times New Roman" w:cs="Times New Roman"/>
                <w:i/>
              </w:rPr>
            </w:pPr>
            <w:r w:rsidRPr="0083402D">
              <w:rPr>
                <w:rFonts w:ascii="Times New Roman" w:hAnsi="Times New Roman" w:cs="Times New Roman"/>
                <w:i/>
              </w:rPr>
              <w:t>У зв’язку з набуттям товариством з обмеженою відповідальністю «ЕПІЦЕНТР К» права власності на об’єкт нерухомого майна, який розташований на земельній ділянці комунальне підприємство «КИЇВПАСТРАНС» заявою від 30.06.2021 № 602 просить припинити право постійного користування земельною ділянкою.</w:t>
            </w:r>
          </w:p>
          <w:p w:rsidR="00920805" w:rsidRDefault="00920805" w:rsidP="00920805">
            <w:pPr>
              <w:jc w:val="both"/>
              <w:rPr>
                <w:rFonts w:ascii="Times New Roman" w:hAnsi="Times New Roman" w:cs="Times New Roman"/>
                <w:i/>
              </w:rPr>
            </w:pPr>
            <w:r w:rsidRPr="0083402D">
              <w:rPr>
                <w:rFonts w:ascii="Times New Roman" w:hAnsi="Times New Roman" w:cs="Times New Roman"/>
                <w:i/>
              </w:rPr>
              <w:t xml:space="preserve">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w:t>
            </w:r>
            <w:r w:rsidRPr="0083402D">
              <w:rPr>
                <w:rFonts w:ascii="Times New Roman" w:hAnsi="Times New Roman" w:cs="Times New Roman"/>
                <w:i/>
              </w:rPr>
              <w:br/>
              <w:t>від 12.10.2021 № 8899/0/09/19-21.</w:t>
            </w:r>
          </w:p>
          <w:p w:rsidR="00F41336" w:rsidRDefault="00F41336" w:rsidP="00F41336">
            <w:pPr>
              <w:jc w:val="both"/>
              <w:rPr>
                <w:rFonts w:ascii="Times New Roman" w:hAnsi="Times New Roman" w:cs="Times New Roman"/>
                <w:i/>
              </w:rPr>
            </w:pPr>
            <w:r>
              <w:rPr>
                <w:rFonts w:ascii="Times New Roman" w:hAnsi="Times New Roman" w:cs="Times New Roman"/>
                <w:i/>
              </w:rPr>
              <w:t>Покупець зобов’язаний сплатити:</w:t>
            </w:r>
          </w:p>
          <w:p w:rsidR="00F41336" w:rsidRPr="00333F0C" w:rsidRDefault="00F41336" w:rsidP="00F41336">
            <w:pPr>
              <w:jc w:val="both"/>
              <w:rPr>
                <w:rFonts w:ascii="Times New Roman" w:hAnsi="Times New Roman" w:cs="Times New Roman"/>
                <w:i/>
                <w:color w:val="auto"/>
              </w:rPr>
            </w:pPr>
            <w:r>
              <w:rPr>
                <w:rFonts w:ascii="Times New Roman" w:hAnsi="Times New Roman" w:cs="Times New Roman"/>
                <w:i/>
              </w:rPr>
              <w:t xml:space="preserve">-  50 </w:t>
            </w:r>
            <w:r w:rsidRPr="00333F0C">
              <w:rPr>
                <w:rFonts w:ascii="Times New Roman" w:hAnsi="Times New Roman" w:cs="Times New Roman"/>
                <w:i/>
                <w:color w:val="auto"/>
              </w:rPr>
              <w:t xml:space="preserve">% залишку ціни продажу земельної ділянки протягом 30 календарних днів після нотаріального посвідчення договору купівлі-продажу земельної ділянки (перший платіж) – </w:t>
            </w:r>
            <w:r w:rsidR="00333F0C" w:rsidRPr="00333F0C">
              <w:rPr>
                <w:rFonts w:ascii="Times New Roman" w:hAnsi="Times New Roman" w:cs="Times New Roman"/>
                <w:i/>
                <w:color w:val="auto"/>
              </w:rPr>
              <w:t>22</w:t>
            </w:r>
            <w:r w:rsidR="00333F0C">
              <w:rPr>
                <w:rFonts w:ascii="Times New Roman" w:hAnsi="Times New Roman" w:cs="Times New Roman"/>
                <w:i/>
                <w:color w:val="auto"/>
                <w:lang w:val="en-US"/>
              </w:rPr>
              <w:t> </w:t>
            </w:r>
            <w:r w:rsidR="00333F0C" w:rsidRPr="00333F0C">
              <w:rPr>
                <w:rFonts w:ascii="Times New Roman" w:hAnsi="Times New Roman" w:cs="Times New Roman"/>
                <w:i/>
                <w:color w:val="auto"/>
              </w:rPr>
              <w:t>662</w:t>
            </w:r>
            <w:r w:rsidR="00333F0C">
              <w:rPr>
                <w:rFonts w:ascii="Times New Roman" w:hAnsi="Times New Roman" w:cs="Times New Roman"/>
                <w:i/>
                <w:color w:val="auto"/>
                <w:lang w:val="en-US"/>
              </w:rPr>
              <w:t> </w:t>
            </w:r>
            <w:r w:rsidR="00333F0C" w:rsidRPr="00333F0C">
              <w:rPr>
                <w:rFonts w:ascii="Times New Roman" w:hAnsi="Times New Roman" w:cs="Times New Roman"/>
                <w:i/>
                <w:color w:val="auto"/>
              </w:rPr>
              <w:t>221</w:t>
            </w:r>
            <w:r w:rsidR="00333F0C">
              <w:rPr>
                <w:rFonts w:ascii="Times New Roman" w:hAnsi="Times New Roman" w:cs="Times New Roman"/>
                <w:i/>
                <w:color w:val="auto"/>
              </w:rPr>
              <w:t>,</w:t>
            </w:r>
            <w:r w:rsidR="00333F0C" w:rsidRPr="00333F0C">
              <w:rPr>
                <w:rFonts w:ascii="Times New Roman" w:hAnsi="Times New Roman" w:cs="Times New Roman"/>
                <w:i/>
                <w:color w:val="auto"/>
              </w:rPr>
              <w:t>01</w:t>
            </w:r>
            <w:r w:rsidRPr="00333F0C">
              <w:rPr>
                <w:rFonts w:ascii="Times New Roman" w:hAnsi="Times New Roman" w:cs="Times New Roman"/>
                <w:i/>
                <w:color w:val="auto"/>
              </w:rPr>
              <w:t xml:space="preserve"> гривень;</w:t>
            </w:r>
          </w:p>
          <w:p w:rsidR="00920B3A" w:rsidRPr="0083402D" w:rsidRDefault="00F41336" w:rsidP="00333F0C">
            <w:pPr>
              <w:jc w:val="both"/>
              <w:rPr>
                <w:rFonts w:ascii="Times New Roman" w:hAnsi="Times New Roman" w:cs="Times New Roman"/>
                <w:i/>
              </w:rPr>
            </w:pPr>
            <w:r w:rsidRPr="00333F0C">
              <w:rPr>
                <w:rFonts w:ascii="Times New Roman" w:hAnsi="Times New Roman" w:cs="Times New Roman"/>
                <w:i/>
                <w:color w:val="auto"/>
              </w:rPr>
              <w:t>-  розмір щомісячного платежу при розстроченні платежу строком на 1 рік (12 місяців) – 1</w:t>
            </w:r>
            <w:r w:rsidR="00333F0C">
              <w:rPr>
                <w:rFonts w:ascii="Times New Roman" w:hAnsi="Times New Roman" w:cs="Times New Roman"/>
                <w:i/>
                <w:color w:val="auto"/>
              </w:rPr>
              <w:t> 888 518,42</w:t>
            </w:r>
            <w:r w:rsidRPr="00333F0C">
              <w:rPr>
                <w:rFonts w:ascii="Times New Roman" w:hAnsi="Times New Roman" w:cs="Times New Roman"/>
                <w:i/>
                <w:color w:val="auto"/>
                <w:sz w:val="16"/>
                <w:szCs w:val="16"/>
              </w:rPr>
              <w:t xml:space="preserve"> </w:t>
            </w:r>
            <w:r w:rsidRPr="00333F0C">
              <w:rPr>
                <w:rFonts w:ascii="Times New Roman" w:hAnsi="Times New Roman" w:cs="Times New Roman"/>
                <w:i/>
                <w:color w:val="auto"/>
              </w:rPr>
              <w:t>гривень.</w:t>
            </w:r>
          </w:p>
        </w:tc>
      </w:tr>
      <w:tr w:rsidR="00F41336" w:rsidRPr="0083402D" w:rsidTr="006231B5">
        <w:trPr>
          <w:cantSplit/>
          <w:trHeight w:val="1785"/>
        </w:trPr>
        <w:tc>
          <w:tcPr>
            <w:tcW w:w="3148" w:type="dxa"/>
          </w:tcPr>
          <w:p w:rsidR="00F41336" w:rsidRPr="0083402D" w:rsidRDefault="00F41336" w:rsidP="006231B5">
            <w:pPr>
              <w:ind w:left="-113"/>
              <w:rPr>
                <w:rFonts w:ascii="Times New Roman" w:hAnsi="Times New Roman" w:cs="Times New Roman"/>
              </w:rPr>
            </w:pPr>
          </w:p>
        </w:tc>
        <w:tc>
          <w:tcPr>
            <w:tcW w:w="6349" w:type="dxa"/>
          </w:tcPr>
          <w:p w:rsidR="00F41336" w:rsidRPr="0083402D" w:rsidRDefault="00F41336" w:rsidP="00920805">
            <w:pPr>
              <w:jc w:val="both"/>
              <w:rPr>
                <w:rFonts w:ascii="Times New Roman" w:hAnsi="Times New Roman" w:cs="Times New Roman"/>
                <w:i/>
              </w:rPr>
            </w:pPr>
            <w:r w:rsidRPr="0083402D">
              <w:rPr>
                <w:rFonts w:ascii="Times New Roman" w:hAnsi="Times New Roman" w:cs="Times New Roman"/>
                <w:bCs/>
                <w:i/>
                <w:iCs/>
                <w:shd w:val="clear" w:color="auto" w:fill="FFFFFF"/>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2E2052" w:rsidRPr="00333F0C" w:rsidRDefault="002E2052" w:rsidP="00C55D6A">
      <w:pPr>
        <w:pStyle w:val="a7"/>
        <w:shd w:val="clear" w:color="auto" w:fill="auto"/>
        <w:rPr>
          <w:sz w:val="24"/>
          <w:szCs w:val="24"/>
          <w:lang w:val="uk-UA"/>
        </w:rPr>
      </w:pPr>
    </w:p>
    <w:p w:rsidR="00C55D6A" w:rsidRPr="0083402D" w:rsidRDefault="00925E31" w:rsidP="006231B5">
      <w:pPr>
        <w:pStyle w:val="a7"/>
        <w:shd w:val="clear" w:color="auto" w:fill="auto"/>
        <w:spacing w:line="233" w:lineRule="auto"/>
        <w:ind w:left="284" w:firstLine="142"/>
        <w:jc w:val="both"/>
        <w:rPr>
          <w:sz w:val="24"/>
          <w:szCs w:val="24"/>
          <w:lang w:val="uk-UA"/>
        </w:rPr>
      </w:pPr>
      <w:r w:rsidRPr="0083402D">
        <w:rPr>
          <w:sz w:val="24"/>
          <w:szCs w:val="24"/>
          <w:lang w:val="uk-UA"/>
        </w:rPr>
        <w:t>5</w:t>
      </w:r>
      <w:r w:rsidR="00C55D6A" w:rsidRPr="0083402D">
        <w:rPr>
          <w:sz w:val="24"/>
          <w:szCs w:val="24"/>
          <w:lang w:val="uk-UA"/>
        </w:rPr>
        <w:t>. Стан нормативно-правової бази у даній сфері правового регулювання.</w:t>
      </w:r>
    </w:p>
    <w:p w:rsidR="00C55D6A" w:rsidRPr="0083402D" w:rsidRDefault="00C55D6A" w:rsidP="00925E31">
      <w:pPr>
        <w:pStyle w:val="1"/>
        <w:shd w:val="clear" w:color="auto" w:fill="auto"/>
        <w:tabs>
          <w:tab w:val="left" w:pos="709"/>
          <w:tab w:val="left" w:pos="851"/>
        </w:tabs>
        <w:ind w:firstLine="284"/>
        <w:jc w:val="both"/>
        <w:rPr>
          <w:i w:val="0"/>
          <w:sz w:val="24"/>
          <w:szCs w:val="24"/>
          <w:lang w:val="uk-UA"/>
        </w:rPr>
      </w:pPr>
      <w:r w:rsidRPr="0083402D">
        <w:rPr>
          <w:i w:val="0"/>
          <w:sz w:val="24"/>
          <w:szCs w:val="24"/>
          <w:lang w:val="uk-UA"/>
        </w:rPr>
        <w:t xml:space="preserve">Загальні засади та порядок </w:t>
      </w:r>
      <w:r w:rsidR="00925E31" w:rsidRPr="0083402D">
        <w:rPr>
          <w:i w:val="0"/>
          <w:sz w:val="24"/>
          <w:szCs w:val="24"/>
          <w:lang w:val="uk-UA"/>
        </w:rPr>
        <w:t>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земель», Законом України «Про державну реєстрацію речових прав на нерухоме майно та їх обмежень», Законом України «Про внесення змін до деяких законодавчих актів України щодо розмежування земель державної та комунальної власності».</w:t>
      </w:r>
    </w:p>
    <w:p w:rsidR="004525DF" w:rsidRPr="0083402D" w:rsidRDefault="004525DF" w:rsidP="00925E31">
      <w:pPr>
        <w:pStyle w:val="1"/>
        <w:shd w:val="clear" w:color="auto" w:fill="auto"/>
        <w:tabs>
          <w:tab w:val="left" w:pos="709"/>
          <w:tab w:val="left" w:pos="851"/>
        </w:tabs>
        <w:ind w:firstLine="284"/>
        <w:jc w:val="both"/>
        <w:rPr>
          <w:i w:val="0"/>
          <w:sz w:val="24"/>
          <w:szCs w:val="24"/>
          <w:lang w:val="uk-UA"/>
        </w:rPr>
      </w:pPr>
    </w:p>
    <w:p w:rsidR="00C55D6A" w:rsidRPr="0083402D" w:rsidRDefault="004525DF" w:rsidP="006231B5">
      <w:pPr>
        <w:pStyle w:val="1"/>
        <w:shd w:val="clear" w:color="auto" w:fill="auto"/>
        <w:spacing w:line="230" w:lineRule="auto"/>
        <w:ind w:left="284" w:firstLine="142"/>
        <w:rPr>
          <w:i w:val="0"/>
          <w:sz w:val="24"/>
          <w:szCs w:val="24"/>
          <w:lang w:val="uk-UA"/>
        </w:rPr>
      </w:pPr>
      <w:r w:rsidRPr="0083402D">
        <w:rPr>
          <w:b/>
          <w:bCs/>
          <w:i w:val="0"/>
          <w:sz w:val="24"/>
          <w:szCs w:val="24"/>
          <w:lang w:val="uk-UA"/>
        </w:rPr>
        <w:t>6</w:t>
      </w:r>
      <w:r w:rsidR="00C55D6A" w:rsidRPr="0083402D">
        <w:rPr>
          <w:b/>
          <w:bCs/>
          <w:i w:val="0"/>
          <w:sz w:val="24"/>
          <w:szCs w:val="24"/>
          <w:lang w:val="uk-UA"/>
        </w:rPr>
        <w:t>. Фінансово-економічне обґрунтування.</w:t>
      </w:r>
    </w:p>
    <w:p w:rsidR="00C55D6A" w:rsidRPr="0083402D" w:rsidRDefault="00C55D6A" w:rsidP="00C55D6A">
      <w:pPr>
        <w:pStyle w:val="1"/>
        <w:shd w:val="clear" w:color="auto" w:fill="auto"/>
        <w:spacing w:line="230" w:lineRule="auto"/>
        <w:ind w:firstLine="280"/>
        <w:jc w:val="both"/>
        <w:rPr>
          <w:i w:val="0"/>
          <w:sz w:val="24"/>
          <w:szCs w:val="24"/>
          <w:lang w:val="uk-UA"/>
        </w:rPr>
      </w:pPr>
      <w:r w:rsidRPr="0083402D">
        <w:rPr>
          <w:i w:val="0"/>
          <w:sz w:val="24"/>
          <w:szCs w:val="24"/>
          <w:lang w:val="uk-UA"/>
        </w:rPr>
        <w:t>Реалізація рішення не потребує дод</w:t>
      </w:r>
      <w:r w:rsidR="004525DF" w:rsidRPr="0083402D">
        <w:rPr>
          <w:i w:val="0"/>
          <w:sz w:val="24"/>
          <w:szCs w:val="24"/>
          <w:lang w:val="uk-UA"/>
        </w:rPr>
        <w:t xml:space="preserve">аткових витрат міського бюджету, натомість дозволить забезпечити надходження коштів до бюджету за рахунок продажу земельної ділянки (ринкова вартість земельної ділянки станом на </w:t>
      </w:r>
      <w:r w:rsidR="00920805" w:rsidRPr="0083402D">
        <w:rPr>
          <w:i w:val="0"/>
          <w:sz w:val="24"/>
          <w:szCs w:val="24"/>
          <w:lang w:val="uk-UA"/>
        </w:rPr>
        <w:t xml:space="preserve">13.10.2022 </w:t>
      </w:r>
      <w:r w:rsidR="004525DF" w:rsidRPr="0083402D">
        <w:rPr>
          <w:i w:val="0"/>
          <w:sz w:val="24"/>
          <w:szCs w:val="24"/>
          <w:lang w:val="uk-UA"/>
        </w:rPr>
        <w:t xml:space="preserve">становить </w:t>
      </w:r>
      <w:r w:rsidR="00920805" w:rsidRPr="0083402D">
        <w:rPr>
          <w:i w:val="0"/>
          <w:sz w:val="24"/>
          <w:szCs w:val="24"/>
          <w:lang w:val="uk-UA"/>
        </w:rPr>
        <w:t>58 820 000,00 г</w:t>
      </w:r>
      <w:r w:rsidR="004525DF" w:rsidRPr="0083402D">
        <w:rPr>
          <w:i w:val="0"/>
          <w:sz w:val="24"/>
          <w:szCs w:val="24"/>
          <w:lang w:val="uk-UA"/>
        </w:rPr>
        <w:t xml:space="preserve">рн, що в розрахунку на 1 кв. м дорівнює </w:t>
      </w:r>
      <w:r w:rsidR="00920805" w:rsidRPr="0083402D">
        <w:rPr>
          <w:i w:val="0"/>
          <w:sz w:val="24"/>
          <w:szCs w:val="24"/>
          <w:lang w:val="uk-UA"/>
        </w:rPr>
        <w:t xml:space="preserve">3 474,10 </w:t>
      </w:r>
      <w:r w:rsidR="004525DF" w:rsidRPr="0083402D">
        <w:rPr>
          <w:i w:val="0"/>
          <w:sz w:val="24"/>
          <w:szCs w:val="24"/>
          <w:lang w:val="uk-UA"/>
        </w:rPr>
        <w:t>грн).</w:t>
      </w:r>
    </w:p>
    <w:p w:rsidR="00C55D6A" w:rsidRPr="0083402D" w:rsidRDefault="00C55D6A" w:rsidP="00C55D6A">
      <w:pPr>
        <w:pStyle w:val="1"/>
        <w:shd w:val="clear" w:color="auto" w:fill="auto"/>
        <w:spacing w:line="230" w:lineRule="auto"/>
        <w:ind w:firstLine="440"/>
        <w:jc w:val="both"/>
        <w:rPr>
          <w:lang w:val="uk-UA"/>
        </w:rPr>
      </w:pPr>
    </w:p>
    <w:p w:rsidR="00C55D6A" w:rsidRPr="0083402D" w:rsidRDefault="004525DF" w:rsidP="006231B5">
      <w:pPr>
        <w:pStyle w:val="1"/>
        <w:shd w:val="clear" w:color="auto" w:fill="auto"/>
        <w:ind w:firstLine="426"/>
        <w:jc w:val="both"/>
        <w:rPr>
          <w:i w:val="0"/>
          <w:sz w:val="24"/>
          <w:szCs w:val="24"/>
          <w:lang w:val="uk-UA"/>
        </w:rPr>
      </w:pPr>
      <w:r w:rsidRPr="0083402D">
        <w:rPr>
          <w:b/>
          <w:bCs/>
          <w:i w:val="0"/>
          <w:sz w:val="24"/>
          <w:szCs w:val="24"/>
          <w:lang w:val="uk-UA"/>
        </w:rPr>
        <w:t>7</w:t>
      </w:r>
      <w:r w:rsidR="00C55D6A" w:rsidRPr="0083402D">
        <w:rPr>
          <w:b/>
          <w:bCs/>
          <w:i w:val="0"/>
          <w:sz w:val="24"/>
          <w:szCs w:val="24"/>
          <w:lang w:val="uk-UA"/>
        </w:rPr>
        <w:t>. Прогноз соціально-економічних та інших наслідків прийняття рішення.</w:t>
      </w:r>
    </w:p>
    <w:p w:rsidR="00C55D6A" w:rsidRPr="0083402D" w:rsidRDefault="00C55D6A" w:rsidP="00C55D6A">
      <w:pPr>
        <w:pStyle w:val="1"/>
        <w:shd w:val="clear" w:color="auto" w:fill="auto"/>
        <w:ind w:firstLine="280"/>
        <w:jc w:val="both"/>
        <w:rPr>
          <w:i w:val="0"/>
          <w:sz w:val="24"/>
          <w:szCs w:val="24"/>
          <w:lang w:val="uk-UA"/>
        </w:rPr>
      </w:pPr>
      <w:r w:rsidRPr="0083402D">
        <w:rPr>
          <w:i w:val="0"/>
          <w:sz w:val="24"/>
          <w:szCs w:val="24"/>
          <w:lang w:val="uk-UA"/>
        </w:rPr>
        <w:t>Наслідками прийняття розробленого проєкту рішення стане:</w:t>
      </w:r>
    </w:p>
    <w:p w:rsidR="004525DF" w:rsidRPr="0083402D" w:rsidRDefault="004525DF" w:rsidP="00C55D6A">
      <w:pPr>
        <w:pStyle w:val="1"/>
        <w:shd w:val="clear" w:color="auto" w:fill="auto"/>
        <w:ind w:firstLine="280"/>
        <w:jc w:val="both"/>
        <w:rPr>
          <w:i w:val="0"/>
          <w:sz w:val="24"/>
          <w:szCs w:val="24"/>
          <w:lang w:val="uk-UA"/>
        </w:rPr>
      </w:pPr>
    </w:p>
    <w:p w:rsidR="004525DF" w:rsidRPr="0083402D" w:rsidRDefault="00C55D6A" w:rsidP="00920805">
      <w:pPr>
        <w:pStyle w:val="1"/>
        <w:numPr>
          <w:ilvl w:val="0"/>
          <w:numId w:val="2"/>
        </w:numPr>
        <w:shd w:val="clear" w:color="auto" w:fill="auto"/>
        <w:spacing w:after="120"/>
        <w:ind w:left="426" w:hanging="284"/>
        <w:jc w:val="both"/>
        <w:rPr>
          <w:i w:val="0"/>
          <w:sz w:val="24"/>
          <w:szCs w:val="24"/>
          <w:lang w:val="uk-UA"/>
        </w:rPr>
      </w:pPr>
      <w:r w:rsidRPr="0083402D">
        <w:rPr>
          <w:i w:val="0"/>
          <w:sz w:val="24"/>
          <w:szCs w:val="24"/>
          <w:lang w:val="uk-UA"/>
        </w:rPr>
        <w:t>реалізація зацік</w:t>
      </w:r>
      <w:r w:rsidR="004525DF" w:rsidRPr="0083402D">
        <w:rPr>
          <w:i w:val="0"/>
          <w:sz w:val="24"/>
          <w:szCs w:val="24"/>
          <w:lang w:val="uk-UA"/>
        </w:rPr>
        <w:t>авленою особою своїх прав щодо набуття права власності на земельну ділянку та подальшого її використання;</w:t>
      </w:r>
    </w:p>
    <w:p w:rsidR="00C55D6A" w:rsidRPr="0083402D" w:rsidRDefault="004525DF" w:rsidP="00920805">
      <w:pPr>
        <w:pStyle w:val="1"/>
        <w:numPr>
          <w:ilvl w:val="0"/>
          <w:numId w:val="2"/>
        </w:numPr>
        <w:shd w:val="clear" w:color="auto" w:fill="auto"/>
        <w:spacing w:after="120"/>
        <w:ind w:left="426" w:hanging="284"/>
        <w:jc w:val="both"/>
        <w:rPr>
          <w:i w:val="0"/>
          <w:sz w:val="24"/>
          <w:szCs w:val="24"/>
          <w:lang w:val="uk-UA"/>
        </w:rPr>
      </w:pPr>
      <w:r w:rsidRPr="0083402D">
        <w:rPr>
          <w:i w:val="0"/>
          <w:sz w:val="24"/>
          <w:szCs w:val="24"/>
          <w:lang w:val="uk-UA"/>
        </w:rPr>
        <w:t>збільшення планових показників з наповнення міського бюджету від продажу земельних ділянок несіль</w:t>
      </w:r>
      <w:r w:rsidR="00AD2513" w:rsidRPr="0083402D">
        <w:rPr>
          <w:i w:val="0"/>
          <w:sz w:val="24"/>
          <w:szCs w:val="24"/>
          <w:lang w:val="uk-UA"/>
        </w:rPr>
        <w:t>сь</w:t>
      </w:r>
      <w:r w:rsidRPr="0083402D">
        <w:rPr>
          <w:i w:val="0"/>
          <w:sz w:val="24"/>
          <w:szCs w:val="24"/>
          <w:lang w:val="uk-UA"/>
        </w:rPr>
        <w:t>когосподарського призначення у м. Києві</w:t>
      </w:r>
      <w:r w:rsidR="00C55D6A" w:rsidRPr="0083402D">
        <w:rPr>
          <w:i w:val="0"/>
          <w:sz w:val="24"/>
          <w:szCs w:val="24"/>
          <w:lang w:val="uk-UA"/>
        </w:rPr>
        <w:t>.</w:t>
      </w:r>
    </w:p>
    <w:p w:rsidR="00C55D6A" w:rsidRPr="0083402D" w:rsidRDefault="00C55D6A" w:rsidP="00920805">
      <w:pPr>
        <w:pStyle w:val="22"/>
        <w:shd w:val="clear" w:color="auto" w:fill="auto"/>
        <w:spacing w:after="0"/>
        <w:ind w:firstLine="280"/>
        <w:jc w:val="both"/>
        <w:rPr>
          <w:sz w:val="20"/>
          <w:szCs w:val="20"/>
          <w:lang w:val="uk-UA"/>
        </w:rPr>
      </w:pPr>
      <w:r w:rsidRPr="0083402D">
        <w:rPr>
          <w:i w:val="0"/>
          <w:iCs w:val="0"/>
          <w:sz w:val="20"/>
          <w:szCs w:val="20"/>
          <w:lang w:val="uk-UA"/>
        </w:rPr>
        <w:t xml:space="preserve">Доповідач: директор Департаменту земельних ресурсів </w:t>
      </w:r>
      <w:r w:rsidRPr="0083402D">
        <w:rPr>
          <w:b/>
          <w:i w:val="0"/>
          <w:iCs w:val="0"/>
          <w:sz w:val="20"/>
          <w:szCs w:val="20"/>
          <w:lang w:val="uk-UA"/>
        </w:rPr>
        <w:t>Валентина ПЕЛИХ.</w:t>
      </w:r>
    </w:p>
    <w:p w:rsidR="00C55D6A" w:rsidRPr="0083402D" w:rsidRDefault="00C55D6A" w:rsidP="00C55D6A">
      <w:pPr>
        <w:pStyle w:val="1"/>
        <w:shd w:val="clear" w:color="auto" w:fill="auto"/>
        <w:rPr>
          <w:i w:val="0"/>
          <w:sz w:val="20"/>
          <w:szCs w:val="20"/>
          <w:lang w:val="uk-UA"/>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rsidRPr="0083402D" w:rsidTr="006231B5">
        <w:trPr>
          <w:trHeight w:val="663"/>
        </w:trPr>
        <w:tc>
          <w:tcPr>
            <w:tcW w:w="4757" w:type="dxa"/>
            <w:hideMark/>
          </w:tcPr>
          <w:p w:rsidR="006204D9" w:rsidRPr="0083402D" w:rsidRDefault="006204D9">
            <w:pPr>
              <w:pStyle w:val="30"/>
              <w:ind w:hanging="120"/>
              <w:jc w:val="both"/>
              <w:rPr>
                <w:rStyle w:val="ab"/>
                <w:b w:val="0"/>
                <w:sz w:val="24"/>
                <w:szCs w:val="24"/>
                <w:lang w:val="uk-UA"/>
              </w:rPr>
            </w:pPr>
          </w:p>
          <w:p w:rsidR="009A1548" w:rsidRPr="0083402D" w:rsidRDefault="006709BB">
            <w:pPr>
              <w:pStyle w:val="30"/>
              <w:ind w:hanging="120"/>
              <w:jc w:val="both"/>
              <w:rPr>
                <w:rStyle w:val="ab"/>
                <w:b w:val="0"/>
                <w:sz w:val="24"/>
                <w:szCs w:val="24"/>
                <w:lang w:val="uk-UA"/>
              </w:rPr>
            </w:pPr>
            <w:r w:rsidRPr="0083402D">
              <w:rPr>
                <w:rStyle w:val="ab"/>
                <w:b w:val="0"/>
                <w:sz w:val="24"/>
                <w:szCs w:val="24"/>
                <w:lang w:val="uk-UA"/>
              </w:rPr>
              <w:t xml:space="preserve">Директор </w:t>
            </w:r>
            <w:r w:rsidR="009A1548" w:rsidRPr="0083402D">
              <w:rPr>
                <w:rStyle w:val="ab"/>
                <w:b w:val="0"/>
                <w:sz w:val="24"/>
                <w:szCs w:val="24"/>
                <w:lang w:val="uk-UA"/>
              </w:rPr>
              <w:t>Департаменту земельних ресурсів</w:t>
            </w:r>
          </w:p>
          <w:p w:rsidR="009A1548" w:rsidRPr="0083402D" w:rsidRDefault="009A1548">
            <w:pPr>
              <w:pStyle w:val="30"/>
              <w:shd w:val="clear" w:color="auto" w:fill="auto"/>
              <w:ind w:left="-120"/>
              <w:jc w:val="both"/>
              <w:rPr>
                <w:rStyle w:val="ab"/>
                <w:sz w:val="24"/>
                <w:szCs w:val="24"/>
                <w:lang w:val="uk-UA"/>
              </w:rPr>
            </w:pPr>
          </w:p>
        </w:tc>
        <w:tc>
          <w:tcPr>
            <w:tcW w:w="4882" w:type="dxa"/>
          </w:tcPr>
          <w:p w:rsidR="009A1548" w:rsidRPr="0083402D" w:rsidRDefault="009A1548">
            <w:pPr>
              <w:pStyle w:val="30"/>
              <w:shd w:val="clear" w:color="auto" w:fill="auto"/>
              <w:jc w:val="right"/>
              <w:rPr>
                <w:rStyle w:val="ab"/>
                <w:sz w:val="24"/>
                <w:szCs w:val="24"/>
                <w:lang w:val="uk-UA"/>
              </w:rPr>
            </w:pPr>
          </w:p>
          <w:p w:rsidR="009A1548" w:rsidRPr="0083402D" w:rsidRDefault="009A1548" w:rsidP="006231B5">
            <w:pPr>
              <w:pStyle w:val="30"/>
              <w:shd w:val="clear" w:color="auto" w:fill="auto"/>
              <w:ind w:right="-108"/>
              <w:jc w:val="right"/>
              <w:rPr>
                <w:rStyle w:val="ab"/>
                <w:sz w:val="24"/>
                <w:szCs w:val="24"/>
                <w:lang w:val="uk-UA"/>
              </w:rPr>
            </w:pPr>
            <w:r w:rsidRPr="0083402D">
              <w:rPr>
                <w:rStyle w:val="ab"/>
                <w:b w:val="0"/>
                <w:sz w:val="24"/>
                <w:szCs w:val="24"/>
                <w:lang w:val="uk-UA"/>
              </w:rPr>
              <w:t>Валентина ПЕЛИХ</w:t>
            </w:r>
          </w:p>
        </w:tc>
      </w:tr>
    </w:tbl>
    <w:p w:rsidR="00C55D6A" w:rsidRPr="0083402D" w:rsidRDefault="00C55D6A" w:rsidP="00C55D6A">
      <w:pPr>
        <w:rPr>
          <w:rFonts w:ascii="Times New Roman" w:hAnsi="Times New Roman" w:cs="Times New Roman"/>
          <w:sz w:val="28"/>
          <w:szCs w:val="28"/>
        </w:rPr>
      </w:pPr>
    </w:p>
    <w:p w:rsidR="00565EDB" w:rsidRPr="0083402D" w:rsidRDefault="00565EDB">
      <w:pPr>
        <w:rPr>
          <w:rFonts w:ascii="Times New Roman" w:hAnsi="Times New Roman" w:cs="Times New Roman"/>
          <w:sz w:val="28"/>
          <w:szCs w:val="28"/>
        </w:rPr>
      </w:pPr>
    </w:p>
    <w:p w:rsidR="00E86B3C" w:rsidRDefault="00E86B3C">
      <w:pPr>
        <w:widowControl/>
        <w:spacing w:after="160" w:line="259" w:lineRule="auto"/>
        <w:rPr>
          <w:rFonts w:ascii="Times New Roman" w:hAnsi="Times New Roman" w:cs="Times New Roman"/>
          <w:sz w:val="28"/>
          <w:szCs w:val="28"/>
        </w:rPr>
      </w:pPr>
    </w:p>
    <w:sectPr w:rsidR="00E86B3C" w:rsidSect="00920805">
      <w:headerReference w:type="default" r:id="rId10"/>
      <w:footerReference w:type="default" r:id="rId11"/>
      <w:pgSz w:w="11907" w:h="16839" w:code="9"/>
      <w:pgMar w:top="1134" w:right="708" w:bottom="993"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61" w:rsidRDefault="00A80861">
      <w:r>
        <w:separator/>
      </w:r>
    </w:p>
  </w:endnote>
  <w:endnote w:type="continuationSeparator" w:id="0">
    <w:p w:rsidR="00A80861" w:rsidRDefault="00A8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696ECB7" wp14:editId="27040265">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r w:rsidRPr="00BE5B9A">
                            <w:rPr>
                              <w:rFonts w:ascii="Arial" w:eastAsia="Arial" w:hAnsi="Arial" w:cs="Arial"/>
                              <w:b/>
                              <w:bCs/>
                              <w:sz w:val="8"/>
                              <w:szCs w:val="8"/>
                              <w:lang w:val="ru-RU"/>
                            </w:rPr>
                            <w:t>Виготовлено за даними міського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696ECB7"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61" w:rsidRDefault="00A80861">
      <w:r>
        <w:separator/>
      </w:r>
    </w:p>
  </w:footnote>
  <w:footnote w:type="continuationSeparator" w:id="0">
    <w:p w:rsidR="00A80861" w:rsidRDefault="00A80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880970589"/>
      <w:docPartObj>
        <w:docPartGallery w:val="Page Numbers (Top of Page)"/>
        <w:docPartUnique/>
      </w:docPartObj>
    </w:sdtPr>
    <w:sdtEndPr>
      <w:rPr>
        <w:rFonts w:ascii="Times New Roman" w:hAnsi="Times New Roman" w:cs="Times New Roman"/>
      </w:rPr>
    </w:sdtEndPr>
    <w:sdtContent>
      <w:p w:rsidR="0070323B" w:rsidRPr="00BE5B9A" w:rsidRDefault="00F24DAE" w:rsidP="00F24DAE">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r w:rsidR="0028325A" w:rsidRPr="00BE5B9A">
          <w:rPr>
            <w:i w:val="0"/>
            <w:sz w:val="12"/>
            <w:szCs w:val="12"/>
            <w:lang w:val="ru-RU"/>
          </w:rPr>
          <w:t>Пояснювальна записка №</w:t>
        </w:r>
        <w:r w:rsidR="001B0501">
          <w:rPr>
            <w:i w:val="0"/>
            <w:sz w:val="12"/>
            <w:szCs w:val="12"/>
            <w:lang w:val="ru-RU"/>
          </w:rPr>
          <w:t xml:space="preserve"> ПЗН</w:t>
        </w:r>
        <w:r w:rsidR="0028325A" w:rsidRPr="00BE5B9A">
          <w:rPr>
            <w:i w:val="0"/>
            <w:sz w:val="12"/>
            <w:szCs w:val="12"/>
            <w:lang w:val="ru-RU"/>
          </w:rPr>
          <w:t xml:space="preserve"> </w:t>
        </w:r>
        <w:r w:rsidR="0028325A" w:rsidRPr="006500B7">
          <w:rPr>
            <w:i w:val="0"/>
            <w:sz w:val="12"/>
            <w:szCs w:val="12"/>
            <w:lang w:val="ru-RU"/>
          </w:rPr>
          <w:t>-30301</w:t>
        </w:r>
        <w:r w:rsidR="0028325A" w:rsidRPr="00800A09">
          <w:rPr>
            <w:i w:val="0"/>
            <w:sz w:val="12"/>
            <w:szCs w:val="12"/>
            <w:lang w:val="ru-RU"/>
          </w:rPr>
          <w:t xml:space="preserve"> </w:t>
        </w:r>
        <w:r w:rsidR="0028325A" w:rsidRPr="00BE5B9A">
          <w:rPr>
            <w:i w:val="0"/>
            <w:sz w:val="12"/>
            <w:szCs w:val="12"/>
            <w:lang w:val="ru-RU"/>
          </w:rPr>
          <w:t xml:space="preserve">від </w:t>
        </w:r>
        <w:r w:rsidR="0064357D" w:rsidRPr="0064357D">
          <w:rPr>
            <w:i w:val="0"/>
            <w:sz w:val="12"/>
            <w:szCs w:val="12"/>
            <w:lang w:val="ru-RU"/>
          </w:rPr>
          <w:t>31</w:t>
        </w:r>
        <w:r w:rsidR="00247BC9" w:rsidRPr="006500B7">
          <w:rPr>
            <w:bCs/>
            <w:i w:val="0"/>
            <w:sz w:val="12"/>
            <w:szCs w:val="12"/>
            <w:lang w:val="ru-RU"/>
          </w:rPr>
          <w:t>.10.2022</w:t>
        </w:r>
        <w:r w:rsidR="0028325A" w:rsidRPr="00BE5B9A">
          <w:rPr>
            <w:i w:val="0"/>
            <w:sz w:val="16"/>
            <w:szCs w:val="16"/>
            <w:lang w:val="ru-RU"/>
          </w:rPr>
          <w:t xml:space="preserve"> </w:t>
        </w:r>
        <w:r w:rsidR="0028325A" w:rsidRPr="00BE5B9A">
          <w:rPr>
            <w:i w:val="0"/>
            <w:sz w:val="12"/>
            <w:szCs w:val="12"/>
            <w:lang w:val="ru-RU"/>
          </w:rPr>
          <w:t xml:space="preserve">до клопотання </w:t>
        </w:r>
        <w:r w:rsidR="0028325A" w:rsidRPr="006500B7">
          <w:rPr>
            <w:i w:val="0"/>
            <w:sz w:val="12"/>
            <w:szCs w:val="12"/>
            <w:lang w:val="ru-RU"/>
          </w:rPr>
          <w:t>581911894</w:t>
        </w:r>
      </w:p>
      <w:p w:rsidR="0070323B"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C16715" w:rsidRPr="00C16715">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C16715"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A"/>
    <w:rsid w:val="00034CA2"/>
    <w:rsid w:val="000C7236"/>
    <w:rsid w:val="00120C50"/>
    <w:rsid w:val="001506E0"/>
    <w:rsid w:val="001B0501"/>
    <w:rsid w:val="001B5701"/>
    <w:rsid w:val="001C374B"/>
    <w:rsid w:val="00235A34"/>
    <w:rsid w:val="00247BC9"/>
    <w:rsid w:val="0028325A"/>
    <w:rsid w:val="002D778E"/>
    <w:rsid w:val="002E2052"/>
    <w:rsid w:val="002E3AE0"/>
    <w:rsid w:val="00333F0C"/>
    <w:rsid w:val="003B07D2"/>
    <w:rsid w:val="00401F79"/>
    <w:rsid w:val="00435A1C"/>
    <w:rsid w:val="004525DF"/>
    <w:rsid w:val="004E78B3"/>
    <w:rsid w:val="004F48C0"/>
    <w:rsid w:val="005036A3"/>
    <w:rsid w:val="00532890"/>
    <w:rsid w:val="00552C52"/>
    <w:rsid w:val="00565EDB"/>
    <w:rsid w:val="005924B9"/>
    <w:rsid w:val="00614CC4"/>
    <w:rsid w:val="006204D9"/>
    <w:rsid w:val="006231B5"/>
    <w:rsid w:val="0064357D"/>
    <w:rsid w:val="00645284"/>
    <w:rsid w:val="006500B7"/>
    <w:rsid w:val="006709BB"/>
    <w:rsid w:val="006921D6"/>
    <w:rsid w:val="006C13FA"/>
    <w:rsid w:val="007121CA"/>
    <w:rsid w:val="007130F3"/>
    <w:rsid w:val="00724E65"/>
    <w:rsid w:val="007353C7"/>
    <w:rsid w:val="00793063"/>
    <w:rsid w:val="007D1D84"/>
    <w:rsid w:val="00823E0C"/>
    <w:rsid w:val="0083402D"/>
    <w:rsid w:val="008A789E"/>
    <w:rsid w:val="00916F78"/>
    <w:rsid w:val="00920805"/>
    <w:rsid w:val="00920B3A"/>
    <w:rsid w:val="00925E31"/>
    <w:rsid w:val="00957B92"/>
    <w:rsid w:val="00973B12"/>
    <w:rsid w:val="009A1548"/>
    <w:rsid w:val="009C61FC"/>
    <w:rsid w:val="00A3277B"/>
    <w:rsid w:val="00A80861"/>
    <w:rsid w:val="00A91671"/>
    <w:rsid w:val="00AD2513"/>
    <w:rsid w:val="00B0357E"/>
    <w:rsid w:val="00B324FD"/>
    <w:rsid w:val="00C16715"/>
    <w:rsid w:val="00C55D6A"/>
    <w:rsid w:val="00CB5B68"/>
    <w:rsid w:val="00DF2155"/>
    <w:rsid w:val="00E5298F"/>
    <w:rsid w:val="00E5730D"/>
    <w:rsid w:val="00E81F2C"/>
    <w:rsid w:val="00E85A60"/>
    <w:rsid w:val="00E86B3C"/>
    <w:rsid w:val="00EE10DC"/>
    <w:rsid w:val="00F0697A"/>
    <w:rsid w:val="00F24DAE"/>
    <w:rsid w:val="00F27081"/>
    <w:rsid w:val="00F31A73"/>
    <w:rsid w:val="00F41336"/>
    <w:rsid w:val="00F50656"/>
    <w:rsid w:val="00F77495"/>
    <w:rsid w:val="00F80003"/>
    <w:rsid w:val="00FC6B1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8567">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 w:id="1709256515">
      <w:bodyDiv w:val="1"/>
      <w:marLeft w:val="0"/>
      <w:marRight w:val="0"/>
      <w:marTop w:val="0"/>
      <w:marBottom w:val="0"/>
      <w:divBdr>
        <w:top w:val="none" w:sz="0" w:space="0" w:color="auto"/>
        <w:left w:val="none" w:sz="0" w:space="0" w:color="auto"/>
        <w:bottom w:val="none" w:sz="0" w:space="0" w:color="auto"/>
        <w:right w:val="none" w:sz="0" w:space="0" w:color="auto"/>
      </w:divBdr>
    </w:div>
    <w:div w:id="20750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sya.kornijchuk\Downloads\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6266</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Корнійчук Олеся Михайлівна</cp:lastModifiedBy>
  <cp:revision>2</cp:revision>
  <cp:lastPrinted>2022-10-26T08:14:00Z</cp:lastPrinted>
  <dcterms:created xsi:type="dcterms:W3CDTF">2022-11-25T13:49:00Z</dcterms:created>
  <dcterms:modified xsi:type="dcterms:W3CDTF">2022-11-25T13:49:00Z</dcterms:modified>
</cp:coreProperties>
</file>