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CB327B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CB327B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CB327B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575405842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575405842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CB327B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CB327B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CB327B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E4110D8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B327B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CB327B">
        <w:rPr>
          <w:b/>
          <w:bCs/>
          <w:i w:val="0"/>
          <w:iCs w:val="0"/>
          <w:sz w:val="24"/>
          <w:szCs w:val="24"/>
        </w:rPr>
        <w:t>ПЗ</w:t>
      </w:r>
      <w:r w:rsidR="00B87AD3" w:rsidRPr="00CB327B">
        <w:rPr>
          <w:b/>
          <w:bCs/>
          <w:i w:val="0"/>
          <w:iCs w:val="0"/>
          <w:sz w:val="24"/>
          <w:szCs w:val="24"/>
        </w:rPr>
        <w:t>Н</w:t>
      </w:r>
      <w:r w:rsidR="00C55118" w:rsidRPr="00CB327B">
        <w:rPr>
          <w:b/>
          <w:bCs/>
          <w:sz w:val="24"/>
          <w:szCs w:val="24"/>
        </w:rPr>
        <w:t>-67859</w:t>
      </w:r>
      <w:r w:rsidR="007B72F8" w:rsidRPr="00CB327B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B327B">
        <w:rPr>
          <w:b/>
          <w:bCs/>
          <w:sz w:val="24"/>
          <w:szCs w:val="24"/>
        </w:rPr>
        <w:t>25.06.2024</w:t>
      </w:r>
    </w:p>
    <w:p w14:paraId="41C95576" w14:textId="47DE295C" w:rsidR="008A338E" w:rsidRPr="00CB327B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 xml:space="preserve">до </w:t>
      </w:r>
      <w:proofErr w:type="spellStart"/>
      <w:r w:rsidRPr="00CB327B">
        <w:rPr>
          <w:i w:val="0"/>
          <w:sz w:val="24"/>
          <w:szCs w:val="24"/>
        </w:rPr>
        <w:t>проє</w:t>
      </w:r>
      <w:r w:rsidR="003E1B2C" w:rsidRPr="00CB327B">
        <w:rPr>
          <w:i w:val="0"/>
          <w:sz w:val="24"/>
          <w:szCs w:val="24"/>
        </w:rPr>
        <w:t>кту</w:t>
      </w:r>
      <w:proofErr w:type="spellEnd"/>
      <w:r w:rsidR="003E1B2C" w:rsidRPr="00CB327B">
        <w:rPr>
          <w:i w:val="0"/>
          <w:sz w:val="24"/>
          <w:szCs w:val="24"/>
        </w:rPr>
        <w:t xml:space="preserve"> </w:t>
      </w:r>
      <w:r w:rsidR="00FB754A" w:rsidRPr="00CB327B">
        <w:rPr>
          <w:i w:val="0"/>
          <w:sz w:val="24"/>
          <w:szCs w:val="24"/>
        </w:rPr>
        <w:t>рішення</w:t>
      </w:r>
      <w:r w:rsidR="003E1B2C" w:rsidRPr="00CB327B">
        <w:rPr>
          <w:i w:val="0"/>
          <w:sz w:val="24"/>
          <w:szCs w:val="24"/>
        </w:rPr>
        <w:t xml:space="preserve"> Київської міської</w:t>
      </w:r>
      <w:r w:rsidR="00FB754A" w:rsidRPr="00CB327B">
        <w:rPr>
          <w:i w:val="0"/>
          <w:sz w:val="24"/>
          <w:szCs w:val="24"/>
        </w:rPr>
        <w:t xml:space="preserve"> </w:t>
      </w:r>
      <w:r w:rsidR="003E1B2C" w:rsidRPr="00CB327B">
        <w:rPr>
          <w:i w:val="0"/>
          <w:sz w:val="24"/>
          <w:szCs w:val="24"/>
        </w:rPr>
        <w:t>ради:</w:t>
      </w:r>
    </w:p>
    <w:p w14:paraId="45251460" w14:textId="22D28E4E" w:rsidR="00343979" w:rsidRPr="00CB327B" w:rsidRDefault="001E2EF0" w:rsidP="001E2EF0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CB327B">
        <w:rPr>
          <w:b/>
          <w:i/>
          <w:sz w:val="24"/>
          <w:szCs w:val="24"/>
        </w:rPr>
        <w:t>Про поновлення приватному акціонерному товариству «КИЇВСЬКИЙ ЕЛЕКТРОТРАНСПОРТНИЙ ЗАВОД» договору оренди земельної ділянки від 03 серпня 2004 року № 82-6-00206 (зі змінами) для експлуатації та обслуговування будівель та споруд заводу на вул. Великій Васильківській, 143/2                                                      у Печерському районі м. Києва</w:t>
      </w:r>
    </w:p>
    <w:p w14:paraId="04A53D07" w14:textId="11025959" w:rsidR="00694D51" w:rsidRPr="00CB327B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B327B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CB327B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CB327B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CB327B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5A52413" w:rsidR="00E94376" w:rsidRPr="00CB327B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>П</w:t>
            </w:r>
            <w:r w:rsidR="001E2EF0" w:rsidRPr="00CB327B">
              <w:rPr>
                <w:i/>
                <w:sz w:val="24"/>
                <w:szCs w:val="24"/>
              </w:rPr>
              <w:t xml:space="preserve">риватне акціонерне товариство </w:t>
            </w:r>
            <w:r w:rsidRPr="00CB327B">
              <w:rPr>
                <w:i/>
                <w:sz w:val="24"/>
                <w:szCs w:val="24"/>
              </w:rPr>
              <w:t>«КИЇВСЬКИЙ ЕЛЕКТРОТРАНСПОРТНИЙ ЗАВОД</w:t>
            </w:r>
            <w:r w:rsidR="001E2EF0" w:rsidRPr="00CB327B">
              <w:rPr>
                <w:i/>
                <w:sz w:val="24"/>
                <w:szCs w:val="24"/>
              </w:rPr>
              <w:t>»</w:t>
            </w:r>
            <w:r w:rsidR="000B1E6A" w:rsidRPr="00CB327B">
              <w:rPr>
                <w:i/>
                <w:sz w:val="24"/>
                <w:szCs w:val="24"/>
              </w:rPr>
              <w:t xml:space="preserve"> (</w:t>
            </w:r>
            <w:r w:rsidR="00FF0A55" w:rsidRPr="00CB327B">
              <w:rPr>
                <w:i/>
                <w:sz w:val="24"/>
                <w:szCs w:val="24"/>
              </w:rPr>
              <w:t>ЄДРПОУ</w:t>
            </w:r>
            <w:r w:rsidR="002B5778" w:rsidRPr="00CB327B">
              <w:rPr>
                <w:i/>
                <w:sz w:val="24"/>
                <w:szCs w:val="24"/>
              </w:rPr>
              <w:t xml:space="preserve"> </w:t>
            </w:r>
            <w:r w:rsidR="000B1E6A" w:rsidRPr="00CB327B">
              <w:rPr>
                <w:i/>
                <w:color w:val="auto"/>
                <w:sz w:val="24"/>
                <w:szCs w:val="24"/>
                <w:lang w:bidi="ar-SA"/>
              </w:rPr>
              <w:t>04012017</w:t>
            </w:r>
            <w:r w:rsidR="001E2EF0" w:rsidRPr="00CB327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  <w:r w:rsidR="000B1E6A" w:rsidRPr="00CB327B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CB327B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CB327B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CB327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CB327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CB327B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300DEF2" w14:textId="097175FE" w:rsidR="001E2EF0" w:rsidRPr="00CB327B" w:rsidRDefault="001E2EF0" w:rsidP="001E2EF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>АКЦІОНЕРИ ЗГІДНО РЕЄСТРУ ВЛАСНИКІВ ІМЕННИХ ЦІННИХ ПАПЕРІВ СТАНОМ НА 31.03.2011.</w:t>
            </w:r>
          </w:p>
          <w:p w14:paraId="6643096C" w14:textId="2C30A073" w:rsidR="00E94376" w:rsidRPr="00CB327B" w:rsidRDefault="001E2EF0" w:rsidP="001E2EF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>Розмір частки засновника (учасника): 31000000.</w:t>
            </w:r>
          </w:p>
        </w:tc>
      </w:tr>
      <w:tr w:rsidR="00E94376" w:rsidRPr="00CB327B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CB327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CB327B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CB327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0113306" w14:textId="77777777" w:rsidR="001E2EF0" w:rsidRPr="00CB327B" w:rsidRDefault="001E2EF0" w:rsidP="001E2EF0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B327B">
              <w:rPr>
                <w:bCs w:val="0"/>
                <w:i/>
                <w:iCs/>
                <w:sz w:val="24"/>
                <w:szCs w:val="24"/>
              </w:rPr>
              <w:t>Сердюк Артур Андрійович</w:t>
            </w:r>
          </w:p>
          <w:p w14:paraId="3B686F96" w14:textId="4E2490A6" w:rsidR="001E2EF0" w:rsidRPr="00CB327B" w:rsidRDefault="001E2EF0" w:rsidP="001E2EF0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B327B">
              <w:rPr>
                <w:bCs w:val="0"/>
                <w:i/>
                <w:iCs/>
                <w:sz w:val="24"/>
                <w:szCs w:val="24"/>
              </w:rPr>
              <w:t xml:space="preserve">Громадянство: Україна, 04114, місто Київ, </w:t>
            </w:r>
            <w:proofErr w:type="spellStart"/>
            <w:r w:rsidRPr="00CB327B">
              <w:rPr>
                <w:bCs w:val="0"/>
                <w:i/>
                <w:iCs/>
                <w:sz w:val="24"/>
                <w:szCs w:val="24"/>
              </w:rPr>
              <w:t>пров</w:t>
            </w:r>
            <w:proofErr w:type="spellEnd"/>
            <w:r w:rsidRPr="00CB327B">
              <w:rPr>
                <w:bCs w:val="0"/>
                <w:i/>
                <w:iCs/>
                <w:sz w:val="24"/>
                <w:szCs w:val="24"/>
              </w:rPr>
              <w:t>.</w:t>
            </w:r>
            <w:r w:rsidR="00EE4202" w:rsidRPr="00CB327B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CB327B">
              <w:rPr>
                <w:bCs w:val="0"/>
                <w:i/>
                <w:iCs/>
                <w:sz w:val="24"/>
                <w:szCs w:val="24"/>
              </w:rPr>
              <w:t>Макіївський, будинок 2, квартира 94.</w:t>
            </w:r>
          </w:p>
          <w:p w14:paraId="308DB319" w14:textId="44892C3F" w:rsidR="001E2EF0" w:rsidRPr="00CB327B" w:rsidRDefault="001E2EF0" w:rsidP="001E2EF0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B327B">
              <w:rPr>
                <w:bCs w:val="0"/>
                <w:i/>
                <w:iCs/>
                <w:sz w:val="24"/>
                <w:szCs w:val="24"/>
              </w:rPr>
              <w:t xml:space="preserve">Тип </w:t>
            </w:r>
            <w:proofErr w:type="spellStart"/>
            <w:r w:rsidRPr="00CB327B">
              <w:rPr>
                <w:bCs w:val="0"/>
                <w:i/>
                <w:iCs/>
                <w:sz w:val="24"/>
                <w:szCs w:val="24"/>
              </w:rPr>
              <w:t>бенефіціарного</w:t>
            </w:r>
            <w:proofErr w:type="spellEnd"/>
            <w:r w:rsidRPr="00CB327B">
              <w:rPr>
                <w:bCs w:val="0"/>
                <w:i/>
                <w:iCs/>
                <w:sz w:val="24"/>
                <w:szCs w:val="24"/>
              </w:rPr>
              <w:t xml:space="preserve"> володіння: непрямий вирішальний вплив.</w:t>
            </w:r>
          </w:p>
          <w:p w14:paraId="1C7A8B69" w14:textId="5D733C3C" w:rsidR="00E94376" w:rsidRPr="00CB327B" w:rsidRDefault="001E2EF0" w:rsidP="001E2EF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327B">
              <w:rPr>
                <w:bCs w:val="0"/>
                <w:i/>
                <w:iCs/>
                <w:sz w:val="24"/>
                <w:szCs w:val="24"/>
              </w:rPr>
              <w:t>Відсоток частки статутного капіталу або відсоток права голосу (непрямий вплив): 24.99.</w:t>
            </w:r>
          </w:p>
        </w:tc>
      </w:tr>
      <w:tr w:rsidR="00E94376" w:rsidRPr="00CB327B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CB327B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CB327B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CB327B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CB327B">
              <w:rPr>
                <w:b/>
                <w:i/>
                <w:sz w:val="24"/>
                <w:szCs w:val="24"/>
              </w:rPr>
              <w:t>від</w:t>
            </w:r>
            <w:r w:rsidRPr="00CB327B">
              <w:rPr>
                <w:b/>
                <w:sz w:val="24"/>
                <w:szCs w:val="24"/>
              </w:rPr>
              <w:t xml:space="preserve"> </w:t>
            </w:r>
            <w:r w:rsidR="001B1510" w:rsidRPr="00CB327B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13.06.2024</w:t>
            </w:r>
            <w:r w:rsidR="00905988" w:rsidRPr="00CB327B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CB327B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CB327B">
              <w:rPr>
                <w:b/>
                <w:i/>
                <w:sz w:val="24"/>
                <w:szCs w:val="24"/>
              </w:rPr>
              <w:t>575405842</w:t>
            </w:r>
          </w:p>
        </w:tc>
      </w:tr>
    </w:tbl>
    <w:p w14:paraId="0CA06CD8" w14:textId="2CCFB8E7" w:rsidR="008A338E" w:rsidRPr="00CB327B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CB327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CB327B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CB327B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CB327B">
        <w:rPr>
          <w:sz w:val="24"/>
          <w:szCs w:val="24"/>
        </w:rPr>
        <w:t>2. Відомості про земельну ділянку (</w:t>
      </w:r>
      <w:r w:rsidR="00056A2A" w:rsidRPr="00CB327B">
        <w:rPr>
          <w:sz w:val="24"/>
          <w:szCs w:val="24"/>
        </w:rPr>
        <w:t xml:space="preserve">кадастровий </w:t>
      </w:r>
      <w:r w:rsidRPr="00CB327B">
        <w:rPr>
          <w:sz w:val="24"/>
          <w:szCs w:val="24"/>
        </w:rPr>
        <w:t xml:space="preserve">№ </w:t>
      </w:r>
      <w:r w:rsidR="00C55118" w:rsidRPr="00CB327B">
        <w:rPr>
          <w:sz w:val="24"/>
          <w:szCs w:val="24"/>
        </w:rPr>
        <w:t>8000000000:79:083:0040</w:t>
      </w:r>
      <w:r w:rsidRPr="00CB327B">
        <w:rPr>
          <w:sz w:val="24"/>
          <w:szCs w:val="24"/>
        </w:rPr>
        <w:t>)</w:t>
      </w:r>
      <w:r w:rsidR="00880A60" w:rsidRPr="00CB327B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CB327B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CB327B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 xml:space="preserve"> </w:t>
            </w:r>
            <w:r w:rsidR="007B72F8" w:rsidRPr="00CB327B">
              <w:rPr>
                <w:i/>
                <w:sz w:val="24"/>
                <w:szCs w:val="24"/>
              </w:rPr>
              <w:t>Місце розташування</w:t>
            </w:r>
            <w:r w:rsidR="007B72F8" w:rsidRPr="00CB327B">
              <w:rPr>
                <w:sz w:val="24"/>
                <w:szCs w:val="24"/>
              </w:rPr>
              <w:t xml:space="preserve"> </w:t>
            </w:r>
            <w:r w:rsidR="007B72F8" w:rsidRPr="00CB327B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6C4AE9F" w:rsidR="008A338E" w:rsidRPr="00CB327B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CB327B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CB327B">
              <w:rPr>
                <w:b/>
                <w:i/>
                <w:sz w:val="24"/>
                <w:szCs w:val="24"/>
                <w:shd w:val="clear" w:color="auto" w:fill="FFFFFF"/>
              </w:rPr>
              <w:t>вул. Велика Васильківська, 143/2 у Печерському районі</w:t>
            </w:r>
          </w:p>
        </w:tc>
      </w:tr>
      <w:tr w:rsidR="008A338E" w:rsidRPr="00CB327B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CB327B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 xml:space="preserve"> </w:t>
            </w:r>
            <w:r w:rsidR="007B72F8" w:rsidRPr="00CB327B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CB327B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CB327B">
              <w:rPr>
                <w:b/>
                <w:i/>
                <w:iCs/>
                <w:sz w:val="24"/>
                <w:szCs w:val="24"/>
              </w:rPr>
              <w:t>0,2908 га</w:t>
            </w:r>
          </w:p>
        </w:tc>
      </w:tr>
      <w:tr w:rsidR="008A338E" w:rsidRPr="00CB327B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CB327B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 xml:space="preserve"> </w:t>
            </w:r>
            <w:r w:rsidR="007B72F8" w:rsidRPr="00CB327B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CB327B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68D27E38" w:rsidR="008A338E" w:rsidRPr="00CB327B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CB327B">
              <w:rPr>
                <w:b/>
                <w:i/>
                <w:sz w:val="24"/>
                <w:szCs w:val="24"/>
              </w:rPr>
              <w:t>о</w:t>
            </w:r>
            <w:r w:rsidR="0091277B" w:rsidRPr="00CB327B">
              <w:rPr>
                <w:b/>
                <w:i/>
                <w:sz w:val="24"/>
                <w:szCs w:val="24"/>
              </w:rPr>
              <w:t xml:space="preserve">ренда на </w:t>
            </w:r>
            <w:r w:rsidR="001E2EF0" w:rsidRPr="00CB327B">
              <w:rPr>
                <w:b/>
                <w:i/>
                <w:sz w:val="24"/>
                <w:szCs w:val="24"/>
              </w:rPr>
              <w:t xml:space="preserve">5 </w:t>
            </w:r>
            <w:r w:rsidR="0091277B" w:rsidRPr="00CB327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CB327B">
              <w:rPr>
                <w:b/>
                <w:i/>
                <w:sz w:val="24"/>
                <w:szCs w:val="24"/>
              </w:rPr>
              <w:t>років</w:t>
            </w:r>
            <w:r w:rsidR="00B51FA5" w:rsidRPr="00CB327B">
              <w:rPr>
                <w:b/>
                <w:i/>
                <w:sz w:val="24"/>
                <w:szCs w:val="24"/>
              </w:rPr>
              <w:t xml:space="preserve"> </w:t>
            </w:r>
            <w:r w:rsidRPr="00CB327B">
              <w:rPr>
                <w:b/>
                <w:i/>
                <w:sz w:val="24"/>
                <w:szCs w:val="24"/>
              </w:rPr>
              <w:t>(</w:t>
            </w:r>
            <w:r w:rsidR="006A19DF" w:rsidRPr="00CB327B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CB327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CB327B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CB327B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CB327B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CB327B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CB327B">
              <w:rPr>
                <w:b/>
                <w:i/>
                <w:sz w:val="24"/>
                <w:szCs w:val="24"/>
              </w:rPr>
              <w:t>11.02</w:t>
            </w:r>
            <w:r w:rsidR="005769B6" w:rsidRPr="00CB327B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CB327B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CB327B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CB327B">
              <w:rPr>
                <w:b/>
                <w:i/>
                <w:sz w:val="24"/>
                <w:szCs w:val="24"/>
              </w:rPr>
              <w:t>для експлуатації та обслуговування будівель та споруд заводу</w:t>
            </w:r>
            <w:r w:rsidRPr="00CB327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CB327B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CB327B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CB327B">
              <w:rPr>
                <w:iCs w:val="0"/>
                <w:sz w:val="24"/>
                <w:szCs w:val="24"/>
              </w:rPr>
              <w:t xml:space="preserve"> </w:t>
            </w:r>
            <w:r w:rsidR="006764C8" w:rsidRPr="00CB327B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CB327B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CB327B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CB327B">
              <w:rPr>
                <w:iCs w:val="0"/>
                <w:sz w:val="24"/>
                <w:szCs w:val="24"/>
              </w:rPr>
              <w:t xml:space="preserve"> </w:t>
            </w:r>
            <w:r w:rsidR="006764C8" w:rsidRPr="00CB327B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CB327B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CB327B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CB327B">
              <w:rPr>
                <w:iCs w:val="0"/>
                <w:sz w:val="18"/>
                <w:szCs w:val="18"/>
              </w:rPr>
              <w:t>(за поперед</w:t>
            </w:r>
            <w:r w:rsidR="00056A2A" w:rsidRPr="00CB327B">
              <w:rPr>
                <w:iCs w:val="0"/>
                <w:sz w:val="18"/>
                <w:szCs w:val="18"/>
              </w:rPr>
              <w:t>нім</w:t>
            </w:r>
            <w:r w:rsidR="006764C8" w:rsidRPr="00CB327B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CC6B542" w:rsidR="006D7E33" w:rsidRPr="00CB327B" w:rsidRDefault="00EE420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CB327B">
              <w:rPr>
                <w:b/>
                <w:i/>
                <w:sz w:val="24"/>
                <w:szCs w:val="24"/>
                <w:shd w:val="clear" w:color="auto" w:fill="FFFFFF"/>
              </w:rPr>
              <w:t>6 586 562,41 грн</w:t>
            </w:r>
            <w:r w:rsidRPr="00CB327B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CB327B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CB327B">
        <w:rPr>
          <w:sz w:val="18"/>
          <w:szCs w:val="18"/>
        </w:rPr>
        <w:t>*</w:t>
      </w:r>
      <w:r w:rsidR="006A19DF" w:rsidRPr="00CB327B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CB327B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CB327B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CB327B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CB327B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CB327B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CB327B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CB327B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CB327B">
        <w:rPr>
          <w:rFonts w:ascii="Times New Roman" w:hAnsi="Times New Roman" w:cs="Times New Roman"/>
        </w:rPr>
        <w:t>.04.</w:t>
      </w:r>
      <w:r w:rsidRPr="00CB327B">
        <w:rPr>
          <w:rFonts w:ascii="Times New Roman" w:hAnsi="Times New Roman" w:cs="Times New Roman"/>
        </w:rPr>
        <w:t>2017</w:t>
      </w:r>
      <w:r w:rsidR="00B312AA" w:rsidRPr="00CB327B">
        <w:rPr>
          <w:rFonts w:ascii="Times New Roman" w:hAnsi="Times New Roman" w:cs="Times New Roman"/>
        </w:rPr>
        <w:t xml:space="preserve">                            </w:t>
      </w:r>
      <w:r w:rsidRPr="00CB327B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CB327B">
        <w:rPr>
          <w:rFonts w:ascii="Times New Roman" w:hAnsi="Times New Roman" w:cs="Times New Roman"/>
        </w:rPr>
        <w:t>проєкт</w:t>
      </w:r>
      <w:proofErr w:type="spellEnd"/>
      <w:r w:rsidRPr="00CB327B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CB327B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CB327B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B327B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CB327B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CB327B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A81DDF3" w14:textId="77777777" w:rsidR="00EE4202" w:rsidRPr="00CB327B" w:rsidRDefault="00EE4202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F510805" w14:textId="77777777" w:rsidR="00EE4202" w:rsidRPr="00CB327B" w:rsidRDefault="00EE4202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3992F9E" w14:textId="77777777" w:rsidR="00EE4202" w:rsidRPr="00CB327B" w:rsidRDefault="00EE4202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CB327B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CB327B">
        <w:rPr>
          <w:sz w:val="24"/>
          <w:szCs w:val="24"/>
        </w:rPr>
        <w:lastRenderedPageBreak/>
        <w:t>5. О</w:t>
      </w:r>
      <w:r w:rsidR="00FC32B6" w:rsidRPr="00CB327B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CB327B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CB327B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CB327B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6C401E6D" w14:textId="77777777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Вільна від капітальної забудови.</w:t>
            </w:r>
          </w:p>
          <w:p w14:paraId="7CE8E21F" w14:textId="7E21A83D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 З виїздом на місце розташування земельної ділянки з кадастровим номером 8000000000:79:083:0040 встановлено, що земельна ділянка огороджена частково бетонним та частково металевим парканом з фасадної сторони.</w:t>
            </w:r>
          </w:p>
          <w:p w14:paraId="0D37B73A" w14:textId="77777777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Земельна ділянка використовується для здійснення будівельних робіт. Об’єкти нерухомого майна у межах ділянки відсутні.</w:t>
            </w:r>
          </w:p>
          <w:p w14:paraId="2D7CD834" w14:textId="77777777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Крім того, земельна ділянка огороджена єдиним парканом із суміжною земельною ділянкою (кадастровий номер 8000000000:79:083:0001) у межах якої здійснюються підготовчі роботи до будівництва.</w:t>
            </w:r>
          </w:p>
          <w:p w14:paraId="297F1C35" w14:textId="77777777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На огородженій території розташовані побутові вагончики для робітників та складовані будівельні матеріали.</w:t>
            </w:r>
          </w:p>
          <w:p w14:paraId="55704576" w14:textId="7556C0DF" w:rsidR="00486618" w:rsidRPr="00CB327B" w:rsidRDefault="00486618" w:rsidP="00113C93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Згідно з будівельним паспортом об’єкта, на земельній ділянці з кадастровим номером 8000000000:79:083:0001 здійснюється нове будівництво житлово-громадського комплексу з об'єктами соціального призначення за </w:t>
            </w:r>
            <w:proofErr w:type="spellStart"/>
            <w:r w:rsidRPr="00CB327B">
              <w:rPr>
                <w:b w:val="0"/>
                <w:bCs w:val="0"/>
                <w:i/>
                <w:sz w:val="24"/>
                <w:szCs w:val="24"/>
              </w:rPr>
              <w:t>адресою</w:t>
            </w:r>
            <w:proofErr w:type="spellEnd"/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: </w:t>
            </w:r>
            <w:r w:rsidR="0026406B" w:rsidRPr="00CB327B">
              <w:rPr>
                <w:b w:val="0"/>
                <w:bCs w:val="0"/>
                <w:i/>
                <w:sz w:val="24"/>
                <w:szCs w:val="24"/>
              </w:rPr>
              <w:t xml:space="preserve">        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>м. Київ, вул. Велика Васильківська, 143/2 у Печерському р-ні (ІІ черга).</w:t>
            </w:r>
          </w:p>
          <w:p w14:paraId="75974ADB" w14:textId="51D61FD1" w:rsidR="0026406B" w:rsidRPr="00CB327B" w:rsidRDefault="00486618" w:rsidP="00810CAD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Дозвіл на виконання будівельних робіт від 16.08.2021 серії ІУ</w:t>
            </w:r>
            <w:r w:rsidR="00113C93" w:rsidRPr="00CB327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№ 013210805523 виданий Державною архітектурно-будівельною інспекцією України. Замовник: ПАТ «Київський електротранспортний завод». Генеральний підрядник: </w:t>
            </w:r>
            <w:r w:rsidR="00113C93" w:rsidRPr="00CB327B">
              <w:rPr>
                <w:b w:val="0"/>
                <w:bCs w:val="0"/>
                <w:i/>
                <w:sz w:val="24"/>
                <w:szCs w:val="24"/>
              </w:rPr>
              <w:t xml:space="preserve">          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>ТОВ «КАНБУД»</w:t>
            </w:r>
            <w:r w:rsidR="0026406B" w:rsidRPr="00CB327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F0A55" w:rsidRPr="00CB327B">
              <w:rPr>
                <w:b w:val="0"/>
                <w:bCs w:val="0"/>
                <w:i/>
                <w:sz w:val="24"/>
                <w:szCs w:val="24"/>
              </w:rPr>
              <w:t xml:space="preserve">(акт обстеження </w:t>
            </w:r>
            <w:r w:rsidR="007A5002" w:rsidRPr="00CB327B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113C93" w:rsidRPr="00CB327B">
              <w:rPr>
                <w:b w:val="0"/>
                <w:bCs w:val="0"/>
                <w:i/>
                <w:sz w:val="24"/>
                <w:szCs w:val="24"/>
              </w:rPr>
              <w:t xml:space="preserve">                 </w:t>
            </w:r>
            <w:r w:rsidR="00FF0A55" w:rsidRPr="00CB327B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 25.06.2024 № ДК/151-АО/2024</w:t>
            </w:r>
            <w:r w:rsidR="00FF0A55" w:rsidRPr="00CB327B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3E061647" w:rsidR="0026406B" w:rsidRPr="00CB327B" w:rsidRDefault="0026406B" w:rsidP="00113C9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CB327B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CB327B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7C3C362" w14:textId="77777777" w:rsidR="00823CCF" w:rsidRPr="00CB327B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CB327B">
              <w:rPr>
                <w:b w:val="0"/>
                <w:bCs w:val="0"/>
                <w:i/>
                <w:sz w:val="24"/>
                <w:szCs w:val="24"/>
              </w:rPr>
              <w:t>затверджений рішенн</w:t>
            </w:r>
            <w:r w:rsidR="00EF09DB" w:rsidRPr="00CB327B">
              <w:rPr>
                <w:b w:val="0"/>
                <w:bCs w:val="0"/>
                <w:i/>
                <w:sz w:val="24"/>
                <w:szCs w:val="24"/>
              </w:rPr>
              <w:t xml:space="preserve">ям Київської міської ради </w:t>
            </w:r>
            <w:r w:rsidR="000B3B1E" w:rsidRPr="00CB327B">
              <w:rPr>
                <w:b w:val="0"/>
                <w:bCs w:val="0"/>
                <w:i/>
                <w:sz w:val="24"/>
                <w:szCs w:val="24"/>
              </w:rPr>
              <w:t>від 19.12.2019 № 521/8094 «Про затвердження детального плану території в районі вулиць Великої Васильківської, Академіка Філатова, Анрі Барбюса, Тверської та бульвару Дружби Народів у Печерському районі м. Києва».</w:t>
            </w:r>
          </w:p>
          <w:p w14:paraId="112E87C4" w14:textId="6942BC00" w:rsidR="00EE4202" w:rsidRPr="00CB327B" w:rsidRDefault="00EE4202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Функціональне призначення відповідно до детального плану: території вулиць та доріг.</w:t>
            </w:r>
          </w:p>
        </w:tc>
      </w:tr>
      <w:tr w:rsidR="00823CCF" w:rsidRPr="00CB327B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CB327B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CB327B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CB327B">
              <w:rPr>
                <w:b w:val="0"/>
                <w:i/>
                <w:sz w:val="24"/>
                <w:szCs w:val="24"/>
              </w:rPr>
              <w:t>п</w:t>
            </w:r>
            <w:r w:rsidR="00823CCF" w:rsidRPr="00CB327B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CB327B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CB327B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CB327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98847B9" w:rsidR="00823CCF" w:rsidRPr="00CB327B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color w:val="auto"/>
                <w:sz w:val="24"/>
                <w:szCs w:val="24"/>
              </w:rPr>
              <w:t>Т</w:t>
            </w:r>
            <w:r w:rsidR="0018193A" w:rsidRPr="00CB327B">
              <w:rPr>
                <w:b w:val="0"/>
                <w:bCs w:val="0"/>
                <w:i/>
                <w:color w:val="auto"/>
                <w:sz w:val="24"/>
                <w:szCs w:val="24"/>
              </w:rPr>
              <w:t>ерито</w:t>
            </w:r>
            <w:r w:rsidR="000B3B1E" w:rsidRPr="00CB327B">
              <w:rPr>
                <w:b w:val="0"/>
                <w:bCs w:val="0"/>
                <w:i/>
                <w:color w:val="auto"/>
                <w:sz w:val="24"/>
                <w:szCs w:val="24"/>
              </w:rPr>
              <w:t>рії вулиць та доріг.</w:t>
            </w:r>
          </w:p>
        </w:tc>
      </w:tr>
      <w:tr w:rsidR="00823CCF" w:rsidRPr="00CB327B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CB327B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1AA7C4F" w:rsidR="006A19DF" w:rsidRPr="00CB327B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CB327B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EE4202" w:rsidRPr="00CB327B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CB327B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B327B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CB327B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CB327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CB327B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CB327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CB327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11.02</w:t>
            </w:r>
            <w:r w:rsidRPr="00CB327B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CB327B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CB327B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CB327B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CB327B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CB327B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B327B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CB327B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CB327B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B327B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CB327B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CB327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306CD86F" w:rsidR="006A19DF" w:rsidRPr="00CB327B" w:rsidRDefault="006A19DF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</w:t>
            </w:r>
            <w:r w:rsidR="00113C93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від 19.08.1999 №  6/492 (із змінами і доповненнями, внесеними рішенням Київської міської ради  від 14.03.2002 № 303/1737)</w:t>
            </w:r>
            <w:r w:rsidR="00744C61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13C93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передана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</w:t>
            </w:r>
            <w:r w:rsidR="00090115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довгострокову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оренду </w:t>
            </w:r>
            <w:r w:rsidR="00090115" w:rsidRPr="00CB327B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CB327B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експлуатації та обслуговування будівель та споруд заводу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03.08.2004 № 82-6-00206</w:t>
            </w:r>
            <w:r w:rsidR="00407E65">
              <w:rPr>
                <w:rFonts w:ascii="Times New Roman" w:eastAsia="Times New Roman" w:hAnsi="Times New Roman" w:cs="Times New Roman"/>
                <w:i/>
                <w:color w:val="auto"/>
              </w:rPr>
              <w:t>, укладений на 5 років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FF0A55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F3E01A9" w14:textId="77777777" w:rsidR="00744C61" w:rsidRPr="00CB327B" w:rsidRDefault="00744C61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7F28773F" w14:textId="28042D3F" w:rsidR="00744C61" w:rsidRDefault="00407E65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 подальшому, р</w:t>
            </w:r>
            <w:r w:rsidR="00744C61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ішенням Господарського суду міста Києва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</w:t>
            </w:r>
            <w:bookmarkStart w:id="0" w:name="_GoBack"/>
            <w:bookmarkEnd w:id="0"/>
            <w:r w:rsidR="00744C61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від 07.10.2009</w:t>
            </w:r>
            <w:r w:rsidR="00E778C4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</w:t>
            </w:r>
            <w:r w:rsidR="00744C61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справі № 17/287 визнано укладеною угоду до договору оренди земельної ділянки від 03.08.2004 № 82-6-00206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на 5 років договору оренди земельної ділянки</w:t>
            </w:r>
            <w:r w:rsidR="00744C61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 редакції</w:t>
            </w:r>
            <w:r w:rsidR="00E778C4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, викладеній в цьому рішенні. Угоду зареєстровано Головним управлінням земельних ресурсів виконавчого органу Київської міської ради (Київської міської державної адміністрації) 29.10.2009 за № 82-6-00564.</w:t>
            </w:r>
          </w:p>
          <w:p w14:paraId="71A50658" w14:textId="77777777" w:rsidR="00B60432" w:rsidRPr="00CB327B" w:rsidRDefault="00B60432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EC08078" w14:textId="00A72A11" w:rsidR="00744C61" w:rsidRDefault="00B60432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ішенням Київської міської ради від 28.02.2013 № 89/9146 </w:t>
            </w:r>
            <w:proofErr w:type="spellStart"/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>внесено</w:t>
            </w:r>
            <w:proofErr w:type="spellEnd"/>
            <w:r w:rsidR="00810C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зміни, зокрема</w:t>
            </w:r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і до зазначеного договору (пункт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929</w:t>
            </w:r>
            <w:r w:rsidR="00810C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додатку до рішення</w:t>
            </w:r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>), встановивши річну орендну плату у розмірі 3% від норма</w:t>
            </w:r>
            <w:r w:rsidR="00810CAD">
              <w:rPr>
                <w:rFonts w:ascii="Times New Roman" w:eastAsia="Times New Roman" w:hAnsi="Times New Roman" w:cs="Times New Roman"/>
                <w:i/>
                <w:color w:val="auto"/>
              </w:rPr>
              <w:t>тивної грошової оцінки земельної ділян</w:t>
            </w:r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>к</w:t>
            </w:r>
            <w:r w:rsidR="00810CAD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Pr="00B6043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Укладення відповідної додаткової угоди на підставі цього рішення Товариством не забезпечено.</w:t>
            </w:r>
          </w:p>
          <w:p w14:paraId="347E7E3A" w14:textId="77777777" w:rsidR="00B60432" w:rsidRPr="00CB327B" w:rsidRDefault="00B60432" w:rsidP="00744C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5274613" w14:textId="7D7ABFA3" w:rsidR="00907FF6" w:rsidRPr="00CB327B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</w:t>
            </w:r>
            <w:r w:rsidR="00EA42C9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місто</w:t>
            </w:r>
            <w:r w:rsidR="00E778C4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буд</w:t>
            </w:r>
            <w:r w:rsidR="00EA42C9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ування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архітектури та землекористування на засіданні </w:t>
            </w:r>
            <w:r w:rsidR="00E778C4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26.02.2019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(протокол №</w:t>
            </w:r>
            <w:r w:rsidR="00E778C4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4/93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вирішено поновити договір на 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років (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договір про поновлення договору оренди земельної ділянки від 12.11.2019 № 838).</w:t>
            </w:r>
          </w:p>
          <w:p w14:paraId="361ED64C" w14:textId="77777777" w:rsidR="00C06C40" w:rsidRPr="00CB327B" w:rsidRDefault="00C06C40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43F8402A" w:rsidR="006A19DF" w:rsidRPr="00CB327B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12.11.2024</w:t>
            </w:r>
            <w:r w:rsidR="00C91423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FC109D4" w14:textId="77777777" w:rsidR="00C06C40" w:rsidRPr="00CB327B" w:rsidRDefault="00C06C40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D2FE004" w14:textId="0A13BADB" w:rsidR="00CB327B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листом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ГУ ДПС у м. Києві від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10.06.2024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54873/6/26-15-13-02-12 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</w:t>
            </w:r>
            <w:r w:rsidR="00810CAD">
              <w:rPr>
                <w:rFonts w:ascii="Times New Roman" w:eastAsia="Times New Roman" w:hAnsi="Times New Roman" w:cs="Times New Roman"/>
                <w:i/>
                <w:color w:val="auto"/>
              </w:rPr>
              <w:t>01</w:t>
            </w:r>
            <w:r w:rsidR="00C06C40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.06/2024 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 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  заборгован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сть з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сплати орендно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>ї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плати не обл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кову</w:t>
            </w:r>
            <w:r w:rsidR="00CB327B">
              <w:rPr>
                <w:rFonts w:ascii="Times New Roman" w:eastAsia="Times New Roman" w:hAnsi="Times New Roman" w:cs="Times New Roman"/>
                <w:i/>
                <w:color w:val="auto"/>
              </w:rPr>
              <w:t>є</w:t>
            </w:r>
            <w:r w:rsidR="00CB327B" w:rsidRPr="00CB327B">
              <w:rPr>
                <w:rFonts w:ascii="Times New Roman" w:eastAsia="Times New Roman" w:hAnsi="Times New Roman" w:cs="Times New Roman"/>
                <w:i/>
                <w:color w:val="auto"/>
              </w:rPr>
              <w:t>ться.</w:t>
            </w:r>
          </w:p>
          <w:p w14:paraId="48B54623" w14:textId="77777777" w:rsidR="00CB327B" w:rsidRDefault="00CB327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983CD80" w14:textId="59EA542C" w:rsidR="00F620DD" w:rsidRDefault="00DE0E7B" w:rsidP="00F620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327B">
              <w:rPr>
                <w:rFonts w:ascii="Times New Roman" w:hAnsi="Times New Roman" w:cs="Times New Roman"/>
                <w:i/>
              </w:rPr>
              <w:t>Земельна ділянка  перетинається з червоними лініями.</w:t>
            </w:r>
          </w:p>
          <w:p w14:paraId="1CD6A53A" w14:textId="77777777" w:rsidR="00CB327B" w:rsidRDefault="00CB327B" w:rsidP="00F620D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B930862" w14:textId="77777777" w:rsidR="00DE0E7B" w:rsidRDefault="00CB327B" w:rsidP="00B604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327B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1955A1A" w14:textId="77777777" w:rsidR="00810CAD" w:rsidRDefault="00810CAD" w:rsidP="00B604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0798AAC" w14:textId="77777777" w:rsidR="00810CAD" w:rsidRPr="00CB327B" w:rsidRDefault="00810CAD" w:rsidP="00810C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327B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1C9DA60" w14:textId="77777777" w:rsidR="00810CAD" w:rsidRPr="00CB327B" w:rsidRDefault="00810CAD" w:rsidP="00810CA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17CB80B3" w:rsidR="00810CAD" w:rsidRPr="00CB327B" w:rsidRDefault="00810CAD" w:rsidP="00810CAD">
            <w:pPr>
              <w:jc w:val="both"/>
            </w:pPr>
            <w:r w:rsidRPr="00CB327B">
              <w:rPr>
                <w:rFonts w:ascii="Times New Roman" w:hAnsi="Times New Roman" w:cs="Times New Roman"/>
                <w:i/>
              </w:rPr>
              <w:t xml:space="preserve">Зважаючи на вказане Департаментом земельних ресурсів направляється до Київської міської ради цей </w:t>
            </w:r>
            <w:proofErr w:type="spellStart"/>
            <w:r w:rsidRPr="00CB327B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B327B">
              <w:rPr>
                <w:rFonts w:ascii="Times New Roman" w:hAnsi="Times New Roman" w:cs="Times New Roman"/>
                <w:i/>
              </w:rPr>
              <w:t xml:space="preserve"> рішення для подальшого розгляду відповідно до її Регламенту</w:t>
            </w:r>
          </w:p>
        </w:tc>
      </w:tr>
    </w:tbl>
    <w:p w14:paraId="7BADA185" w14:textId="6213CE2B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CD92F40" w14:textId="77777777" w:rsidR="00810CAD" w:rsidRPr="00CB327B" w:rsidRDefault="00810CAD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CB327B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CB327B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CB327B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Pr="00CB327B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CB327B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CB327B">
        <w:rPr>
          <w:i w:val="0"/>
          <w:sz w:val="24"/>
          <w:szCs w:val="24"/>
        </w:rPr>
        <w:t>Про</w:t>
      </w:r>
      <w:r w:rsidR="007A5002" w:rsidRPr="00CB327B">
        <w:rPr>
          <w:i w:val="0"/>
          <w:sz w:val="24"/>
          <w:szCs w:val="24"/>
        </w:rPr>
        <w:t>є</w:t>
      </w:r>
      <w:r w:rsidRPr="00CB327B">
        <w:rPr>
          <w:i w:val="0"/>
          <w:sz w:val="24"/>
          <w:szCs w:val="24"/>
        </w:rPr>
        <w:t>кт</w:t>
      </w:r>
      <w:proofErr w:type="spellEnd"/>
      <w:r w:rsidRPr="00CB327B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CB327B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CB327B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CB327B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CB327B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CB327B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B327B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CB327B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B8D9DDF" w:rsidR="006A19DF" w:rsidRPr="00CB327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CB327B">
        <w:rPr>
          <w:i w:val="0"/>
          <w:sz w:val="24"/>
          <w:szCs w:val="24"/>
        </w:rPr>
        <w:t xml:space="preserve">                             </w:t>
      </w:r>
      <w:r w:rsidRPr="00CB327B">
        <w:rPr>
          <w:i w:val="0"/>
          <w:sz w:val="24"/>
          <w:szCs w:val="24"/>
        </w:rPr>
        <w:t xml:space="preserve"> </w:t>
      </w:r>
      <w:r w:rsidR="002F2D3F" w:rsidRPr="00CB327B">
        <w:rPr>
          <w:i w:val="0"/>
          <w:sz w:val="24"/>
          <w:szCs w:val="24"/>
        </w:rPr>
        <w:t xml:space="preserve">від </w:t>
      </w:r>
      <w:r w:rsidR="003F1E3E" w:rsidRPr="00CB327B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CB327B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CB327B">
        <w:rPr>
          <w:b/>
          <w:sz w:val="24"/>
          <w:szCs w:val="24"/>
          <w:shd w:val="clear" w:color="auto" w:fill="FFFFFF"/>
        </w:rPr>
        <w:t xml:space="preserve"> </w:t>
      </w:r>
      <w:r w:rsidR="00CB327B" w:rsidRPr="00CB327B">
        <w:rPr>
          <w:b/>
          <w:sz w:val="24"/>
          <w:szCs w:val="24"/>
          <w:shd w:val="clear" w:color="auto" w:fill="FFFFFF"/>
        </w:rPr>
        <w:t>497 596,87 грн</w:t>
      </w:r>
      <w:r w:rsidR="00CB327B">
        <w:rPr>
          <w:b/>
          <w:sz w:val="24"/>
          <w:szCs w:val="24"/>
          <w:shd w:val="clear" w:color="auto" w:fill="FFFFFF"/>
        </w:rPr>
        <w:t xml:space="preserve"> (3%)</w:t>
      </w:r>
      <w:r w:rsidRPr="00CB327B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CB327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CB327B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B327B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90F4037" w:rsidR="006A19DF" w:rsidRPr="00CB327B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CB327B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CB327B">
        <w:rPr>
          <w:i w:val="0"/>
          <w:sz w:val="24"/>
          <w:szCs w:val="24"/>
        </w:rPr>
        <w:t>проєкту</w:t>
      </w:r>
      <w:proofErr w:type="spellEnd"/>
      <w:r w:rsidRPr="00CB327B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CB327B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CB327B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CB327B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B327B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CB327B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CB327B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CB327B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CB327B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CB327B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CB327B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CB327B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CB327B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CB327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CB327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CB327B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CB327B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CB327B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CB327B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E2EF0">
          <w:rPr>
            <w:i w:val="0"/>
            <w:sz w:val="12"/>
            <w:szCs w:val="12"/>
            <w:lang w:val="ru-RU"/>
          </w:rPr>
          <w:t>-67859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E2EF0">
          <w:rPr>
            <w:i w:val="0"/>
            <w:sz w:val="12"/>
            <w:szCs w:val="12"/>
            <w:lang w:val="ru-RU"/>
          </w:rPr>
          <w:t>25.06.2024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1E2EF0">
          <w:rPr>
            <w:i w:val="0"/>
            <w:sz w:val="12"/>
            <w:szCs w:val="12"/>
            <w:lang w:val="ru-RU"/>
          </w:rPr>
          <w:t>575405842</w:t>
        </w:r>
      </w:p>
      <w:p w14:paraId="0BF67CBB" w14:textId="778D82E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07E65" w:rsidRPr="00407E6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0115"/>
    <w:rsid w:val="0009576B"/>
    <w:rsid w:val="000A33B9"/>
    <w:rsid w:val="000A3CAE"/>
    <w:rsid w:val="000A68A3"/>
    <w:rsid w:val="000B0281"/>
    <w:rsid w:val="000B0B65"/>
    <w:rsid w:val="000B1E6A"/>
    <w:rsid w:val="000B3B1E"/>
    <w:rsid w:val="000B45AA"/>
    <w:rsid w:val="000C7B1F"/>
    <w:rsid w:val="000E3D00"/>
    <w:rsid w:val="00101DAD"/>
    <w:rsid w:val="001121A7"/>
    <w:rsid w:val="00113C93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1E2EF0"/>
    <w:rsid w:val="00200DA6"/>
    <w:rsid w:val="00207509"/>
    <w:rsid w:val="00212FAB"/>
    <w:rsid w:val="002140BB"/>
    <w:rsid w:val="00225909"/>
    <w:rsid w:val="00235AF8"/>
    <w:rsid w:val="0025220F"/>
    <w:rsid w:val="0026406B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07E65"/>
    <w:rsid w:val="00430CA4"/>
    <w:rsid w:val="004360F8"/>
    <w:rsid w:val="00452111"/>
    <w:rsid w:val="0045563D"/>
    <w:rsid w:val="00474616"/>
    <w:rsid w:val="00486618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291C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44C61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E4000"/>
    <w:rsid w:val="00800A09"/>
    <w:rsid w:val="008014F8"/>
    <w:rsid w:val="00810CAD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0432"/>
    <w:rsid w:val="00B667EA"/>
    <w:rsid w:val="00B734EF"/>
    <w:rsid w:val="00B736BD"/>
    <w:rsid w:val="00B75EAF"/>
    <w:rsid w:val="00B82614"/>
    <w:rsid w:val="00B87AD3"/>
    <w:rsid w:val="00BA5124"/>
    <w:rsid w:val="00BF1120"/>
    <w:rsid w:val="00C06C4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327B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8C4"/>
    <w:rsid w:val="00E77A9B"/>
    <w:rsid w:val="00E8544C"/>
    <w:rsid w:val="00E94376"/>
    <w:rsid w:val="00EA1AC5"/>
    <w:rsid w:val="00EA42C9"/>
    <w:rsid w:val="00EB297C"/>
    <w:rsid w:val="00EC0B76"/>
    <w:rsid w:val="00EE137E"/>
    <w:rsid w:val="00EE4202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F479-5CED-45A7-9512-2DC6AE79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8879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3</cp:revision>
  <cp:lastPrinted>2021-11-25T14:16:00Z</cp:lastPrinted>
  <dcterms:created xsi:type="dcterms:W3CDTF">2024-06-27T13:02:00Z</dcterms:created>
  <dcterms:modified xsi:type="dcterms:W3CDTF">2024-06-28T10:40:00Z</dcterms:modified>
</cp:coreProperties>
</file>