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215621" w14:textId="77777777" w:rsidR="00C55D6A" w:rsidRPr="009C4D7F" w:rsidRDefault="00C55D6A" w:rsidP="00C55D6A">
      <w:pPr>
        <w:pStyle w:val="a4"/>
        <w:shd w:val="clear" w:color="auto" w:fill="auto"/>
        <w:ind w:right="2314"/>
        <w:jc w:val="center"/>
        <w:rPr>
          <w:sz w:val="36"/>
          <w:szCs w:val="36"/>
          <w:lang w:val="uk-UA"/>
        </w:rPr>
      </w:pPr>
      <w:r w:rsidRPr="009C4D7F">
        <w:rPr>
          <w:noProof/>
          <w:sz w:val="36"/>
          <w:szCs w:val="36"/>
          <w:lang w:val="ru-RU" w:eastAsia="ru-RU"/>
        </w:rPr>
        <mc:AlternateContent>
          <mc:Choice Requires="wps">
            <w:drawing>
              <wp:anchor distT="133985" distB="391160" distL="274955" distR="302895" simplePos="0" relativeHeight="251659264" behindDoc="1" locked="0" layoutInCell="1" allowOverlap="1" wp14:anchorId="0682A201" wp14:editId="5C8DBD47">
                <wp:simplePos x="0" y="0"/>
                <wp:positionH relativeFrom="page">
                  <wp:posOffset>5972175</wp:posOffset>
                </wp:positionH>
                <wp:positionV relativeFrom="paragraph">
                  <wp:posOffset>10795</wp:posOffset>
                </wp:positionV>
                <wp:extent cx="1308100" cy="307975"/>
                <wp:effectExtent l="0" t="0" r="0" b="0"/>
                <wp:wrapNone/>
                <wp:docPr id="3" name="Shape 3"/>
                <wp:cNvGraphicFramePr/>
                <a:graphic xmlns:a="http://schemas.openxmlformats.org/drawingml/2006/main">
                  <a:graphicData uri="http://schemas.microsoft.com/office/word/2010/wordprocessingShape">
                    <wps:wsp>
                      <wps:cNvSpPr txBox="1"/>
                      <wps:spPr>
                        <a:xfrm>
                          <a:off x="0" y="0"/>
                          <a:ext cx="1308100" cy="307975"/>
                        </a:xfrm>
                        <a:prstGeom prst="rect">
                          <a:avLst/>
                        </a:prstGeom>
                        <a:noFill/>
                      </wps:spPr>
                      <wps:txbx>
                        <w:txbxContent>
                          <w:p w14:paraId="58036B83" w14:textId="77777777" w:rsidR="00C55D6A" w:rsidRDefault="00C55D6A" w:rsidP="00C55D6A">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кадастрової</w:t>
                            </w:r>
                            <w:proofErr w:type="spellEnd"/>
                            <w:r w:rsidRPr="005156AF">
                              <w:rPr>
                                <w:bCs/>
                                <w:sz w:val="14"/>
                                <w:szCs w:val="14"/>
                              </w:rPr>
                              <w:t xml:space="preserve"> </w:t>
                            </w:r>
                            <w:proofErr w:type="spellStart"/>
                            <w:r w:rsidRPr="005156AF">
                              <w:rPr>
                                <w:bCs/>
                                <w:sz w:val="14"/>
                                <w:szCs w:val="14"/>
                              </w:rPr>
                              <w:t>справи</w:t>
                            </w:r>
                            <w:proofErr w:type="spellEnd"/>
                          </w:p>
                          <w:p w14:paraId="16407136" w14:textId="77777777" w:rsidR="00C55D6A" w:rsidRPr="005156AF" w:rsidRDefault="00C55D6A" w:rsidP="00C55D6A">
                            <w:pPr>
                              <w:pStyle w:val="a4"/>
                              <w:shd w:val="clear" w:color="auto" w:fill="auto"/>
                              <w:jc w:val="center"/>
                              <w:rPr>
                                <w:sz w:val="24"/>
                                <w:szCs w:val="24"/>
                              </w:rPr>
                            </w:pPr>
                            <w:r w:rsidRPr="005156AF">
                              <w:rPr>
                                <w:b/>
                                <w:bCs/>
                                <w:sz w:val="24"/>
                                <w:szCs w:val="24"/>
                              </w:rPr>
                              <w:t>№ 556511573</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0682A201" id="_x0000_t202" coordsize="21600,21600" o:spt="202" path="m,l,21600r21600,l21600,xe">
                <v:stroke joinstyle="miter"/>
                <v:path gradientshapeok="t" o:connecttype="rect"/>
              </v:shapetype>
              <v:shape id="Shape 3" o:spid="_x0000_s1026" type="#_x0000_t202" style="position:absolute;left:0;text-align:left;margin-left:470.25pt;margin-top:.85pt;width:103pt;height:24.25pt;z-index:-25165721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" filled="f" stroked="f">
                <v:textbox inset="0,0,0,0">
                  <w:txbxContent>
                    <w:p w14:paraId="58036B83" w14:textId="77777777" w:rsidR="00C55D6A" w:rsidRDefault="00C55D6A" w:rsidP="00C55D6A">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кадастрової</w:t>
                      </w:r>
                      <w:proofErr w:type="spellEnd"/>
                      <w:r w:rsidRPr="005156AF">
                        <w:rPr>
                          <w:bCs/>
                          <w:sz w:val="14"/>
                          <w:szCs w:val="14"/>
                        </w:rPr>
                        <w:t xml:space="preserve"> </w:t>
                      </w:r>
                      <w:proofErr w:type="spellStart"/>
                      <w:r w:rsidRPr="005156AF">
                        <w:rPr>
                          <w:bCs/>
                          <w:sz w:val="14"/>
                          <w:szCs w:val="14"/>
                        </w:rPr>
                        <w:t>справи</w:t>
                      </w:r>
                      <w:proofErr w:type="spellEnd"/>
                    </w:p>
                    <w:p w14:paraId="16407136" w14:textId="77777777" w:rsidR="00C55D6A" w:rsidRPr="005156AF" w:rsidRDefault="00C55D6A" w:rsidP="00C55D6A">
                      <w:pPr>
                        <w:pStyle w:val="a4"/>
                        <w:shd w:val="clear" w:color="auto" w:fill="auto"/>
                        <w:jc w:val="center"/>
                        <w:rPr>
                          <w:sz w:val="24"/>
                          <w:szCs w:val="24"/>
                        </w:rPr>
                      </w:pPr>
                      <w:r w:rsidRPr="005156AF">
                        <w:rPr>
                          <w:b/>
                          <w:bCs/>
                          <w:sz w:val="24"/>
                          <w:szCs w:val="24"/>
                        </w:rPr>
                        <w:t>№ 556511573</w:t>
                      </w:r>
                    </w:p>
                  </w:txbxContent>
                </v:textbox>
                <w10:wrap anchorx="page"/>
              </v:shape>
            </w:pict>
          </mc:Fallback>
        </mc:AlternateContent>
      </w:r>
      <w:r w:rsidRPr="009C4D7F">
        <w:rPr>
          <w:b/>
          <w:bCs/>
          <w:sz w:val="36"/>
          <w:szCs w:val="36"/>
          <w:lang w:val="uk-UA"/>
        </w:rPr>
        <w:t>ПОЯСНЮВАЛЬНА ЗАПИСКА</w:t>
      </w:r>
    </w:p>
    <w:p w14:paraId="35F210CC" w14:textId="4AD9C755" w:rsidR="00247BC9" w:rsidRPr="009C4D7F" w:rsidRDefault="00247BC9" w:rsidP="006A5630">
      <w:pPr>
        <w:pStyle w:val="1"/>
        <w:shd w:val="clear" w:color="auto" w:fill="auto"/>
        <w:ind w:right="2127"/>
        <w:jc w:val="center"/>
        <w:rPr>
          <w:i w:val="0"/>
          <w:iCs w:val="0"/>
          <w:sz w:val="24"/>
          <w:szCs w:val="24"/>
          <w:lang w:val="uk-UA"/>
        </w:rPr>
      </w:pPr>
      <w:r w:rsidRPr="009C4D7F">
        <w:rPr>
          <w:b/>
          <w:bCs/>
          <w:i w:val="0"/>
          <w:iCs w:val="0"/>
          <w:sz w:val="24"/>
          <w:szCs w:val="24"/>
          <w:lang w:val="uk-UA"/>
        </w:rPr>
        <w:t xml:space="preserve">№ </w:t>
      </w:r>
      <w:r w:rsidR="001B0501" w:rsidRPr="009C4D7F">
        <w:rPr>
          <w:b/>
          <w:bCs/>
          <w:i w:val="0"/>
          <w:iCs w:val="0"/>
          <w:sz w:val="24"/>
          <w:szCs w:val="24"/>
          <w:lang w:val="uk-UA"/>
        </w:rPr>
        <w:t>ПЗН</w:t>
      </w:r>
      <w:r w:rsidRPr="009C4D7F">
        <w:rPr>
          <w:b/>
          <w:bCs/>
          <w:i w:val="0"/>
          <w:iCs w:val="0"/>
          <w:sz w:val="24"/>
          <w:szCs w:val="24"/>
          <w:lang w:val="uk-UA"/>
        </w:rPr>
        <w:t>-2873 від 2</w:t>
      </w:r>
      <w:r w:rsidR="00BF2529">
        <w:rPr>
          <w:b/>
          <w:bCs/>
          <w:i w:val="0"/>
          <w:iCs w:val="0"/>
          <w:sz w:val="24"/>
          <w:szCs w:val="24"/>
          <w:lang w:val="uk-UA"/>
        </w:rPr>
        <w:t>8</w:t>
      </w:r>
      <w:r w:rsidRPr="009C4D7F">
        <w:rPr>
          <w:b/>
          <w:bCs/>
          <w:i w:val="0"/>
          <w:iCs w:val="0"/>
          <w:sz w:val="24"/>
          <w:szCs w:val="24"/>
          <w:lang w:val="uk-UA"/>
        </w:rPr>
        <w:t>.06.2023</w:t>
      </w:r>
    </w:p>
    <w:p w14:paraId="227B2FAA" w14:textId="77777777" w:rsidR="00C55D6A" w:rsidRPr="009C4D7F" w:rsidRDefault="005036A3" w:rsidP="006A5630">
      <w:pPr>
        <w:pStyle w:val="1"/>
        <w:shd w:val="clear" w:color="auto" w:fill="auto"/>
        <w:ind w:right="2127"/>
        <w:jc w:val="center"/>
        <w:rPr>
          <w:i w:val="0"/>
          <w:sz w:val="24"/>
          <w:szCs w:val="24"/>
          <w:lang w:val="uk-UA"/>
        </w:rPr>
      </w:pPr>
      <w:r w:rsidRPr="009C4D7F">
        <w:rPr>
          <w:noProof/>
          <w:sz w:val="24"/>
          <w:szCs w:val="24"/>
          <w:lang w:val="ru-RU" w:eastAsia="ru-RU"/>
        </w:rPr>
        <w:drawing>
          <wp:anchor distT="0" distB="0" distL="114300" distR="114300" simplePos="0" relativeHeight="251660288" behindDoc="1" locked="0" layoutInCell="1" allowOverlap="1" wp14:anchorId="44A3407B" wp14:editId="45ED99E8">
            <wp:simplePos x="0" y="0"/>
            <wp:positionH relativeFrom="column">
              <wp:posOffset>5023485</wp:posOffset>
            </wp:positionH>
            <wp:positionV relativeFrom="paragraph">
              <wp:posOffset>102235</wp:posOffset>
            </wp:positionV>
            <wp:extent cx="981075" cy="923925"/>
            <wp:effectExtent l="0" t="0" r="9525" b="9525"/>
            <wp:wrapNone/>
            <wp:docPr id="5" name="Picture 5">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5" name="Picture 5">
                      <a:hlinkClick r:id="rId7"/>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1075" cy="923925"/>
                    </a:xfrm>
                    <a:prstGeom prst="rect">
                      <a:avLst/>
                    </a:prstGeom>
                  </pic:spPr>
                </pic:pic>
              </a:graphicData>
            </a:graphic>
            <wp14:sizeRelH relativeFrom="margin">
              <wp14:pctWidth>0</wp14:pctWidth>
            </wp14:sizeRelH>
            <wp14:sizeRelV relativeFrom="margin">
              <wp14:pctHeight>0</wp14:pctHeight>
            </wp14:sizeRelV>
          </wp:anchor>
        </w:drawing>
      </w:r>
      <w:r w:rsidR="00C55D6A" w:rsidRPr="009C4D7F">
        <w:rPr>
          <w:i w:val="0"/>
          <w:iCs w:val="0"/>
          <w:sz w:val="24"/>
          <w:szCs w:val="24"/>
          <w:lang w:val="uk-UA"/>
        </w:rPr>
        <w:t>до проєкту рішення Київської міської ради</w:t>
      </w:r>
      <w:r w:rsidR="00C55D6A" w:rsidRPr="009C4D7F">
        <w:rPr>
          <w:i w:val="0"/>
          <w:sz w:val="24"/>
          <w:szCs w:val="24"/>
          <w:lang w:val="uk-UA"/>
        </w:rPr>
        <w:t>:</w:t>
      </w:r>
    </w:p>
    <w:p w14:paraId="79D0DE2A" w14:textId="2E244A76" w:rsidR="008A789E" w:rsidRPr="009C4D7F" w:rsidRDefault="00F240B2" w:rsidP="006A5630">
      <w:pPr>
        <w:pStyle w:val="a4"/>
        <w:spacing w:line="266" w:lineRule="auto"/>
        <w:ind w:right="2127"/>
        <w:jc w:val="center"/>
        <w:rPr>
          <w:rStyle w:val="ac"/>
          <w:b/>
          <w:bCs/>
          <w:sz w:val="24"/>
          <w:szCs w:val="24"/>
          <w:lang w:val="uk-UA"/>
        </w:rPr>
      </w:pPr>
      <w:r w:rsidRPr="009C4D7F">
        <w:rPr>
          <w:rFonts w:eastAsia="Georgia"/>
          <w:b/>
          <w:i/>
          <w:iCs/>
          <w:sz w:val="24"/>
          <w:szCs w:val="24"/>
          <w:lang w:val="uk-UA"/>
        </w:rPr>
        <w:t>Про продаж земельної ділянки</w:t>
      </w:r>
      <w:r w:rsidR="006A5630" w:rsidRPr="009C4D7F">
        <w:rPr>
          <w:rFonts w:eastAsia="Georgia"/>
          <w:b/>
          <w:i/>
          <w:iCs/>
          <w:sz w:val="24"/>
          <w:szCs w:val="24"/>
          <w:lang w:val="uk-UA"/>
        </w:rPr>
        <w:t xml:space="preserve"> </w:t>
      </w:r>
      <w:r w:rsidRPr="009C4D7F">
        <w:rPr>
          <w:rFonts w:eastAsia="Georgia"/>
          <w:b/>
          <w:i/>
          <w:iCs/>
          <w:sz w:val="24"/>
          <w:szCs w:val="24"/>
          <w:lang w:val="uk-UA"/>
        </w:rPr>
        <w:t xml:space="preserve">на вул. Леонтовича, 3 у Шевченківському районі м. Києва </w:t>
      </w:r>
      <w:r w:rsidR="000837DD" w:rsidRPr="000837DD">
        <w:rPr>
          <w:rFonts w:eastAsia="Georgia"/>
          <w:b/>
          <w:i/>
          <w:iCs/>
          <w:sz w:val="24"/>
          <w:szCs w:val="24"/>
          <w:lang w:val="uk-UA"/>
        </w:rPr>
        <w:t>СПІЛЬНОМУ УКРАЇНСЬКО-УГОРСЬКОМУ ПІДПРИЄМСТВУ У ФОРМІ ТОВАРИСТВА З ОБМЕЖЕНОЮ ВІДПОВІДАЛЬНІСТЮ «БУДАПЕШТ, ЛТД»</w:t>
      </w:r>
      <w:r w:rsidR="000837DD">
        <w:rPr>
          <w:rFonts w:eastAsia="Georgia"/>
          <w:b/>
          <w:i/>
          <w:iCs/>
          <w:sz w:val="24"/>
          <w:szCs w:val="24"/>
          <w:lang w:val="uk-UA"/>
        </w:rPr>
        <w:t xml:space="preserve"> </w:t>
      </w:r>
      <w:r w:rsidR="365091DA" w:rsidRPr="009C4D7F">
        <w:rPr>
          <w:rFonts w:eastAsia="Georgia"/>
          <w:b/>
          <w:bCs/>
          <w:i/>
          <w:iCs/>
          <w:sz w:val="24"/>
          <w:szCs w:val="24"/>
          <w:lang w:val="uk-UA"/>
        </w:rPr>
        <w:t>д</w:t>
      </w:r>
      <w:r w:rsidR="2083AB83" w:rsidRPr="009C4D7F">
        <w:rPr>
          <w:rFonts w:eastAsia="Georgia"/>
          <w:b/>
          <w:bCs/>
          <w:i/>
          <w:iCs/>
          <w:sz w:val="24"/>
          <w:szCs w:val="24"/>
          <w:lang w:val="uk-UA"/>
        </w:rPr>
        <w:t xml:space="preserve">ля </w:t>
      </w:r>
      <w:r w:rsidR="003D24B8">
        <w:rPr>
          <w:rFonts w:eastAsia="Georgia"/>
          <w:b/>
          <w:bCs/>
          <w:i/>
          <w:iCs/>
          <w:sz w:val="24"/>
          <w:szCs w:val="24"/>
          <w:lang w:val="uk-UA"/>
        </w:rPr>
        <w:t>б</w:t>
      </w:r>
      <w:r w:rsidR="003D24B8" w:rsidRPr="003D24B8">
        <w:rPr>
          <w:rFonts w:eastAsia="Georgia"/>
          <w:b/>
          <w:bCs/>
          <w:i/>
          <w:iCs/>
          <w:sz w:val="24"/>
          <w:szCs w:val="24"/>
          <w:lang w:val="uk-UA"/>
        </w:rPr>
        <w:t>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w:t>
      </w:r>
      <w:r w:rsidR="4B88E06B" w:rsidRPr="009C4D7F">
        <w:rPr>
          <w:rFonts w:eastAsia="Georgia"/>
          <w:b/>
          <w:bCs/>
          <w:i/>
          <w:iCs/>
          <w:sz w:val="24"/>
          <w:szCs w:val="24"/>
          <w:lang w:val="uk-UA"/>
        </w:rPr>
        <w:t xml:space="preserve"> </w:t>
      </w:r>
      <w:r w:rsidR="2083AB83" w:rsidRPr="009C4D7F">
        <w:rPr>
          <w:rFonts w:eastAsia="Georgia"/>
          <w:b/>
          <w:bCs/>
          <w:i/>
          <w:iCs/>
          <w:sz w:val="24"/>
          <w:szCs w:val="24"/>
          <w:lang w:val="uk-UA"/>
        </w:rPr>
        <w:t>(</w:t>
      </w:r>
      <w:r w:rsidRPr="009C4D7F">
        <w:rPr>
          <w:rFonts w:eastAsia="Georgia"/>
          <w:b/>
          <w:bCs/>
          <w:i/>
          <w:iCs/>
          <w:sz w:val="24"/>
          <w:szCs w:val="24"/>
          <w:lang w:val="uk-UA"/>
        </w:rPr>
        <w:t>для експлуатації та обслуговування нежитлової будівлі</w:t>
      </w:r>
      <w:r w:rsidR="48ED9224" w:rsidRPr="009C4D7F">
        <w:rPr>
          <w:rFonts w:eastAsia="Georgia"/>
          <w:b/>
          <w:bCs/>
          <w:i/>
          <w:iCs/>
          <w:sz w:val="24"/>
          <w:szCs w:val="24"/>
          <w:lang w:val="uk-UA"/>
        </w:rPr>
        <w:t>)</w:t>
      </w:r>
    </w:p>
    <w:p w14:paraId="48667634" w14:textId="77777777" w:rsidR="00C55D6A" w:rsidRPr="009C4D7F" w:rsidRDefault="00C55D6A" w:rsidP="00C55D6A">
      <w:pPr>
        <w:pStyle w:val="a4"/>
        <w:shd w:val="clear" w:color="auto" w:fill="auto"/>
        <w:spacing w:line="266" w:lineRule="auto"/>
        <w:ind w:right="2739"/>
        <w:jc w:val="center"/>
        <w:rPr>
          <w:b/>
          <w:sz w:val="24"/>
          <w:szCs w:val="24"/>
          <w:lang w:val="uk-UA"/>
        </w:rPr>
      </w:pPr>
    </w:p>
    <w:p w14:paraId="1DD189DA" w14:textId="77777777" w:rsidR="00C55D6A" w:rsidRPr="009C4D7F" w:rsidRDefault="00C55D6A" w:rsidP="00C55D6A">
      <w:pPr>
        <w:pStyle w:val="a7"/>
        <w:numPr>
          <w:ilvl w:val="0"/>
          <w:numId w:val="1"/>
        </w:numPr>
        <w:shd w:val="clear" w:color="auto" w:fill="auto"/>
        <w:rPr>
          <w:sz w:val="24"/>
          <w:szCs w:val="24"/>
          <w:lang w:val="uk-UA"/>
        </w:rPr>
      </w:pPr>
      <w:r w:rsidRPr="009C4D7F">
        <w:rPr>
          <w:sz w:val="24"/>
          <w:szCs w:val="24"/>
          <w:lang w:val="uk-UA"/>
        </w:rPr>
        <w:t>Юридична особа:</w:t>
      </w:r>
    </w:p>
    <w:tbl>
      <w:tblPr>
        <w:tblStyle w:val="a8"/>
        <w:tblW w:w="9497" w:type="dxa"/>
        <w:tblInd w:w="137" w:type="dxa"/>
        <w:tblLook w:val="04A0" w:firstRow="1" w:lastRow="0" w:firstColumn="1" w:lastColumn="0" w:noHBand="0" w:noVBand="1"/>
      </w:tblPr>
      <w:tblGrid>
        <w:gridCol w:w="3266"/>
        <w:gridCol w:w="6231"/>
      </w:tblGrid>
      <w:tr w:rsidR="00C55D6A" w:rsidRPr="009C4D7F" w14:paraId="56D9A484" w14:textId="77777777" w:rsidTr="006231B5">
        <w:trPr>
          <w:cantSplit/>
          <w:trHeight w:val="505"/>
        </w:trPr>
        <w:tc>
          <w:tcPr>
            <w:tcW w:w="3266" w:type="dxa"/>
          </w:tcPr>
          <w:p w14:paraId="0AA22553" w14:textId="77777777" w:rsidR="00C55D6A" w:rsidRPr="009C4D7F" w:rsidRDefault="00CB5B68" w:rsidP="006231B5">
            <w:pPr>
              <w:pStyle w:val="a7"/>
              <w:shd w:val="clear" w:color="auto" w:fill="auto"/>
              <w:ind w:hanging="113"/>
              <w:rPr>
                <w:b w:val="0"/>
                <w:sz w:val="24"/>
                <w:szCs w:val="24"/>
                <w:lang w:val="uk-UA"/>
              </w:rPr>
            </w:pPr>
            <w:r w:rsidRPr="009C4D7F">
              <w:rPr>
                <w:b w:val="0"/>
                <w:sz w:val="24"/>
                <w:szCs w:val="24"/>
                <w:lang w:val="uk-UA"/>
              </w:rPr>
              <w:t xml:space="preserve"> </w:t>
            </w:r>
            <w:r w:rsidR="00C55D6A" w:rsidRPr="009C4D7F">
              <w:rPr>
                <w:b w:val="0"/>
                <w:sz w:val="24"/>
                <w:szCs w:val="24"/>
                <w:lang w:val="uk-UA"/>
              </w:rPr>
              <w:t>Назва</w:t>
            </w:r>
            <w:r w:rsidR="00C55D6A" w:rsidRPr="009C4D7F">
              <w:rPr>
                <w:b w:val="0"/>
                <w:sz w:val="24"/>
                <w:szCs w:val="24"/>
                <w:lang w:val="uk-UA"/>
              </w:rPr>
              <w:tab/>
            </w:r>
          </w:p>
        </w:tc>
        <w:tc>
          <w:tcPr>
            <w:tcW w:w="6231" w:type="dxa"/>
          </w:tcPr>
          <w:p w14:paraId="097E8C51" w14:textId="24D696C1" w:rsidR="00C55D6A" w:rsidRPr="009C4D7F" w:rsidRDefault="00F240B2" w:rsidP="006231B5">
            <w:pPr>
              <w:pStyle w:val="a7"/>
              <w:shd w:val="clear" w:color="auto" w:fill="auto"/>
              <w:jc w:val="both"/>
              <w:rPr>
                <w:b w:val="0"/>
                <w:i/>
                <w:sz w:val="24"/>
                <w:szCs w:val="24"/>
                <w:lang w:val="uk-UA"/>
              </w:rPr>
            </w:pPr>
            <w:r w:rsidRPr="009C4D7F">
              <w:rPr>
                <w:b w:val="0"/>
                <w:i/>
                <w:sz w:val="24"/>
                <w:szCs w:val="24"/>
                <w:lang w:val="uk-UA"/>
              </w:rPr>
              <w:t xml:space="preserve">Спільне українсько-угорське підприємство у формі товариства з обмеженою відповідальністю </w:t>
            </w:r>
            <w:r w:rsidR="00C55D6A" w:rsidRPr="009C4D7F">
              <w:rPr>
                <w:b w:val="0"/>
                <w:i/>
                <w:sz w:val="24"/>
                <w:szCs w:val="24"/>
                <w:lang w:val="uk-UA"/>
              </w:rPr>
              <w:t>«БУДАПЕШТ, ЛТД»</w:t>
            </w:r>
          </w:p>
        </w:tc>
      </w:tr>
      <w:tr w:rsidR="00C55D6A" w:rsidRPr="009C4D7F" w14:paraId="05DE74B8" w14:textId="77777777" w:rsidTr="006231B5">
        <w:trPr>
          <w:cantSplit/>
          <w:trHeight w:val="686"/>
        </w:trPr>
        <w:tc>
          <w:tcPr>
            <w:tcW w:w="3266" w:type="dxa"/>
          </w:tcPr>
          <w:p w14:paraId="7689326B" w14:textId="77777777" w:rsidR="00C55D6A" w:rsidRPr="009C4D7F" w:rsidRDefault="00CB5B68" w:rsidP="005D7526">
            <w:pPr>
              <w:pStyle w:val="a7"/>
              <w:ind w:left="-113"/>
              <w:rPr>
                <w:b w:val="0"/>
                <w:sz w:val="24"/>
                <w:szCs w:val="24"/>
                <w:lang w:val="uk-UA"/>
              </w:rPr>
            </w:pPr>
            <w:r w:rsidRPr="009C4D7F">
              <w:rPr>
                <w:b w:val="0"/>
                <w:sz w:val="24"/>
                <w:szCs w:val="24"/>
                <w:lang w:val="uk-UA"/>
              </w:rPr>
              <w:t xml:space="preserve"> </w:t>
            </w:r>
            <w:r w:rsidR="00C55D6A" w:rsidRPr="009C4D7F">
              <w:rPr>
                <w:b w:val="0"/>
                <w:sz w:val="24"/>
                <w:szCs w:val="24"/>
                <w:lang w:val="uk-UA"/>
              </w:rPr>
              <w:t>Перелік засновників</w:t>
            </w:r>
          </w:p>
          <w:p w14:paraId="0860243E" w14:textId="77777777" w:rsidR="00C55D6A" w:rsidRPr="009C4D7F" w:rsidRDefault="00CB5B68" w:rsidP="005D7526">
            <w:pPr>
              <w:pStyle w:val="a7"/>
              <w:ind w:hanging="113"/>
              <w:rPr>
                <w:b w:val="0"/>
                <w:sz w:val="24"/>
                <w:szCs w:val="24"/>
                <w:lang w:val="uk-UA"/>
              </w:rPr>
            </w:pPr>
            <w:r w:rsidRPr="009C4D7F">
              <w:rPr>
                <w:b w:val="0"/>
                <w:sz w:val="24"/>
                <w:szCs w:val="24"/>
                <w:lang w:val="uk-UA"/>
              </w:rPr>
              <w:t xml:space="preserve"> </w:t>
            </w:r>
            <w:r w:rsidR="00C55D6A" w:rsidRPr="009C4D7F">
              <w:rPr>
                <w:b w:val="0"/>
                <w:sz w:val="24"/>
                <w:szCs w:val="24"/>
                <w:lang w:val="uk-UA"/>
              </w:rPr>
              <w:t>(учасників) юридичної особи</w:t>
            </w:r>
            <w:r w:rsidR="00C55D6A" w:rsidRPr="009C4D7F">
              <w:rPr>
                <w:b w:val="0"/>
                <w:sz w:val="16"/>
                <w:szCs w:val="16"/>
                <w:lang w:val="uk-UA"/>
              </w:rPr>
              <w:t>*</w:t>
            </w:r>
          </w:p>
          <w:p w14:paraId="6B5B0B41" w14:textId="77777777" w:rsidR="00C55D6A" w:rsidRPr="009C4D7F" w:rsidRDefault="00C55D6A" w:rsidP="005D7526">
            <w:pPr>
              <w:pStyle w:val="a7"/>
              <w:shd w:val="clear" w:color="auto" w:fill="auto"/>
              <w:rPr>
                <w:b w:val="0"/>
                <w:sz w:val="24"/>
                <w:szCs w:val="24"/>
                <w:lang w:val="uk-UA"/>
              </w:rPr>
            </w:pPr>
          </w:p>
        </w:tc>
        <w:tc>
          <w:tcPr>
            <w:tcW w:w="6231" w:type="dxa"/>
          </w:tcPr>
          <w:p w14:paraId="7B0FC80D" w14:textId="77777777" w:rsidR="00F240B2" w:rsidRPr="009C4D7F" w:rsidRDefault="00F240B2" w:rsidP="00F240B2">
            <w:pPr>
              <w:pStyle w:val="a7"/>
              <w:rPr>
                <w:b w:val="0"/>
                <w:i/>
                <w:sz w:val="24"/>
                <w:szCs w:val="24"/>
                <w:lang w:val="uk-UA"/>
              </w:rPr>
            </w:pPr>
            <w:r w:rsidRPr="009C4D7F">
              <w:rPr>
                <w:b w:val="0"/>
                <w:i/>
                <w:sz w:val="24"/>
                <w:szCs w:val="24"/>
                <w:lang w:val="uk-UA"/>
              </w:rPr>
              <w:t>Бойко Ніна Якимівна</w:t>
            </w:r>
          </w:p>
          <w:p w14:paraId="277A977B" w14:textId="2D79DC24" w:rsidR="00F240B2" w:rsidRPr="009C4D7F" w:rsidRDefault="00F240B2" w:rsidP="00F240B2">
            <w:pPr>
              <w:pStyle w:val="a7"/>
              <w:rPr>
                <w:b w:val="0"/>
                <w:i/>
                <w:sz w:val="24"/>
                <w:szCs w:val="24"/>
                <w:lang w:val="uk-UA"/>
              </w:rPr>
            </w:pPr>
            <w:r w:rsidRPr="009C4D7F">
              <w:rPr>
                <w:b w:val="0"/>
                <w:i/>
                <w:sz w:val="24"/>
                <w:szCs w:val="24"/>
                <w:lang w:val="uk-UA"/>
              </w:rPr>
              <w:t>Адреса засновника: Україна, 04</w:t>
            </w:r>
            <w:r w:rsidR="000837DD">
              <w:rPr>
                <w:b w:val="0"/>
                <w:i/>
                <w:sz w:val="24"/>
                <w:szCs w:val="24"/>
                <w:lang w:val="uk-UA"/>
              </w:rPr>
              <w:t xml:space="preserve"> </w:t>
            </w:r>
            <w:r w:rsidRPr="009C4D7F">
              <w:rPr>
                <w:b w:val="0"/>
                <w:i/>
                <w:sz w:val="24"/>
                <w:szCs w:val="24"/>
                <w:lang w:val="uk-UA"/>
              </w:rPr>
              <w:t xml:space="preserve">053, м. Київ,                    </w:t>
            </w:r>
            <w:proofErr w:type="spellStart"/>
            <w:r w:rsidRPr="009C4D7F">
              <w:rPr>
                <w:b w:val="0"/>
                <w:i/>
                <w:sz w:val="24"/>
                <w:szCs w:val="24"/>
                <w:lang w:val="uk-UA"/>
              </w:rPr>
              <w:t>пров</w:t>
            </w:r>
            <w:proofErr w:type="spellEnd"/>
            <w:r w:rsidRPr="009C4D7F">
              <w:rPr>
                <w:b w:val="0"/>
                <w:i/>
                <w:sz w:val="24"/>
                <w:szCs w:val="24"/>
                <w:lang w:val="uk-UA"/>
              </w:rPr>
              <w:t xml:space="preserve">. </w:t>
            </w:r>
            <w:proofErr w:type="spellStart"/>
            <w:r w:rsidRPr="009C4D7F">
              <w:rPr>
                <w:b w:val="0"/>
                <w:i/>
                <w:sz w:val="24"/>
                <w:szCs w:val="24"/>
                <w:lang w:val="uk-UA"/>
              </w:rPr>
              <w:t>Бехтеревський</w:t>
            </w:r>
            <w:proofErr w:type="spellEnd"/>
            <w:r w:rsidRPr="009C4D7F">
              <w:rPr>
                <w:b w:val="0"/>
                <w:i/>
                <w:sz w:val="24"/>
                <w:szCs w:val="24"/>
                <w:lang w:val="uk-UA"/>
              </w:rPr>
              <w:t xml:space="preserve">, буд. 14, </w:t>
            </w:r>
            <w:proofErr w:type="spellStart"/>
            <w:r w:rsidRPr="009C4D7F">
              <w:rPr>
                <w:b w:val="0"/>
                <w:i/>
                <w:sz w:val="24"/>
                <w:szCs w:val="24"/>
                <w:lang w:val="uk-UA"/>
              </w:rPr>
              <w:t>кв</w:t>
            </w:r>
            <w:proofErr w:type="spellEnd"/>
            <w:r w:rsidRPr="009C4D7F">
              <w:rPr>
                <w:b w:val="0"/>
                <w:i/>
                <w:sz w:val="24"/>
                <w:szCs w:val="24"/>
                <w:lang w:val="uk-UA"/>
              </w:rPr>
              <w:t>. 64</w:t>
            </w:r>
          </w:p>
          <w:p w14:paraId="25120DCC" w14:textId="77777777" w:rsidR="00F240B2" w:rsidRPr="009C4D7F" w:rsidRDefault="00F240B2" w:rsidP="00F240B2">
            <w:pPr>
              <w:pStyle w:val="a7"/>
              <w:rPr>
                <w:b w:val="0"/>
                <w:i/>
                <w:sz w:val="24"/>
                <w:szCs w:val="24"/>
                <w:lang w:val="uk-UA"/>
              </w:rPr>
            </w:pPr>
            <w:proofErr w:type="spellStart"/>
            <w:r w:rsidRPr="009C4D7F">
              <w:rPr>
                <w:b w:val="0"/>
                <w:i/>
                <w:sz w:val="24"/>
                <w:szCs w:val="24"/>
                <w:lang w:val="uk-UA"/>
              </w:rPr>
              <w:t>Наджипов</w:t>
            </w:r>
            <w:proofErr w:type="spellEnd"/>
            <w:r w:rsidRPr="009C4D7F">
              <w:rPr>
                <w:b w:val="0"/>
                <w:i/>
                <w:sz w:val="24"/>
                <w:szCs w:val="24"/>
                <w:lang w:val="uk-UA"/>
              </w:rPr>
              <w:t xml:space="preserve"> Ринат Михайлович</w:t>
            </w:r>
          </w:p>
          <w:p w14:paraId="40A802DB" w14:textId="77777777" w:rsidR="00F240B2" w:rsidRPr="009C4D7F" w:rsidRDefault="00F240B2" w:rsidP="00F240B2">
            <w:pPr>
              <w:pStyle w:val="a7"/>
              <w:rPr>
                <w:b w:val="0"/>
                <w:i/>
                <w:sz w:val="24"/>
                <w:szCs w:val="24"/>
                <w:lang w:val="uk-UA"/>
              </w:rPr>
            </w:pPr>
            <w:r w:rsidRPr="009C4D7F">
              <w:rPr>
                <w:b w:val="0"/>
                <w:i/>
                <w:sz w:val="24"/>
                <w:szCs w:val="24"/>
                <w:lang w:val="uk-UA"/>
              </w:rPr>
              <w:t xml:space="preserve">Адреса засновника: Україна, 01030, м. Київ,                    </w:t>
            </w:r>
          </w:p>
          <w:p w14:paraId="08826ACC" w14:textId="77777777" w:rsidR="00F240B2" w:rsidRPr="009C4D7F" w:rsidRDefault="00F240B2" w:rsidP="00F240B2">
            <w:pPr>
              <w:pStyle w:val="a7"/>
              <w:rPr>
                <w:b w:val="0"/>
                <w:i/>
                <w:sz w:val="24"/>
                <w:szCs w:val="24"/>
                <w:lang w:val="uk-UA"/>
              </w:rPr>
            </w:pPr>
            <w:r w:rsidRPr="009C4D7F">
              <w:rPr>
                <w:b w:val="0"/>
                <w:i/>
                <w:sz w:val="24"/>
                <w:szCs w:val="24"/>
                <w:lang w:val="uk-UA"/>
              </w:rPr>
              <w:t xml:space="preserve">вул. Леонтовича, буд. 1, </w:t>
            </w:r>
            <w:proofErr w:type="spellStart"/>
            <w:r w:rsidRPr="009C4D7F">
              <w:rPr>
                <w:b w:val="0"/>
                <w:i/>
                <w:sz w:val="24"/>
                <w:szCs w:val="24"/>
                <w:lang w:val="uk-UA"/>
              </w:rPr>
              <w:t>кв</w:t>
            </w:r>
            <w:proofErr w:type="spellEnd"/>
            <w:r w:rsidRPr="009C4D7F">
              <w:rPr>
                <w:b w:val="0"/>
                <w:i/>
                <w:sz w:val="24"/>
                <w:szCs w:val="24"/>
                <w:lang w:val="uk-UA"/>
              </w:rPr>
              <w:t>. 11</w:t>
            </w:r>
          </w:p>
          <w:p w14:paraId="0E47C26B" w14:textId="77777777" w:rsidR="00F240B2" w:rsidRPr="009C4D7F" w:rsidRDefault="00F240B2" w:rsidP="00F240B2">
            <w:pPr>
              <w:pStyle w:val="a7"/>
              <w:shd w:val="clear" w:color="auto" w:fill="auto"/>
              <w:jc w:val="both"/>
              <w:rPr>
                <w:b w:val="0"/>
                <w:i/>
                <w:sz w:val="24"/>
                <w:szCs w:val="24"/>
                <w:lang w:val="uk-UA"/>
              </w:rPr>
            </w:pPr>
            <w:proofErr w:type="spellStart"/>
            <w:r w:rsidRPr="009C4D7F">
              <w:rPr>
                <w:b w:val="0"/>
                <w:i/>
                <w:sz w:val="24"/>
                <w:szCs w:val="24"/>
                <w:lang w:val="uk-UA"/>
              </w:rPr>
              <w:t>Наджипов</w:t>
            </w:r>
            <w:proofErr w:type="spellEnd"/>
            <w:r w:rsidRPr="009C4D7F">
              <w:rPr>
                <w:b w:val="0"/>
                <w:i/>
                <w:sz w:val="24"/>
                <w:szCs w:val="24"/>
                <w:lang w:val="uk-UA"/>
              </w:rPr>
              <w:t xml:space="preserve"> Руслан </w:t>
            </w:r>
            <w:proofErr w:type="spellStart"/>
            <w:r w:rsidRPr="009C4D7F">
              <w:rPr>
                <w:b w:val="0"/>
                <w:i/>
                <w:sz w:val="24"/>
                <w:szCs w:val="24"/>
                <w:lang w:val="uk-UA"/>
              </w:rPr>
              <w:t>Ринатович</w:t>
            </w:r>
            <w:proofErr w:type="spellEnd"/>
          </w:p>
          <w:p w14:paraId="71FA4016" w14:textId="77777777" w:rsidR="00F240B2" w:rsidRPr="009C4D7F" w:rsidRDefault="00F240B2" w:rsidP="00F240B2">
            <w:pPr>
              <w:pStyle w:val="a7"/>
              <w:rPr>
                <w:b w:val="0"/>
                <w:i/>
                <w:sz w:val="24"/>
                <w:szCs w:val="24"/>
                <w:lang w:val="uk-UA"/>
              </w:rPr>
            </w:pPr>
            <w:r w:rsidRPr="009C4D7F">
              <w:rPr>
                <w:b w:val="0"/>
                <w:i/>
                <w:sz w:val="24"/>
                <w:szCs w:val="24"/>
                <w:lang w:val="uk-UA"/>
              </w:rPr>
              <w:t xml:space="preserve">Адреса засновника: Україна, 01030, м. Київ,                    </w:t>
            </w:r>
          </w:p>
          <w:p w14:paraId="1ECBA750" w14:textId="28797531" w:rsidR="00C55D6A" w:rsidRPr="009C4D7F" w:rsidRDefault="00F240B2" w:rsidP="00F240B2">
            <w:pPr>
              <w:pStyle w:val="a7"/>
              <w:shd w:val="clear" w:color="auto" w:fill="auto"/>
              <w:jc w:val="both"/>
              <w:rPr>
                <w:b w:val="0"/>
                <w:i/>
                <w:sz w:val="24"/>
                <w:szCs w:val="24"/>
                <w:lang w:val="uk-UA"/>
              </w:rPr>
            </w:pPr>
            <w:r w:rsidRPr="009C4D7F">
              <w:rPr>
                <w:b w:val="0"/>
                <w:i/>
                <w:sz w:val="24"/>
                <w:szCs w:val="24"/>
                <w:lang w:val="uk-UA"/>
              </w:rPr>
              <w:t xml:space="preserve">вул. Леонтовича, буд. 1, </w:t>
            </w:r>
            <w:proofErr w:type="spellStart"/>
            <w:r w:rsidRPr="009C4D7F">
              <w:rPr>
                <w:b w:val="0"/>
                <w:i/>
                <w:sz w:val="24"/>
                <w:szCs w:val="24"/>
                <w:lang w:val="uk-UA"/>
              </w:rPr>
              <w:t>кв</w:t>
            </w:r>
            <w:proofErr w:type="spellEnd"/>
            <w:r w:rsidRPr="009C4D7F">
              <w:rPr>
                <w:b w:val="0"/>
                <w:i/>
                <w:sz w:val="24"/>
                <w:szCs w:val="24"/>
                <w:lang w:val="uk-UA"/>
              </w:rPr>
              <w:t>. 11</w:t>
            </w:r>
          </w:p>
        </w:tc>
      </w:tr>
      <w:tr w:rsidR="00C55D6A" w:rsidRPr="009C4D7F" w14:paraId="5F73DC53" w14:textId="77777777" w:rsidTr="006231B5">
        <w:trPr>
          <w:cantSplit/>
          <w:trHeight w:val="699"/>
        </w:trPr>
        <w:tc>
          <w:tcPr>
            <w:tcW w:w="3266" w:type="dxa"/>
          </w:tcPr>
          <w:p w14:paraId="4230635A" w14:textId="77777777" w:rsidR="00CB5B68" w:rsidRPr="009C4D7F" w:rsidRDefault="00CB5B68" w:rsidP="005D7526">
            <w:pPr>
              <w:pStyle w:val="a7"/>
              <w:ind w:left="-113"/>
              <w:rPr>
                <w:b w:val="0"/>
                <w:sz w:val="24"/>
                <w:szCs w:val="24"/>
                <w:lang w:val="uk-UA"/>
              </w:rPr>
            </w:pPr>
            <w:r w:rsidRPr="009C4D7F">
              <w:rPr>
                <w:b w:val="0"/>
                <w:sz w:val="24"/>
                <w:szCs w:val="24"/>
                <w:lang w:val="uk-UA"/>
              </w:rPr>
              <w:t xml:space="preserve"> </w:t>
            </w:r>
            <w:r w:rsidR="00C55D6A" w:rsidRPr="009C4D7F">
              <w:rPr>
                <w:b w:val="0"/>
                <w:sz w:val="24"/>
                <w:szCs w:val="24"/>
                <w:lang w:val="uk-UA"/>
              </w:rPr>
              <w:t xml:space="preserve">Кінцевий </w:t>
            </w:r>
            <w:proofErr w:type="spellStart"/>
            <w:r w:rsidR="00C55D6A" w:rsidRPr="009C4D7F">
              <w:rPr>
                <w:b w:val="0"/>
                <w:sz w:val="24"/>
                <w:szCs w:val="24"/>
                <w:lang w:val="uk-UA"/>
              </w:rPr>
              <w:t>бенефіціарний</w:t>
            </w:r>
            <w:proofErr w:type="spellEnd"/>
            <w:r w:rsidR="00C55D6A" w:rsidRPr="009C4D7F">
              <w:rPr>
                <w:b w:val="0"/>
                <w:sz w:val="24"/>
                <w:szCs w:val="24"/>
                <w:lang w:val="uk-UA"/>
              </w:rPr>
              <w:t xml:space="preserve"> </w:t>
            </w:r>
            <w:r w:rsidRPr="009C4D7F">
              <w:rPr>
                <w:b w:val="0"/>
                <w:sz w:val="24"/>
                <w:szCs w:val="24"/>
                <w:lang w:val="uk-UA"/>
              </w:rPr>
              <w:t xml:space="preserve"> </w:t>
            </w:r>
          </w:p>
          <w:p w14:paraId="5560497D" w14:textId="77777777" w:rsidR="00C55D6A" w:rsidRPr="009C4D7F" w:rsidRDefault="00CB5B68" w:rsidP="005D7526">
            <w:pPr>
              <w:pStyle w:val="a7"/>
              <w:ind w:left="-113"/>
              <w:rPr>
                <w:b w:val="0"/>
                <w:sz w:val="24"/>
                <w:szCs w:val="24"/>
                <w:lang w:val="uk-UA"/>
              </w:rPr>
            </w:pPr>
            <w:r w:rsidRPr="009C4D7F">
              <w:rPr>
                <w:b w:val="0"/>
                <w:sz w:val="24"/>
                <w:szCs w:val="24"/>
                <w:lang w:val="uk-UA"/>
              </w:rPr>
              <w:t xml:space="preserve"> </w:t>
            </w:r>
            <w:r w:rsidR="00C55D6A" w:rsidRPr="009C4D7F">
              <w:rPr>
                <w:b w:val="0"/>
                <w:sz w:val="24"/>
                <w:szCs w:val="24"/>
                <w:lang w:val="uk-UA"/>
              </w:rPr>
              <w:t>власник (контролер)</w:t>
            </w:r>
            <w:r w:rsidR="00C55D6A" w:rsidRPr="009C4D7F">
              <w:rPr>
                <w:b w:val="0"/>
                <w:sz w:val="16"/>
                <w:szCs w:val="16"/>
                <w:lang w:val="uk-UA"/>
              </w:rPr>
              <w:t>*</w:t>
            </w:r>
          </w:p>
          <w:p w14:paraId="69F0196C" w14:textId="77777777" w:rsidR="00C55D6A" w:rsidRPr="009C4D7F" w:rsidRDefault="00C55D6A" w:rsidP="005D7526">
            <w:pPr>
              <w:pStyle w:val="a7"/>
              <w:shd w:val="clear" w:color="auto" w:fill="auto"/>
              <w:rPr>
                <w:b w:val="0"/>
                <w:sz w:val="16"/>
                <w:szCs w:val="16"/>
                <w:lang w:val="uk-UA"/>
              </w:rPr>
            </w:pPr>
          </w:p>
        </w:tc>
        <w:tc>
          <w:tcPr>
            <w:tcW w:w="6231" w:type="dxa"/>
          </w:tcPr>
          <w:p w14:paraId="2FBEAE37" w14:textId="77777777" w:rsidR="00F240B2" w:rsidRPr="009C4D7F" w:rsidRDefault="00F240B2" w:rsidP="00F240B2">
            <w:pPr>
              <w:pStyle w:val="a7"/>
              <w:rPr>
                <w:b w:val="0"/>
                <w:i/>
                <w:sz w:val="24"/>
                <w:szCs w:val="24"/>
                <w:lang w:val="uk-UA"/>
              </w:rPr>
            </w:pPr>
            <w:proofErr w:type="spellStart"/>
            <w:r w:rsidRPr="009C4D7F">
              <w:rPr>
                <w:b w:val="0"/>
                <w:i/>
                <w:sz w:val="24"/>
                <w:szCs w:val="24"/>
                <w:lang w:val="uk-UA"/>
              </w:rPr>
              <w:t>Наджипов</w:t>
            </w:r>
            <w:proofErr w:type="spellEnd"/>
            <w:r w:rsidRPr="009C4D7F">
              <w:rPr>
                <w:b w:val="0"/>
                <w:i/>
                <w:sz w:val="24"/>
                <w:szCs w:val="24"/>
                <w:lang w:val="uk-UA"/>
              </w:rPr>
              <w:t xml:space="preserve"> Ринат Михайлович</w:t>
            </w:r>
          </w:p>
          <w:p w14:paraId="412E437B" w14:textId="77777777" w:rsidR="00F240B2" w:rsidRPr="009C4D7F" w:rsidRDefault="00F240B2" w:rsidP="00F240B2">
            <w:pPr>
              <w:pStyle w:val="a7"/>
              <w:rPr>
                <w:b w:val="0"/>
                <w:i/>
                <w:sz w:val="24"/>
                <w:szCs w:val="24"/>
                <w:lang w:val="uk-UA"/>
              </w:rPr>
            </w:pPr>
            <w:r w:rsidRPr="009C4D7F">
              <w:rPr>
                <w:b w:val="0"/>
                <w:i/>
                <w:sz w:val="24"/>
                <w:szCs w:val="24"/>
                <w:lang w:val="uk-UA"/>
              </w:rPr>
              <w:t xml:space="preserve">Адреса засновника: Україна, 01030, м. Київ,                    </w:t>
            </w:r>
          </w:p>
          <w:p w14:paraId="26DF94CF" w14:textId="77777777" w:rsidR="00F240B2" w:rsidRPr="009C4D7F" w:rsidRDefault="00F240B2" w:rsidP="00F240B2">
            <w:pPr>
              <w:pStyle w:val="a7"/>
              <w:rPr>
                <w:b w:val="0"/>
                <w:i/>
                <w:sz w:val="24"/>
                <w:szCs w:val="24"/>
                <w:lang w:val="uk-UA"/>
              </w:rPr>
            </w:pPr>
            <w:r w:rsidRPr="009C4D7F">
              <w:rPr>
                <w:b w:val="0"/>
                <w:i/>
                <w:sz w:val="24"/>
                <w:szCs w:val="24"/>
                <w:lang w:val="uk-UA"/>
              </w:rPr>
              <w:t xml:space="preserve">вул. Леонтовича, буд. 1, </w:t>
            </w:r>
            <w:proofErr w:type="spellStart"/>
            <w:r w:rsidRPr="009C4D7F">
              <w:rPr>
                <w:b w:val="0"/>
                <w:i/>
                <w:sz w:val="24"/>
                <w:szCs w:val="24"/>
                <w:lang w:val="uk-UA"/>
              </w:rPr>
              <w:t>кв</w:t>
            </w:r>
            <w:proofErr w:type="spellEnd"/>
            <w:r w:rsidRPr="009C4D7F">
              <w:rPr>
                <w:b w:val="0"/>
                <w:i/>
                <w:sz w:val="24"/>
                <w:szCs w:val="24"/>
                <w:lang w:val="uk-UA"/>
              </w:rPr>
              <w:t>. 11</w:t>
            </w:r>
          </w:p>
          <w:p w14:paraId="6A5C9BD8" w14:textId="77777777" w:rsidR="00F240B2" w:rsidRPr="009C4D7F" w:rsidRDefault="00F240B2" w:rsidP="00F240B2">
            <w:pPr>
              <w:pStyle w:val="a7"/>
              <w:shd w:val="clear" w:color="auto" w:fill="auto"/>
              <w:jc w:val="both"/>
              <w:rPr>
                <w:b w:val="0"/>
                <w:i/>
                <w:sz w:val="24"/>
                <w:szCs w:val="24"/>
                <w:lang w:val="uk-UA"/>
              </w:rPr>
            </w:pPr>
            <w:proofErr w:type="spellStart"/>
            <w:r w:rsidRPr="009C4D7F">
              <w:rPr>
                <w:b w:val="0"/>
                <w:i/>
                <w:sz w:val="24"/>
                <w:szCs w:val="24"/>
                <w:lang w:val="uk-UA"/>
              </w:rPr>
              <w:t>Наджипов</w:t>
            </w:r>
            <w:proofErr w:type="spellEnd"/>
            <w:r w:rsidRPr="009C4D7F">
              <w:rPr>
                <w:b w:val="0"/>
                <w:i/>
                <w:sz w:val="24"/>
                <w:szCs w:val="24"/>
                <w:lang w:val="uk-UA"/>
              </w:rPr>
              <w:t xml:space="preserve"> Руслан </w:t>
            </w:r>
            <w:proofErr w:type="spellStart"/>
            <w:r w:rsidRPr="009C4D7F">
              <w:rPr>
                <w:b w:val="0"/>
                <w:i/>
                <w:sz w:val="24"/>
                <w:szCs w:val="24"/>
                <w:lang w:val="uk-UA"/>
              </w:rPr>
              <w:t>Ринатович</w:t>
            </w:r>
            <w:proofErr w:type="spellEnd"/>
          </w:p>
          <w:p w14:paraId="7DD394B7" w14:textId="77777777" w:rsidR="00F240B2" w:rsidRPr="009C4D7F" w:rsidRDefault="00F240B2" w:rsidP="00F240B2">
            <w:pPr>
              <w:pStyle w:val="a7"/>
              <w:rPr>
                <w:b w:val="0"/>
                <w:i/>
                <w:sz w:val="24"/>
                <w:szCs w:val="24"/>
                <w:lang w:val="uk-UA"/>
              </w:rPr>
            </w:pPr>
            <w:r w:rsidRPr="009C4D7F">
              <w:rPr>
                <w:b w:val="0"/>
                <w:i/>
                <w:sz w:val="24"/>
                <w:szCs w:val="24"/>
                <w:lang w:val="uk-UA"/>
              </w:rPr>
              <w:t xml:space="preserve">Адреса засновника: Україна, 01030, м. Київ,                    </w:t>
            </w:r>
          </w:p>
          <w:p w14:paraId="75F8AF6A" w14:textId="46CEC4D7" w:rsidR="00C55D6A" w:rsidRPr="009C4D7F" w:rsidRDefault="00F240B2" w:rsidP="00F240B2">
            <w:pPr>
              <w:pStyle w:val="a7"/>
              <w:shd w:val="clear" w:color="auto" w:fill="auto"/>
              <w:jc w:val="both"/>
              <w:rPr>
                <w:b w:val="0"/>
                <w:i/>
                <w:sz w:val="24"/>
                <w:szCs w:val="24"/>
                <w:lang w:val="uk-UA"/>
              </w:rPr>
            </w:pPr>
            <w:r w:rsidRPr="009C4D7F">
              <w:rPr>
                <w:b w:val="0"/>
                <w:i/>
                <w:sz w:val="24"/>
                <w:szCs w:val="24"/>
                <w:lang w:val="uk-UA"/>
              </w:rPr>
              <w:t xml:space="preserve">вул. Леонтовича, буд. 1, </w:t>
            </w:r>
            <w:proofErr w:type="spellStart"/>
            <w:r w:rsidRPr="009C4D7F">
              <w:rPr>
                <w:b w:val="0"/>
                <w:i/>
                <w:sz w:val="24"/>
                <w:szCs w:val="24"/>
                <w:lang w:val="uk-UA"/>
              </w:rPr>
              <w:t>кв</w:t>
            </w:r>
            <w:proofErr w:type="spellEnd"/>
            <w:r w:rsidRPr="009C4D7F">
              <w:rPr>
                <w:b w:val="0"/>
                <w:i/>
                <w:sz w:val="24"/>
                <w:szCs w:val="24"/>
                <w:lang w:val="uk-UA"/>
              </w:rPr>
              <w:t>. 11</w:t>
            </w:r>
          </w:p>
        </w:tc>
      </w:tr>
      <w:tr w:rsidR="00C55D6A" w:rsidRPr="009C4D7F" w14:paraId="3F066249" w14:textId="77777777" w:rsidTr="000837DD">
        <w:trPr>
          <w:cantSplit/>
          <w:trHeight w:val="357"/>
        </w:trPr>
        <w:tc>
          <w:tcPr>
            <w:tcW w:w="3266" w:type="dxa"/>
          </w:tcPr>
          <w:p w14:paraId="7AD84C9E" w14:textId="77777777" w:rsidR="00C55D6A" w:rsidRPr="009C4D7F" w:rsidRDefault="00CB5B68" w:rsidP="006231B5">
            <w:pPr>
              <w:pStyle w:val="a7"/>
              <w:shd w:val="clear" w:color="auto" w:fill="auto"/>
              <w:ind w:hanging="113"/>
              <w:rPr>
                <w:b w:val="0"/>
                <w:sz w:val="24"/>
                <w:szCs w:val="24"/>
                <w:lang w:val="uk-UA"/>
              </w:rPr>
            </w:pPr>
            <w:r w:rsidRPr="009C4D7F">
              <w:rPr>
                <w:b w:val="0"/>
                <w:sz w:val="24"/>
                <w:szCs w:val="24"/>
                <w:lang w:val="uk-UA"/>
              </w:rPr>
              <w:t xml:space="preserve"> </w:t>
            </w:r>
            <w:r w:rsidR="008A789E" w:rsidRPr="009C4D7F">
              <w:rPr>
                <w:b w:val="0"/>
                <w:sz w:val="24"/>
                <w:szCs w:val="24"/>
                <w:lang w:val="uk-UA"/>
              </w:rPr>
              <w:t>Реєстраційний номер:</w:t>
            </w:r>
          </w:p>
        </w:tc>
        <w:tc>
          <w:tcPr>
            <w:tcW w:w="6231" w:type="dxa"/>
          </w:tcPr>
          <w:p w14:paraId="57003BE3" w14:textId="55A0DFE4" w:rsidR="00C55D6A" w:rsidRPr="009C4D7F" w:rsidRDefault="00C55D6A" w:rsidP="000837DD">
            <w:pPr>
              <w:pStyle w:val="a7"/>
              <w:shd w:val="clear" w:color="auto" w:fill="auto"/>
              <w:jc w:val="both"/>
              <w:rPr>
                <w:lang w:val="uk-UA"/>
              </w:rPr>
            </w:pPr>
            <w:r w:rsidRPr="009C4D7F">
              <w:rPr>
                <w:b w:val="0"/>
                <w:i/>
                <w:sz w:val="24"/>
                <w:szCs w:val="24"/>
                <w:lang w:val="uk-UA"/>
              </w:rPr>
              <w:t>від</w:t>
            </w:r>
            <w:r w:rsidRPr="009C4D7F">
              <w:rPr>
                <w:b w:val="0"/>
                <w:sz w:val="24"/>
                <w:szCs w:val="24"/>
                <w:lang w:val="uk-UA"/>
              </w:rPr>
              <w:t xml:space="preserve"> </w:t>
            </w:r>
            <w:r w:rsidRPr="009C4D7F">
              <w:rPr>
                <w:b w:val="0"/>
                <w:i/>
                <w:sz w:val="24"/>
                <w:szCs w:val="24"/>
                <w:lang w:val="uk-UA"/>
              </w:rPr>
              <w:t>17.01.2020</w:t>
            </w:r>
            <w:r w:rsidRPr="009C4D7F">
              <w:rPr>
                <w:b w:val="0"/>
                <w:sz w:val="24"/>
                <w:szCs w:val="24"/>
                <w:lang w:val="uk-UA"/>
              </w:rPr>
              <w:t xml:space="preserve"> </w:t>
            </w:r>
            <w:r w:rsidRPr="009C4D7F">
              <w:rPr>
                <w:b w:val="0"/>
                <w:i/>
                <w:sz w:val="24"/>
                <w:szCs w:val="24"/>
                <w:lang w:val="uk-UA"/>
              </w:rPr>
              <w:t>№ 556511573</w:t>
            </w:r>
          </w:p>
        </w:tc>
      </w:tr>
    </w:tbl>
    <w:p w14:paraId="72F556CB" w14:textId="77777777" w:rsidR="00C55D6A" w:rsidRPr="009C4D7F" w:rsidRDefault="00C55D6A" w:rsidP="00C55D6A">
      <w:pPr>
        <w:spacing w:line="1" w:lineRule="exact"/>
      </w:pPr>
    </w:p>
    <w:p w14:paraId="490FA680" w14:textId="77777777" w:rsidR="00C55D6A" w:rsidRPr="009C4D7F" w:rsidRDefault="00C55D6A" w:rsidP="00C55D6A">
      <w:pPr>
        <w:pStyle w:val="a7"/>
        <w:shd w:val="clear" w:color="auto" w:fill="auto"/>
        <w:ind w:firstLine="142"/>
        <w:rPr>
          <w:b w:val="0"/>
          <w:lang w:val="uk-UA"/>
        </w:rPr>
      </w:pPr>
      <w:r w:rsidRPr="009C4D7F">
        <w:rPr>
          <w:b w:val="0"/>
          <w:lang w:val="uk-UA"/>
        </w:rPr>
        <w:t>*за даними Єдиного державного реєстру юридичних осіб, фізичних осіб- підприємців та громадських формувань</w:t>
      </w:r>
    </w:p>
    <w:p w14:paraId="787366F8" w14:textId="77777777" w:rsidR="00C55D6A" w:rsidRPr="009C4D7F" w:rsidRDefault="00C55D6A" w:rsidP="00C55D6A">
      <w:pPr>
        <w:pStyle w:val="a7"/>
        <w:shd w:val="clear" w:color="auto" w:fill="auto"/>
        <w:ind w:left="353"/>
        <w:rPr>
          <w:sz w:val="24"/>
          <w:szCs w:val="24"/>
          <w:lang w:val="uk-UA"/>
        </w:rPr>
      </w:pPr>
    </w:p>
    <w:p w14:paraId="7E423C90" w14:textId="77777777" w:rsidR="00C55D6A" w:rsidRPr="009C4D7F" w:rsidRDefault="00C55D6A" w:rsidP="00C55D6A">
      <w:pPr>
        <w:pStyle w:val="a7"/>
        <w:numPr>
          <w:ilvl w:val="0"/>
          <w:numId w:val="1"/>
        </w:numPr>
        <w:shd w:val="clear" w:color="auto" w:fill="auto"/>
        <w:rPr>
          <w:sz w:val="24"/>
          <w:szCs w:val="24"/>
          <w:lang w:val="uk-UA"/>
        </w:rPr>
      </w:pPr>
      <w:r w:rsidRPr="009C4D7F">
        <w:rPr>
          <w:sz w:val="24"/>
          <w:szCs w:val="24"/>
          <w:lang w:val="uk-UA"/>
        </w:rPr>
        <w:t>Відомості про земельну ділянку (</w:t>
      </w:r>
      <w:r w:rsidR="00793063" w:rsidRPr="009C4D7F">
        <w:rPr>
          <w:sz w:val="24"/>
          <w:szCs w:val="24"/>
          <w:lang w:val="uk-UA"/>
        </w:rPr>
        <w:t>кадастровий</w:t>
      </w:r>
      <w:r w:rsidRPr="009C4D7F">
        <w:rPr>
          <w:sz w:val="24"/>
          <w:szCs w:val="24"/>
          <w:lang w:val="uk-UA"/>
        </w:rPr>
        <w:t xml:space="preserve"> № 8000000000:76:028:0025).</w:t>
      </w:r>
    </w:p>
    <w:tbl>
      <w:tblPr>
        <w:tblOverlap w:val="neve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3166"/>
        <w:gridCol w:w="6331"/>
      </w:tblGrid>
      <w:tr w:rsidR="00C55D6A" w:rsidRPr="009C4D7F" w14:paraId="13BB193D" w14:textId="77777777" w:rsidTr="722E174C">
        <w:trPr>
          <w:trHeight w:hRule="exact" w:val="491"/>
        </w:trPr>
        <w:tc>
          <w:tcPr>
            <w:tcW w:w="3166" w:type="dxa"/>
            <w:shd w:val="clear" w:color="auto" w:fill="FFFFFF" w:themeFill="background1"/>
            <w:vAlign w:val="center"/>
          </w:tcPr>
          <w:p w14:paraId="4E1A65E9" w14:textId="77777777" w:rsidR="00C55D6A" w:rsidRPr="009C4D7F" w:rsidRDefault="00CB5B68" w:rsidP="005D7526">
            <w:pPr>
              <w:pStyle w:val="a4"/>
              <w:shd w:val="clear" w:color="auto" w:fill="auto"/>
              <w:rPr>
                <w:sz w:val="24"/>
                <w:szCs w:val="24"/>
                <w:lang w:val="uk-UA"/>
              </w:rPr>
            </w:pPr>
            <w:r w:rsidRPr="009C4D7F">
              <w:rPr>
                <w:sz w:val="24"/>
                <w:szCs w:val="24"/>
                <w:lang w:val="uk-UA"/>
              </w:rPr>
              <w:t xml:space="preserve"> </w:t>
            </w:r>
            <w:r w:rsidR="00C55D6A" w:rsidRPr="009C4D7F">
              <w:rPr>
                <w:sz w:val="24"/>
                <w:szCs w:val="24"/>
                <w:lang w:val="uk-UA"/>
              </w:rPr>
              <w:t>Місце розташування (адреса)</w:t>
            </w:r>
          </w:p>
        </w:tc>
        <w:tc>
          <w:tcPr>
            <w:tcW w:w="6331" w:type="dxa"/>
            <w:shd w:val="clear" w:color="auto" w:fill="FFFFFF" w:themeFill="background1"/>
            <w:vAlign w:val="center"/>
          </w:tcPr>
          <w:p w14:paraId="10A136AC" w14:textId="7D256759" w:rsidR="00C55D6A" w:rsidRPr="009C4D7F" w:rsidRDefault="00C55D6A" w:rsidP="00F240B2">
            <w:pPr>
              <w:pStyle w:val="a4"/>
              <w:shd w:val="clear" w:color="auto" w:fill="auto"/>
              <w:spacing w:line="233" w:lineRule="auto"/>
              <w:ind w:firstLine="88"/>
              <w:jc w:val="both"/>
              <w:rPr>
                <w:sz w:val="24"/>
                <w:szCs w:val="24"/>
                <w:lang w:val="uk-UA"/>
              </w:rPr>
            </w:pPr>
            <w:r w:rsidRPr="009C4D7F">
              <w:rPr>
                <w:i/>
                <w:iCs/>
                <w:sz w:val="24"/>
                <w:szCs w:val="24"/>
                <w:lang w:val="uk-UA"/>
              </w:rPr>
              <w:t>м. Київ, р-н Шевченківський, вул. Леонтовича, 3</w:t>
            </w:r>
          </w:p>
        </w:tc>
      </w:tr>
      <w:tr w:rsidR="00C55D6A" w:rsidRPr="009C4D7F" w14:paraId="636036DA" w14:textId="77777777" w:rsidTr="722E174C">
        <w:trPr>
          <w:trHeight w:hRule="exact" w:val="413"/>
        </w:trPr>
        <w:tc>
          <w:tcPr>
            <w:tcW w:w="3166" w:type="dxa"/>
            <w:shd w:val="clear" w:color="auto" w:fill="FFFFFF" w:themeFill="background1"/>
            <w:vAlign w:val="center"/>
          </w:tcPr>
          <w:p w14:paraId="0BC3E7D8" w14:textId="77777777" w:rsidR="00C55D6A" w:rsidRPr="009C4D7F" w:rsidRDefault="00CB5B68" w:rsidP="005D7526">
            <w:pPr>
              <w:pStyle w:val="a4"/>
              <w:shd w:val="clear" w:color="auto" w:fill="auto"/>
              <w:rPr>
                <w:sz w:val="24"/>
                <w:szCs w:val="24"/>
                <w:lang w:val="uk-UA"/>
              </w:rPr>
            </w:pPr>
            <w:r w:rsidRPr="009C4D7F">
              <w:rPr>
                <w:sz w:val="24"/>
                <w:szCs w:val="24"/>
                <w:lang w:val="uk-UA"/>
              </w:rPr>
              <w:t xml:space="preserve"> </w:t>
            </w:r>
            <w:r w:rsidR="00C55D6A" w:rsidRPr="009C4D7F">
              <w:rPr>
                <w:sz w:val="24"/>
                <w:szCs w:val="24"/>
                <w:lang w:val="uk-UA"/>
              </w:rPr>
              <w:t>Площа</w:t>
            </w:r>
          </w:p>
        </w:tc>
        <w:tc>
          <w:tcPr>
            <w:tcW w:w="6331" w:type="dxa"/>
            <w:shd w:val="clear" w:color="auto" w:fill="FFFFFF" w:themeFill="background1"/>
            <w:vAlign w:val="center"/>
          </w:tcPr>
          <w:p w14:paraId="75A20329" w14:textId="77777777" w:rsidR="00C55D6A" w:rsidRPr="009C4D7F" w:rsidRDefault="001C374B" w:rsidP="00F240B2">
            <w:pPr>
              <w:pStyle w:val="a4"/>
              <w:shd w:val="clear" w:color="auto" w:fill="auto"/>
              <w:ind w:firstLine="88"/>
              <w:jc w:val="both"/>
              <w:rPr>
                <w:sz w:val="24"/>
                <w:szCs w:val="24"/>
                <w:lang w:val="uk-UA"/>
              </w:rPr>
            </w:pPr>
            <w:r w:rsidRPr="009C4D7F">
              <w:rPr>
                <w:rFonts w:eastAsiaTheme="minorHAnsi"/>
                <w:i/>
                <w:sz w:val="24"/>
                <w:szCs w:val="24"/>
                <w:highlight w:val="white"/>
                <w:lang w:val="uk-UA"/>
              </w:rPr>
              <w:t>0,0272</w:t>
            </w:r>
            <w:r w:rsidR="001B5701" w:rsidRPr="009C4D7F">
              <w:rPr>
                <w:i/>
                <w:iCs/>
                <w:sz w:val="24"/>
                <w:szCs w:val="24"/>
                <w:lang w:val="uk-UA"/>
              </w:rPr>
              <w:t xml:space="preserve"> </w:t>
            </w:r>
            <w:r w:rsidR="00C55D6A" w:rsidRPr="009C4D7F">
              <w:rPr>
                <w:i/>
                <w:iCs/>
                <w:sz w:val="24"/>
                <w:szCs w:val="24"/>
                <w:lang w:val="uk-UA"/>
              </w:rPr>
              <w:t>га</w:t>
            </w:r>
          </w:p>
        </w:tc>
      </w:tr>
      <w:tr w:rsidR="00C55D6A" w:rsidRPr="009C4D7F" w14:paraId="32056BC9" w14:textId="77777777" w:rsidTr="722E174C">
        <w:trPr>
          <w:trHeight w:hRule="exact" w:val="433"/>
        </w:trPr>
        <w:tc>
          <w:tcPr>
            <w:tcW w:w="3166" w:type="dxa"/>
            <w:shd w:val="clear" w:color="auto" w:fill="FFFFFF" w:themeFill="background1"/>
            <w:vAlign w:val="center"/>
          </w:tcPr>
          <w:p w14:paraId="7D2525E1" w14:textId="77777777" w:rsidR="00C55D6A" w:rsidRPr="009C4D7F" w:rsidRDefault="00CB5B68" w:rsidP="005D7526">
            <w:pPr>
              <w:pStyle w:val="a4"/>
              <w:shd w:val="clear" w:color="auto" w:fill="auto"/>
              <w:rPr>
                <w:sz w:val="24"/>
                <w:szCs w:val="24"/>
                <w:lang w:val="uk-UA"/>
              </w:rPr>
            </w:pPr>
            <w:r w:rsidRPr="009C4D7F">
              <w:rPr>
                <w:sz w:val="24"/>
                <w:szCs w:val="24"/>
                <w:lang w:val="uk-UA"/>
              </w:rPr>
              <w:t xml:space="preserve"> </w:t>
            </w:r>
            <w:r w:rsidR="00C55D6A" w:rsidRPr="009C4D7F">
              <w:rPr>
                <w:sz w:val="24"/>
                <w:szCs w:val="24"/>
                <w:lang w:val="uk-UA"/>
              </w:rPr>
              <w:t>Вид та термін користування</w:t>
            </w:r>
          </w:p>
        </w:tc>
        <w:tc>
          <w:tcPr>
            <w:tcW w:w="6331" w:type="dxa"/>
            <w:shd w:val="clear" w:color="auto" w:fill="FFFFFF" w:themeFill="background1"/>
            <w:vAlign w:val="center"/>
          </w:tcPr>
          <w:p w14:paraId="152B1D08" w14:textId="77777777" w:rsidR="00C55D6A" w:rsidRPr="009C4D7F" w:rsidRDefault="00AD2513" w:rsidP="00F240B2">
            <w:pPr>
              <w:pStyle w:val="a4"/>
              <w:shd w:val="clear" w:color="auto" w:fill="auto"/>
              <w:ind w:firstLine="88"/>
              <w:jc w:val="both"/>
              <w:rPr>
                <w:sz w:val="24"/>
                <w:szCs w:val="24"/>
                <w:lang w:val="uk-UA"/>
              </w:rPr>
            </w:pPr>
            <w:r w:rsidRPr="009C4D7F">
              <w:rPr>
                <w:i/>
                <w:sz w:val="24"/>
                <w:szCs w:val="24"/>
                <w:lang w:val="uk-UA"/>
              </w:rPr>
              <w:t>право в процесі оформлення (</w:t>
            </w:r>
            <w:r w:rsidR="00C55D6A" w:rsidRPr="009C4D7F">
              <w:rPr>
                <w:i/>
                <w:sz w:val="24"/>
                <w:szCs w:val="24"/>
                <w:lang w:val="uk-UA"/>
              </w:rPr>
              <w:t>власність</w:t>
            </w:r>
            <w:r w:rsidRPr="009C4D7F">
              <w:rPr>
                <w:i/>
                <w:sz w:val="24"/>
                <w:szCs w:val="24"/>
                <w:lang w:val="uk-UA"/>
              </w:rPr>
              <w:t>)</w:t>
            </w:r>
          </w:p>
        </w:tc>
      </w:tr>
      <w:tr w:rsidR="00C55D6A" w:rsidRPr="009C4D7F" w14:paraId="2D9F7F39" w14:textId="77777777" w:rsidTr="00EA07F1">
        <w:trPr>
          <w:trHeight w:hRule="exact" w:val="1448"/>
        </w:trPr>
        <w:tc>
          <w:tcPr>
            <w:tcW w:w="3166" w:type="dxa"/>
            <w:shd w:val="clear" w:color="auto" w:fill="FFFFFF" w:themeFill="background1"/>
          </w:tcPr>
          <w:p w14:paraId="6FA99FCE" w14:textId="77777777" w:rsidR="00385F4B" w:rsidRPr="00385F4B" w:rsidRDefault="00CB5B68" w:rsidP="00385F4B">
            <w:pPr>
              <w:pStyle w:val="a4"/>
              <w:rPr>
                <w:sz w:val="24"/>
                <w:szCs w:val="24"/>
                <w:lang w:val="uk-UA"/>
              </w:rPr>
            </w:pPr>
            <w:r w:rsidRPr="009C4D7F">
              <w:rPr>
                <w:sz w:val="24"/>
                <w:szCs w:val="24"/>
                <w:lang w:val="uk-UA"/>
              </w:rPr>
              <w:t xml:space="preserve"> </w:t>
            </w:r>
            <w:r w:rsidR="00385F4B" w:rsidRPr="00385F4B">
              <w:rPr>
                <w:sz w:val="24"/>
                <w:szCs w:val="24"/>
                <w:lang w:val="uk-UA"/>
              </w:rPr>
              <w:t xml:space="preserve">Вид цільового призначення </w:t>
            </w:r>
          </w:p>
          <w:p w14:paraId="763E8010" w14:textId="59648E55" w:rsidR="00C55D6A" w:rsidRPr="009C4D7F" w:rsidRDefault="00385F4B" w:rsidP="00385F4B">
            <w:pPr>
              <w:pStyle w:val="a4"/>
              <w:shd w:val="clear" w:color="auto" w:fill="auto"/>
              <w:rPr>
                <w:sz w:val="24"/>
                <w:szCs w:val="24"/>
                <w:lang w:val="uk-UA"/>
              </w:rPr>
            </w:pPr>
            <w:r w:rsidRPr="00385F4B">
              <w:rPr>
                <w:sz w:val="24"/>
                <w:szCs w:val="24"/>
                <w:lang w:val="uk-UA"/>
              </w:rPr>
              <w:t xml:space="preserve"> згідно з даними ДЗК</w:t>
            </w:r>
          </w:p>
        </w:tc>
        <w:tc>
          <w:tcPr>
            <w:tcW w:w="6331" w:type="dxa"/>
            <w:shd w:val="clear" w:color="auto" w:fill="FFFFFF" w:themeFill="background1"/>
          </w:tcPr>
          <w:p w14:paraId="35AC49FF" w14:textId="4BCB7672" w:rsidR="00C55D6A" w:rsidRPr="009C4D7F" w:rsidRDefault="0DAED3A4" w:rsidP="000837DD">
            <w:pPr>
              <w:pStyle w:val="a4"/>
              <w:shd w:val="clear" w:color="auto" w:fill="auto"/>
              <w:ind w:left="88" w:right="133"/>
              <w:jc w:val="both"/>
              <w:rPr>
                <w:i/>
                <w:iCs/>
                <w:sz w:val="24"/>
                <w:szCs w:val="24"/>
                <w:lang w:val="uk-UA"/>
              </w:rPr>
            </w:pPr>
            <w:r w:rsidRPr="009C4D7F">
              <w:rPr>
                <w:i/>
                <w:iCs/>
                <w:sz w:val="24"/>
                <w:szCs w:val="24"/>
                <w:lang w:val="uk-UA"/>
              </w:rPr>
              <w:t xml:space="preserve">03.10 </w:t>
            </w:r>
            <w:r w:rsidR="000837DD">
              <w:rPr>
                <w:i/>
                <w:iCs/>
                <w:sz w:val="24"/>
                <w:szCs w:val="24"/>
                <w:lang w:val="uk-UA"/>
              </w:rPr>
              <w:t>д</w:t>
            </w:r>
            <w:r w:rsidRPr="009C4D7F">
              <w:rPr>
                <w:i/>
                <w:iCs/>
                <w:sz w:val="24"/>
                <w:szCs w:val="24"/>
                <w:lang w:val="uk-UA"/>
              </w:rPr>
              <w:t xml:space="preserve">ля </w:t>
            </w:r>
            <w:r w:rsidR="00385F4B" w:rsidRPr="00385F4B">
              <w:rPr>
                <w:i/>
                <w:iCs/>
                <w:sz w:val="24"/>
                <w:szCs w:val="24"/>
                <w:lang w:val="uk-UA"/>
              </w:rPr>
              <w:t>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w:t>
            </w:r>
            <w:r w:rsidRPr="009C4D7F">
              <w:rPr>
                <w:i/>
                <w:iCs/>
                <w:sz w:val="24"/>
                <w:szCs w:val="24"/>
                <w:lang w:val="uk-UA"/>
              </w:rPr>
              <w:t>)</w:t>
            </w:r>
            <w:r w:rsidR="6A598D8B" w:rsidRPr="009C4D7F">
              <w:rPr>
                <w:i/>
                <w:iCs/>
                <w:sz w:val="24"/>
                <w:szCs w:val="24"/>
                <w:lang w:val="uk-UA"/>
              </w:rPr>
              <w:t xml:space="preserve"> (для експлуатації та обслуговування нежитлової будівлі)</w:t>
            </w:r>
          </w:p>
        </w:tc>
      </w:tr>
      <w:tr w:rsidR="00793063" w:rsidRPr="009C4D7F" w14:paraId="7A8B3258" w14:textId="77777777" w:rsidTr="722E174C">
        <w:trPr>
          <w:trHeight w:hRule="exact" w:val="431"/>
        </w:trPr>
        <w:tc>
          <w:tcPr>
            <w:tcW w:w="3166" w:type="dxa"/>
            <w:tcBorders>
              <w:bottom w:val="single" w:sz="4" w:space="0" w:color="auto"/>
            </w:tcBorders>
            <w:shd w:val="clear" w:color="auto" w:fill="FFFFFF" w:themeFill="background1"/>
          </w:tcPr>
          <w:p w14:paraId="602A2FAE" w14:textId="77777777" w:rsidR="00793063" w:rsidRPr="009C4D7F" w:rsidRDefault="00CB5B68" w:rsidP="005D7526">
            <w:pPr>
              <w:pStyle w:val="a4"/>
              <w:shd w:val="clear" w:color="auto" w:fill="auto"/>
              <w:rPr>
                <w:sz w:val="24"/>
                <w:szCs w:val="24"/>
                <w:lang w:val="uk-UA"/>
              </w:rPr>
            </w:pPr>
            <w:r w:rsidRPr="009C4D7F">
              <w:rPr>
                <w:sz w:val="24"/>
                <w:szCs w:val="24"/>
                <w:lang w:val="uk-UA"/>
              </w:rPr>
              <w:t xml:space="preserve"> </w:t>
            </w:r>
            <w:r w:rsidR="00793063" w:rsidRPr="009C4D7F">
              <w:rPr>
                <w:sz w:val="24"/>
                <w:szCs w:val="24"/>
                <w:lang w:val="uk-UA"/>
              </w:rPr>
              <w:t>Експертна грошова оцінка</w:t>
            </w:r>
          </w:p>
        </w:tc>
        <w:tc>
          <w:tcPr>
            <w:tcW w:w="6331" w:type="dxa"/>
            <w:tcBorders>
              <w:bottom w:val="single" w:sz="4" w:space="0" w:color="auto"/>
            </w:tcBorders>
            <w:shd w:val="clear" w:color="auto" w:fill="FFFFFF" w:themeFill="background1"/>
          </w:tcPr>
          <w:p w14:paraId="4D741D0C" w14:textId="5E6BC578" w:rsidR="00793063" w:rsidRPr="009C4D7F" w:rsidRDefault="00E42E96" w:rsidP="00F240B2">
            <w:pPr>
              <w:pStyle w:val="a4"/>
              <w:shd w:val="clear" w:color="auto" w:fill="auto"/>
              <w:ind w:firstLine="88"/>
              <w:jc w:val="both"/>
              <w:rPr>
                <w:i/>
                <w:sz w:val="24"/>
                <w:szCs w:val="24"/>
                <w:lang w:val="uk-UA"/>
              </w:rPr>
            </w:pPr>
            <w:r w:rsidRPr="009C4D7F">
              <w:rPr>
                <w:i/>
                <w:sz w:val="24"/>
                <w:szCs w:val="24"/>
                <w:lang w:val="uk-UA"/>
              </w:rPr>
              <w:t>3 414 000,00 грн (дата оцінки – 16.06.2023)</w:t>
            </w:r>
          </w:p>
        </w:tc>
      </w:tr>
    </w:tbl>
    <w:p w14:paraId="491743C4" w14:textId="77777777" w:rsidR="00C55D6A" w:rsidRPr="009C4D7F" w:rsidRDefault="00C55D6A" w:rsidP="00C55D6A">
      <w:pPr>
        <w:spacing w:after="259" w:line="1" w:lineRule="exact"/>
      </w:pPr>
    </w:p>
    <w:p w14:paraId="1C8FA254" w14:textId="77777777" w:rsidR="00C55D6A" w:rsidRPr="009C4D7F" w:rsidRDefault="00C55D6A" w:rsidP="00E85A60">
      <w:pPr>
        <w:pStyle w:val="1"/>
        <w:shd w:val="clear" w:color="auto" w:fill="auto"/>
        <w:ind w:firstLine="400"/>
        <w:jc w:val="both"/>
        <w:rPr>
          <w:b/>
          <w:bCs/>
          <w:i w:val="0"/>
          <w:sz w:val="24"/>
          <w:szCs w:val="24"/>
          <w:lang w:val="uk-UA"/>
        </w:rPr>
      </w:pPr>
      <w:r w:rsidRPr="009C4D7F">
        <w:rPr>
          <w:b/>
          <w:bCs/>
          <w:i w:val="0"/>
          <w:iCs w:val="0"/>
          <w:sz w:val="24"/>
          <w:szCs w:val="24"/>
          <w:lang w:val="uk-UA"/>
        </w:rPr>
        <w:t xml:space="preserve">3. </w:t>
      </w:r>
      <w:r w:rsidRPr="009C4D7F">
        <w:rPr>
          <w:b/>
          <w:bCs/>
          <w:i w:val="0"/>
          <w:sz w:val="24"/>
          <w:szCs w:val="24"/>
          <w:lang w:val="uk-UA"/>
        </w:rPr>
        <w:t>Мета прийняття рішення.</w:t>
      </w:r>
    </w:p>
    <w:p w14:paraId="4D53281D" w14:textId="0815E47D" w:rsidR="00C55D6A" w:rsidRPr="009C4D7F" w:rsidRDefault="00C55D6A" w:rsidP="00C55D6A">
      <w:pPr>
        <w:pStyle w:val="1"/>
        <w:shd w:val="clear" w:color="auto" w:fill="auto"/>
        <w:ind w:left="284" w:firstLine="156"/>
        <w:jc w:val="both"/>
        <w:rPr>
          <w:i w:val="0"/>
          <w:sz w:val="24"/>
          <w:szCs w:val="24"/>
          <w:lang w:val="uk-UA"/>
        </w:rPr>
      </w:pPr>
      <w:r w:rsidRPr="009C4D7F">
        <w:rPr>
          <w:i w:val="0"/>
          <w:sz w:val="24"/>
          <w:szCs w:val="24"/>
          <w:lang w:val="uk-UA"/>
        </w:rPr>
        <w:t xml:space="preserve">Метою прийняття рішення є забезпечення реалізації встановленого Земельним кодексом України права </w:t>
      </w:r>
      <w:r w:rsidR="00E85A60" w:rsidRPr="009C4D7F">
        <w:rPr>
          <w:i w:val="0"/>
          <w:sz w:val="24"/>
          <w:szCs w:val="24"/>
          <w:lang w:val="uk-UA"/>
        </w:rPr>
        <w:t>фізичних та юридичних осіб</w:t>
      </w:r>
      <w:r w:rsidRPr="009C4D7F">
        <w:rPr>
          <w:i w:val="0"/>
          <w:sz w:val="24"/>
          <w:szCs w:val="24"/>
          <w:lang w:val="uk-UA"/>
        </w:rPr>
        <w:t xml:space="preserve"> на </w:t>
      </w:r>
      <w:r w:rsidR="00E85A60" w:rsidRPr="009C4D7F">
        <w:rPr>
          <w:i w:val="0"/>
          <w:sz w:val="24"/>
          <w:szCs w:val="24"/>
          <w:lang w:val="uk-UA"/>
        </w:rPr>
        <w:t>придбання земельних ділянок у власність.</w:t>
      </w:r>
    </w:p>
    <w:p w14:paraId="4AEB4CA0" w14:textId="77777777" w:rsidR="009C4D7F" w:rsidRPr="009C4D7F" w:rsidRDefault="009C4D7F" w:rsidP="00C55D6A">
      <w:pPr>
        <w:pStyle w:val="1"/>
        <w:shd w:val="clear" w:color="auto" w:fill="auto"/>
        <w:ind w:left="284" w:firstLine="156"/>
        <w:jc w:val="both"/>
        <w:rPr>
          <w:i w:val="0"/>
          <w:sz w:val="24"/>
          <w:szCs w:val="24"/>
          <w:lang w:val="uk-UA"/>
        </w:rPr>
      </w:pPr>
    </w:p>
    <w:p w14:paraId="6F51154A" w14:textId="77777777" w:rsidR="00C55D6A" w:rsidRPr="009C4D7F" w:rsidRDefault="00E85A60" w:rsidP="00C55D6A">
      <w:pPr>
        <w:pStyle w:val="a7"/>
        <w:shd w:val="clear" w:color="auto" w:fill="auto"/>
        <w:ind w:left="426"/>
        <w:rPr>
          <w:sz w:val="24"/>
          <w:szCs w:val="24"/>
          <w:lang w:val="uk-UA"/>
        </w:rPr>
      </w:pPr>
      <w:r w:rsidRPr="009C4D7F">
        <w:rPr>
          <w:sz w:val="24"/>
          <w:szCs w:val="24"/>
          <w:lang w:val="uk-UA"/>
        </w:rPr>
        <w:lastRenderedPageBreak/>
        <w:t>4</w:t>
      </w:r>
      <w:r w:rsidR="00C55D6A" w:rsidRPr="009C4D7F">
        <w:rPr>
          <w:sz w:val="24"/>
          <w:szCs w:val="24"/>
          <w:lang w:val="uk-UA"/>
        </w:rPr>
        <w:t>. Особливі характеристики ділянки.</w:t>
      </w:r>
    </w:p>
    <w:tbl>
      <w:tblPr>
        <w:tblStyle w:val="a8"/>
        <w:tblW w:w="9497" w:type="dxa"/>
        <w:tblInd w:w="137" w:type="dxa"/>
        <w:tblLook w:val="04A0" w:firstRow="1" w:lastRow="0" w:firstColumn="1" w:lastColumn="0" w:noHBand="0" w:noVBand="1"/>
      </w:tblPr>
      <w:tblGrid>
        <w:gridCol w:w="3148"/>
        <w:gridCol w:w="6349"/>
      </w:tblGrid>
      <w:tr w:rsidR="00C55D6A" w:rsidRPr="009C4D7F" w14:paraId="40E19E96" w14:textId="77777777" w:rsidTr="722E174C">
        <w:trPr>
          <w:trHeight w:val="2043"/>
        </w:trPr>
        <w:tc>
          <w:tcPr>
            <w:tcW w:w="3148" w:type="dxa"/>
          </w:tcPr>
          <w:p w14:paraId="6FFE286F" w14:textId="52C68FCA" w:rsidR="00C55D6A" w:rsidRPr="009C4D7F" w:rsidRDefault="08E28279" w:rsidP="722E174C">
            <w:pPr>
              <w:pStyle w:val="1"/>
              <w:shd w:val="clear" w:color="auto" w:fill="auto"/>
              <w:ind w:left="-113"/>
              <w:rPr>
                <w:i w:val="0"/>
                <w:iCs w:val="0"/>
                <w:sz w:val="24"/>
                <w:szCs w:val="24"/>
                <w:lang w:val="uk-UA"/>
              </w:rPr>
            </w:pPr>
            <w:r w:rsidRPr="009C4D7F">
              <w:rPr>
                <w:i w:val="0"/>
                <w:iCs w:val="0"/>
                <w:sz w:val="24"/>
                <w:szCs w:val="24"/>
                <w:lang w:val="uk-UA"/>
              </w:rPr>
              <w:t xml:space="preserve"> </w:t>
            </w:r>
            <w:r w:rsidR="00C55D6A" w:rsidRPr="009C4D7F">
              <w:rPr>
                <w:i w:val="0"/>
                <w:iCs w:val="0"/>
                <w:sz w:val="24"/>
                <w:szCs w:val="24"/>
                <w:lang w:val="uk-UA"/>
              </w:rPr>
              <w:t>Наявність будівель і споруд на ділянці:</w:t>
            </w:r>
          </w:p>
        </w:tc>
        <w:tc>
          <w:tcPr>
            <w:tcW w:w="6349" w:type="dxa"/>
          </w:tcPr>
          <w:p w14:paraId="282301A3" w14:textId="3D354FC1" w:rsidR="000A4B52" w:rsidRPr="009C4D7F" w:rsidRDefault="60B84B96" w:rsidP="722E174C">
            <w:pPr>
              <w:jc w:val="both"/>
              <w:rPr>
                <w:rFonts w:ascii="Times New Roman" w:eastAsia="Times New Roman" w:hAnsi="Times New Roman" w:cs="Times New Roman"/>
                <w:i/>
                <w:iCs/>
              </w:rPr>
            </w:pPr>
            <w:r w:rsidRPr="009C4D7F">
              <w:rPr>
                <w:rFonts w:ascii="Times New Roman" w:eastAsia="Times New Roman" w:hAnsi="Times New Roman" w:cs="Times New Roman"/>
                <w:i/>
                <w:iCs/>
              </w:rPr>
              <w:t>На земельній ділянці з кадастровим номером 8000000000:76:028:0025 розташована частина нежитлової будівлі з надбудовою, по літ. «А»</w:t>
            </w:r>
            <w:r w:rsidR="5746D6CC" w:rsidRPr="009C4D7F">
              <w:rPr>
                <w:rFonts w:ascii="Times New Roman" w:eastAsia="Times New Roman" w:hAnsi="Times New Roman" w:cs="Times New Roman"/>
                <w:i/>
                <w:iCs/>
              </w:rPr>
              <w:t xml:space="preserve"> загальн</w:t>
            </w:r>
            <w:r w:rsidR="000837DD">
              <w:rPr>
                <w:rFonts w:ascii="Times New Roman" w:eastAsia="Times New Roman" w:hAnsi="Times New Roman" w:cs="Times New Roman"/>
                <w:i/>
                <w:iCs/>
              </w:rPr>
              <w:t>ою</w:t>
            </w:r>
            <w:r w:rsidR="5746D6CC" w:rsidRPr="009C4D7F">
              <w:rPr>
                <w:rFonts w:ascii="Times New Roman" w:eastAsia="Times New Roman" w:hAnsi="Times New Roman" w:cs="Times New Roman"/>
                <w:i/>
                <w:iCs/>
              </w:rPr>
              <w:t xml:space="preserve"> площ</w:t>
            </w:r>
            <w:r w:rsidR="000837DD">
              <w:rPr>
                <w:rFonts w:ascii="Times New Roman" w:eastAsia="Times New Roman" w:hAnsi="Times New Roman" w:cs="Times New Roman"/>
                <w:i/>
                <w:iCs/>
              </w:rPr>
              <w:t>ею</w:t>
            </w:r>
            <w:r w:rsidR="5746D6CC" w:rsidRPr="009C4D7F">
              <w:rPr>
                <w:rFonts w:ascii="Times New Roman" w:eastAsia="Times New Roman" w:hAnsi="Times New Roman" w:cs="Times New Roman"/>
                <w:i/>
                <w:iCs/>
              </w:rPr>
              <w:t xml:space="preserve"> 3213 </w:t>
            </w:r>
            <w:proofErr w:type="spellStart"/>
            <w:r w:rsidR="5746D6CC" w:rsidRPr="009C4D7F">
              <w:rPr>
                <w:rFonts w:ascii="Times New Roman" w:eastAsia="Times New Roman" w:hAnsi="Times New Roman" w:cs="Times New Roman"/>
                <w:i/>
                <w:iCs/>
              </w:rPr>
              <w:t>кв</w:t>
            </w:r>
            <w:proofErr w:type="spellEnd"/>
            <w:r w:rsidR="5746D6CC" w:rsidRPr="009C4D7F">
              <w:rPr>
                <w:rFonts w:ascii="Times New Roman" w:eastAsia="Times New Roman" w:hAnsi="Times New Roman" w:cs="Times New Roman"/>
                <w:i/>
                <w:iCs/>
              </w:rPr>
              <w:t>.</w:t>
            </w:r>
            <w:r w:rsidR="000837DD">
              <w:rPr>
                <w:rFonts w:ascii="Times New Roman" w:eastAsia="Times New Roman" w:hAnsi="Times New Roman" w:cs="Times New Roman"/>
                <w:i/>
                <w:iCs/>
              </w:rPr>
              <w:t xml:space="preserve"> </w:t>
            </w:r>
            <w:r w:rsidR="5746D6CC" w:rsidRPr="009C4D7F">
              <w:rPr>
                <w:rFonts w:ascii="Times New Roman" w:eastAsia="Times New Roman" w:hAnsi="Times New Roman" w:cs="Times New Roman"/>
                <w:i/>
                <w:iCs/>
              </w:rPr>
              <w:t xml:space="preserve">м, яка перебуває у власності </w:t>
            </w:r>
            <w:r w:rsidR="000837DD" w:rsidRPr="000837DD">
              <w:rPr>
                <w:rFonts w:ascii="Times New Roman" w:eastAsia="Times New Roman" w:hAnsi="Times New Roman" w:cs="Times New Roman"/>
                <w:i/>
                <w:iCs/>
              </w:rPr>
              <w:t>СПІЛЬНО</w:t>
            </w:r>
            <w:r w:rsidR="000837DD">
              <w:rPr>
                <w:rFonts w:ascii="Times New Roman" w:eastAsia="Times New Roman" w:hAnsi="Times New Roman" w:cs="Times New Roman"/>
                <w:i/>
                <w:iCs/>
              </w:rPr>
              <w:t>ГО</w:t>
            </w:r>
            <w:r w:rsidR="000837DD" w:rsidRPr="000837DD">
              <w:rPr>
                <w:rFonts w:ascii="Times New Roman" w:eastAsia="Times New Roman" w:hAnsi="Times New Roman" w:cs="Times New Roman"/>
                <w:i/>
                <w:iCs/>
              </w:rPr>
              <w:t xml:space="preserve"> УКРАЇНСЬКО-УГОРСЬКО</w:t>
            </w:r>
            <w:r w:rsidR="000837DD">
              <w:rPr>
                <w:rFonts w:ascii="Times New Roman" w:eastAsia="Times New Roman" w:hAnsi="Times New Roman" w:cs="Times New Roman"/>
                <w:i/>
                <w:iCs/>
              </w:rPr>
              <w:t>ГО</w:t>
            </w:r>
            <w:r w:rsidR="000837DD" w:rsidRPr="000837DD">
              <w:rPr>
                <w:rFonts w:ascii="Times New Roman" w:eastAsia="Times New Roman" w:hAnsi="Times New Roman" w:cs="Times New Roman"/>
                <w:i/>
                <w:iCs/>
              </w:rPr>
              <w:t xml:space="preserve"> ПІДПРИЄМСТВ</w:t>
            </w:r>
            <w:r w:rsidR="000837DD">
              <w:rPr>
                <w:rFonts w:ascii="Times New Roman" w:eastAsia="Times New Roman" w:hAnsi="Times New Roman" w:cs="Times New Roman"/>
                <w:i/>
                <w:iCs/>
              </w:rPr>
              <w:t>А</w:t>
            </w:r>
            <w:r w:rsidR="000837DD" w:rsidRPr="000837DD">
              <w:rPr>
                <w:rFonts w:ascii="Times New Roman" w:eastAsia="Times New Roman" w:hAnsi="Times New Roman" w:cs="Times New Roman"/>
                <w:i/>
                <w:iCs/>
              </w:rPr>
              <w:t xml:space="preserve"> У ФОРМІ ТОВАРИСТВА З ОБМЕЖЕНОЮ ВІДПОВІДАЛЬНІСТЮ «БУДАПЕШТ, ЛТД»</w:t>
            </w:r>
            <w:r w:rsidR="000837DD">
              <w:rPr>
                <w:rFonts w:ascii="Times New Roman" w:eastAsia="Times New Roman" w:hAnsi="Times New Roman" w:cs="Times New Roman"/>
                <w:i/>
                <w:iCs/>
              </w:rPr>
              <w:t>,</w:t>
            </w:r>
            <w:r w:rsidR="5746D6CC" w:rsidRPr="009C4D7F">
              <w:rPr>
                <w:rFonts w:ascii="Times New Roman" w:eastAsia="Times New Roman" w:hAnsi="Times New Roman" w:cs="Times New Roman"/>
                <w:i/>
                <w:iCs/>
              </w:rPr>
              <w:t xml:space="preserve"> </w:t>
            </w:r>
            <w:r w:rsidR="000837DD">
              <w:rPr>
                <w:rFonts w:ascii="Times New Roman" w:eastAsia="Times New Roman" w:hAnsi="Times New Roman" w:cs="Times New Roman"/>
                <w:i/>
                <w:iCs/>
              </w:rPr>
              <w:t>право власності зареєстровано у Державному реєстрі речових прав на нерухоме майно 02.07.2014, номер відомостей про речове право 6237478 (</w:t>
            </w:r>
            <w:r w:rsidR="5746D6CC" w:rsidRPr="009C4D7F">
              <w:rPr>
                <w:rFonts w:ascii="Times New Roman" w:eastAsia="Times New Roman" w:hAnsi="Times New Roman" w:cs="Times New Roman"/>
                <w:i/>
                <w:iCs/>
              </w:rPr>
              <w:t>інформація з Державного реєстру речових прав на нерухоме майно від 19.06.2023 № 336067154).</w:t>
            </w:r>
          </w:p>
          <w:p w14:paraId="04620EE2" w14:textId="3A542FEC" w:rsidR="000A4B52" w:rsidRPr="009C4D7F" w:rsidRDefault="60B84B96" w:rsidP="000837DD">
            <w:pPr>
              <w:jc w:val="both"/>
              <w:rPr>
                <w:rFonts w:ascii="Times New Roman" w:eastAsia="Times New Roman" w:hAnsi="Times New Roman" w:cs="Times New Roman"/>
                <w:i/>
                <w:iCs/>
              </w:rPr>
            </w:pPr>
            <w:r w:rsidRPr="009C4D7F">
              <w:rPr>
                <w:rFonts w:ascii="Times New Roman" w:eastAsia="Times New Roman" w:hAnsi="Times New Roman" w:cs="Times New Roman"/>
                <w:i/>
                <w:iCs/>
              </w:rPr>
              <w:t xml:space="preserve">Інша частина будівлі розміщена на земельній ділянці з кадастровим номером 8000000000:76:028:0002, що перебуває у власності </w:t>
            </w:r>
            <w:r w:rsidR="000837DD" w:rsidRPr="000837DD">
              <w:rPr>
                <w:rFonts w:ascii="Times New Roman" w:eastAsia="Times New Roman" w:hAnsi="Times New Roman" w:cs="Times New Roman"/>
                <w:i/>
                <w:iCs/>
              </w:rPr>
              <w:t>СПІЛЬНО</w:t>
            </w:r>
            <w:r w:rsidR="000837DD">
              <w:rPr>
                <w:rFonts w:ascii="Times New Roman" w:eastAsia="Times New Roman" w:hAnsi="Times New Roman" w:cs="Times New Roman"/>
                <w:i/>
                <w:iCs/>
              </w:rPr>
              <w:t>ГО</w:t>
            </w:r>
            <w:r w:rsidR="000837DD" w:rsidRPr="000837DD">
              <w:rPr>
                <w:rFonts w:ascii="Times New Roman" w:eastAsia="Times New Roman" w:hAnsi="Times New Roman" w:cs="Times New Roman"/>
                <w:i/>
                <w:iCs/>
              </w:rPr>
              <w:t xml:space="preserve"> УКРАЇНСЬКО-УГОРСЬКО</w:t>
            </w:r>
            <w:r w:rsidR="000837DD">
              <w:rPr>
                <w:rFonts w:ascii="Times New Roman" w:eastAsia="Times New Roman" w:hAnsi="Times New Roman" w:cs="Times New Roman"/>
                <w:i/>
                <w:iCs/>
              </w:rPr>
              <w:t>ГО</w:t>
            </w:r>
            <w:r w:rsidR="000837DD" w:rsidRPr="000837DD">
              <w:rPr>
                <w:rFonts w:ascii="Times New Roman" w:eastAsia="Times New Roman" w:hAnsi="Times New Roman" w:cs="Times New Roman"/>
                <w:i/>
                <w:iCs/>
              </w:rPr>
              <w:t xml:space="preserve"> ПІДПРИЄМСТВ</w:t>
            </w:r>
            <w:r w:rsidR="000837DD">
              <w:rPr>
                <w:rFonts w:ascii="Times New Roman" w:eastAsia="Times New Roman" w:hAnsi="Times New Roman" w:cs="Times New Roman"/>
                <w:i/>
                <w:iCs/>
              </w:rPr>
              <w:t>А</w:t>
            </w:r>
            <w:r w:rsidR="000837DD" w:rsidRPr="000837DD">
              <w:rPr>
                <w:rFonts w:ascii="Times New Roman" w:eastAsia="Times New Roman" w:hAnsi="Times New Roman" w:cs="Times New Roman"/>
                <w:i/>
                <w:iCs/>
              </w:rPr>
              <w:t xml:space="preserve"> У ФОРМІ ТОВАРИСТВА З ОБМЕЖЕНОЮ ВІДПОВІДАЛЬНІСТЮ «БУДАПЕШТ, ЛТД»</w:t>
            </w:r>
            <w:r w:rsidR="000837DD" w:rsidRPr="009C4D7F">
              <w:rPr>
                <w:rFonts w:ascii="Times New Roman" w:eastAsia="Times New Roman" w:hAnsi="Times New Roman" w:cs="Times New Roman"/>
                <w:i/>
                <w:iCs/>
              </w:rPr>
              <w:t xml:space="preserve"> </w:t>
            </w:r>
            <w:r w:rsidR="4E3F1608" w:rsidRPr="00BB32AD">
              <w:rPr>
                <w:rFonts w:ascii="Times New Roman" w:eastAsia="Times New Roman" w:hAnsi="Times New Roman" w:cs="Times New Roman"/>
                <w:i/>
                <w:iCs/>
              </w:rPr>
              <w:t xml:space="preserve">на підставі </w:t>
            </w:r>
            <w:r w:rsidR="00BB32AD" w:rsidRPr="00BB32AD">
              <w:rPr>
                <w:rFonts w:ascii="Times New Roman" w:eastAsia="Times New Roman" w:hAnsi="Times New Roman" w:cs="Times New Roman"/>
                <w:i/>
                <w:iCs/>
              </w:rPr>
              <w:t xml:space="preserve">рішення Київської міської ради </w:t>
            </w:r>
            <w:r w:rsidR="000837DD">
              <w:rPr>
                <w:rFonts w:ascii="Times New Roman" w:eastAsia="Times New Roman" w:hAnsi="Times New Roman" w:cs="Times New Roman"/>
                <w:i/>
                <w:iCs/>
              </w:rPr>
              <w:br/>
            </w:r>
            <w:r w:rsidR="00BB32AD" w:rsidRPr="00BB32AD">
              <w:rPr>
                <w:rFonts w:ascii="Times New Roman" w:eastAsia="Times New Roman" w:hAnsi="Times New Roman" w:cs="Times New Roman"/>
                <w:i/>
                <w:iCs/>
              </w:rPr>
              <w:t>від 23.12.2004 № 1007/2417 та договору купівлі-продажу земельної ділянки ві</w:t>
            </w:r>
            <w:r w:rsidR="000837DD">
              <w:rPr>
                <w:rFonts w:ascii="Times New Roman" w:eastAsia="Times New Roman" w:hAnsi="Times New Roman" w:cs="Times New Roman"/>
                <w:i/>
                <w:iCs/>
              </w:rPr>
              <w:t>д</w:t>
            </w:r>
            <w:r w:rsidR="00BB32AD" w:rsidRPr="00BB32AD">
              <w:rPr>
                <w:rFonts w:ascii="Times New Roman" w:eastAsia="Times New Roman" w:hAnsi="Times New Roman" w:cs="Times New Roman"/>
                <w:i/>
                <w:iCs/>
              </w:rPr>
              <w:t xml:space="preserve"> 25.07.2005 № 529</w:t>
            </w:r>
            <w:r w:rsidR="000837DD">
              <w:rPr>
                <w:rFonts w:ascii="Times New Roman" w:eastAsia="Times New Roman" w:hAnsi="Times New Roman" w:cs="Times New Roman"/>
                <w:i/>
                <w:iCs/>
              </w:rPr>
              <w:t>.</w:t>
            </w:r>
          </w:p>
        </w:tc>
      </w:tr>
      <w:tr w:rsidR="00C55D6A" w:rsidRPr="009C4D7F" w14:paraId="68B78928" w14:textId="77777777" w:rsidTr="722E174C">
        <w:trPr>
          <w:trHeight w:val="403"/>
        </w:trPr>
        <w:tc>
          <w:tcPr>
            <w:tcW w:w="3148" w:type="dxa"/>
          </w:tcPr>
          <w:p w14:paraId="2A8DB9F5" w14:textId="77777777" w:rsidR="00C55D6A" w:rsidRPr="009C4D7F" w:rsidRDefault="00CB5B68" w:rsidP="006231B5">
            <w:pPr>
              <w:pStyle w:val="1"/>
              <w:shd w:val="clear" w:color="auto" w:fill="auto"/>
              <w:tabs>
                <w:tab w:val="left" w:pos="1861"/>
              </w:tabs>
              <w:ind w:left="-113"/>
              <w:rPr>
                <w:i w:val="0"/>
                <w:sz w:val="24"/>
                <w:szCs w:val="24"/>
                <w:lang w:val="uk-UA"/>
              </w:rPr>
            </w:pPr>
            <w:r w:rsidRPr="009C4D7F">
              <w:rPr>
                <w:i w:val="0"/>
                <w:sz w:val="24"/>
                <w:szCs w:val="24"/>
                <w:lang w:val="uk-UA"/>
              </w:rPr>
              <w:t xml:space="preserve"> </w:t>
            </w:r>
            <w:r w:rsidR="00C55D6A" w:rsidRPr="009C4D7F">
              <w:rPr>
                <w:i w:val="0"/>
                <w:sz w:val="24"/>
                <w:szCs w:val="24"/>
                <w:lang w:val="uk-UA"/>
              </w:rPr>
              <w:t>Наявність ДПТ:</w:t>
            </w:r>
          </w:p>
        </w:tc>
        <w:tc>
          <w:tcPr>
            <w:tcW w:w="6349" w:type="dxa"/>
          </w:tcPr>
          <w:p w14:paraId="1A23C133" w14:textId="6316972F" w:rsidR="00C55D6A" w:rsidRPr="009C4D7F" w:rsidRDefault="00C55D6A" w:rsidP="00A820F1">
            <w:pPr>
              <w:jc w:val="both"/>
              <w:rPr>
                <w:rFonts w:ascii="Times New Roman" w:eastAsia="Times New Roman" w:hAnsi="Times New Roman" w:cs="Times New Roman"/>
                <w:i/>
                <w:color w:val="auto"/>
              </w:rPr>
            </w:pPr>
            <w:r w:rsidRPr="009C4D7F">
              <w:rPr>
                <w:rFonts w:ascii="Times New Roman" w:eastAsia="Times New Roman" w:hAnsi="Times New Roman" w:cs="Times New Roman"/>
                <w:i/>
                <w:color w:val="auto"/>
              </w:rPr>
              <w:t>Детальний план території відсутній</w:t>
            </w:r>
            <w:r w:rsidR="00E42E96" w:rsidRPr="009C4D7F">
              <w:rPr>
                <w:rFonts w:ascii="Times New Roman" w:eastAsia="Times New Roman" w:hAnsi="Times New Roman" w:cs="Times New Roman"/>
                <w:i/>
                <w:color w:val="auto"/>
              </w:rPr>
              <w:t xml:space="preserve"> </w:t>
            </w:r>
          </w:p>
        </w:tc>
      </w:tr>
      <w:tr w:rsidR="00C55D6A" w:rsidRPr="009C4D7F" w14:paraId="1DD089C7" w14:textId="77777777" w:rsidTr="722E174C">
        <w:trPr>
          <w:trHeight w:val="1146"/>
        </w:trPr>
        <w:tc>
          <w:tcPr>
            <w:tcW w:w="3148" w:type="dxa"/>
          </w:tcPr>
          <w:p w14:paraId="6415B63F" w14:textId="77777777" w:rsidR="00CB5B68" w:rsidRPr="009C4D7F" w:rsidRDefault="00CB5B68" w:rsidP="006231B5">
            <w:pPr>
              <w:ind w:left="-113"/>
              <w:rPr>
                <w:rFonts w:ascii="Times New Roman" w:hAnsi="Times New Roman" w:cs="Times New Roman"/>
              </w:rPr>
            </w:pPr>
            <w:r w:rsidRPr="009C4D7F">
              <w:rPr>
                <w:rFonts w:ascii="Times New Roman" w:hAnsi="Times New Roman" w:cs="Times New Roman"/>
              </w:rPr>
              <w:t xml:space="preserve"> </w:t>
            </w:r>
            <w:r w:rsidR="00C55D6A" w:rsidRPr="009C4D7F">
              <w:rPr>
                <w:rFonts w:ascii="Times New Roman" w:hAnsi="Times New Roman" w:cs="Times New Roman"/>
              </w:rPr>
              <w:t xml:space="preserve">Функціональне призначення </w:t>
            </w:r>
            <w:r w:rsidRPr="009C4D7F">
              <w:rPr>
                <w:rFonts w:ascii="Times New Roman" w:hAnsi="Times New Roman" w:cs="Times New Roman"/>
              </w:rPr>
              <w:t xml:space="preserve"> </w:t>
            </w:r>
          </w:p>
          <w:p w14:paraId="2FFD6C40" w14:textId="77777777" w:rsidR="00C55D6A" w:rsidRPr="009C4D7F" w:rsidRDefault="00CB5B68" w:rsidP="006231B5">
            <w:pPr>
              <w:ind w:left="-113"/>
              <w:rPr>
                <w:rFonts w:ascii="Times New Roman" w:hAnsi="Times New Roman" w:cs="Times New Roman"/>
              </w:rPr>
            </w:pPr>
            <w:r w:rsidRPr="009C4D7F">
              <w:rPr>
                <w:rFonts w:ascii="Times New Roman" w:hAnsi="Times New Roman" w:cs="Times New Roman"/>
              </w:rPr>
              <w:t xml:space="preserve"> </w:t>
            </w:r>
            <w:r w:rsidR="00C55D6A" w:rsidRPr="009C4D7F">
              <w:rPr>
                <w:rFonts w:ascii="Times New Roman" w:hAnsi="Times New Roman" w:cs="Times New Roman"/>
              </w:rPr>
              <w:t>згідно з Генпланом:</w:t>
            </w:r>
          </w:p>
        </w:tc>
        <w:tc>
          <w:tcPr>
            <w:tcW w:w="6349" w:type="dxa"/>
          </w:tcPr>
          <w:p w14:paraId="0140D032" w14:textId="77777777" w:rsidR="00C55D6A" w:rsidRPr="009C4D7F" w:rsidRDefault="00993E2F" w:rsidP="00993E2F">
            <w:pPr>
              <w:jc w:val="both"/>
              <w:rPr>
                <w:rFonts w:ascii="Times New Roman" w:eastAsia="Times New Roman" w:hAnsi="Times New Roman" w:cs="Times New Roman"/>
                <w:i/>
              </w:rPr>
            </w:pPr>
            <w:r w:rsidRPr="009C4D7F">
              <w:rPr>
                <w:rFonts w:ascii="Times New Roman" w:eastAsia="Times New Roman" w:hAnsi="Times New Roman" w:cs="Times New Roman"/>
                <w:i/>
              </w:rPr>
              <w:t xml:space="preserve">Відповідно до Генерального плану міста Києва, затвердженого рішенням Київської міської ради </w:t>
            </w:r>
            <w:r w:rsidRPr="009C4D7F">
              <w:rPr>
                <w:rFonts w:ascii="Times New Roman" w:eastAsia="Times New Roman" w:hAnsi="Times New Roman" w:cs="Times New Roman"/>
                <w:i/>
              </w:rPr>
              <w:br/>
              <w:t>від 28.03.2002 № 370/1804, земельна ділянка за функціональним призначенням належить до території громадських будівель і споруд.</w:t>
            </w:r>
          </w:p>
          <w:p w14:paraId="282E932A" w14:textId="1C72C0AA" w:rsidR="00993E2F" w:rsidRPr="009C4D7F" w:rsidRDefault="5E937161" w:rsidP="722E174C">
            <w:pPr>
              <w:jc w:val="both"/>
              <w:rPr>
                <w:rFonts w:ascii="Times New Roman" w:hAnsi="Times New Roman" w:cs="Times New Roman"/>
                <w:i/>
                <w:iCs/>
              </w:rPr>
            </w:pPr>
            <w:r w:rsidRPr="009C4D7F">
              <w:rPr>
                <w:rFonts w:ascii="Times New Roman" w:hAnsi="Times New Roman" w:cs="Times New Roman"/>
                <w:i/>
                <w:iCs/>
              </w:rPr>
              <w:t xml:space="preserve">Департаментом містобудування та архітектури виконавчого органу Київської міської ради (Київської міської державної адміністрації) надано позитивний висновок щодо відповідності місця розташування та цільового призначення земельної ділянки Генеральному плану міста Києва та іншій містобудівній документації </w:t>
            </w:r>
            <w:r w:rsidR="067D64D6" w:rsidRPr="009C4D7F">
              <w:rPr>
                <w:rFonts w:ascii="Times New Roman" w:hAnsi="Times New Roman" w:cs="Times New Roman"/>
                <w:i/>
                <w:iCs/>
              </w:rPr>
              <w:t xml:space="preserve">листом </w:t>
            </w:r>
            <w:r w:rsidRPr="009C4D7F">
              <w:rPr>
                <w:rFonts w:ascii="Times New Roman" w:hAnsi="Times New Roman" w:cs="Times New Roman"/>
                <w:i/>
                <w:iCs/>
              </w:rPr>
              <w:t>від 06.02.2020 № 1117/0/09/19-20.</w:t>
            </w:r>
          </w:p>
        </w:tc>
      </w:tr>
      <w:tr w:rsidR="00C55D6A" w:rsidRPr="009C4D7F" w14:paraId="1710C9CE" w14:textId="77777777" w:rsidTr="722E174C">
        <w:trPr>
          <w:trHeight w:val="581"/>
        </w:trPr>
        <w:tc>
          <w:tcPr>
            <w:tcW w:w="3148" w:type="dxa"/>
          </w:tcPr>
          <w:p w14:paraId="644250C3" w14:textId="77777777" w:rsidR="00C55D6A" w:rsidRPr="009C4D7F" w:rsidRDefault="00CB5B68" w:rsidP="006231B5">
            <w:pPr>
              <w:ind w:left="-113"/>
              <w:rPr>
                <w:rFonts w:ascii="Times New Roman" w:hAnsi="Times New Roman" w:cs="Times New Roman"/>
              </w:rPr>
            </w:pPr>
            <w:r w:rsidRPr="009C4D7F">
              <w:rPr>
                <w:rFonts w:ascii="Times New Roman" w:hAnsi="Times New Roman" w:cs="Times New Roman"/>
              </w:rPr>
              <w:t xml:space="preserve"> </w:t>
            </w:r>
            <w:r w:rsidR="00C55D6A" w:rsidRPr="009C4D7F">
              <w:rPr>
                <w:rFonts w:ascii="Times New Roman" w:hAnsi="Times New Roman" w:cs="Times New Roman"/>
              </w:rPr>
              <w:t>Правовий режим:</w:t>
            </w:r>
          </w:p>
        </w:tc>
        <w:tc>
          <w:tcPr>
            <w:tcW w:w="6349" w:type="dxa"/>
          </w:tcPr>
          <w:p w14:paraId="5F212EE4" w14:textId="369BBBCC" w:rsidR="00C55D6A" w:rsidRPr="009C4D7F" w:rsidRDefault="00C55D6A" w:rsidP="000837DD">
            <w:pPr>
              <w:ind w:left="30"/>
              <w:jc w:val="both"/>
              <w:rPr>
                <w:rFonts w:ascii="Times New Roman" w:hAnsi="Times New Roman" w:cs="Times New Roman"/>
                <w:i/>
                <w:iCs/>
              </w:rPr>
            </w:pPr>
            <w:r w:rsidRPr="009C4D7F">
              <w:rPr>
                <w:rFonts w:ascii="Times New Roman" w:hAnsi="Times New Roman" w:cs="Times New Roman"/>
                <w:i/>
                <w:iCs/>
              </w:rPr>
              <w:t>Земельна ділянка належить до земель комунальної власності територіальної громади міста Києва</w:t>
            </w:r>
            <w:r w:rsidR="000837DD">
              <w:rPr>
                <w:rFonts w:ascii="Times New Roman" w:hAnsi="Times New Roman" w:cs="Times New Roman"/>
                <w:i/>
                <w:iCs/>
              </w:rPr>
              <w:t xml:space="preserve">, право власності зареєстровано у Державному реєстрі речових прав на нерухоме майно 26.01.2021, </w:t>
            </w:r>
            <w:r w:rsidR="389D5654" w:rsidRPr="009C4D7F">
              <w:rPr>
                <w:rFonts w:ascii="Times New Roman" w:eastAsia="Times New Roman" w:hAnsi="Times New Roman" w:cs="Times New Roman"/>
                <w:i/>
                <w:iCs/>
              </w:rPr>
              <w:t>номер відомостей про речове право 40271531</w:t>
            </w:r>
            <w:r w:rsidR="000837DD">
              <w:rPr>
                <w:rFonts w:ascii="Times New Roman" w:eastAsia="Times New Roman" w:hAnsi="Times New Roman" w:cs="Times New Roman"/>
                <w:i/>
                <w:iCs/>
              </w:rPr>
              <w:t xml:space="preserve"> (</w:t>
            </w:r>
            <w:r w:rsidR="389D5654" w:rsidRPr="009C4D7F">
              <w:rPr>
                <w:rFonts w:ascii="Times New Roman" w:eastAsia="Times New Roman" w:hAnsi="Times New Roman" w:cs="Times New Roman"/>
                <w:i/>
                <w:iCs/>
              </w:rPr>
              <w:t xml:space="preserve">інформація з Державного реєстру речових прав на нерухоме майно </w:t>
            </w:r>
            <w:r w:rsidR="000837DD">
              <w:rPr>
                <w:rFonts w:ascii="Times New Roman" w:eastAsia="Times New Roman" w:hAnsi="Times New Roman" w:cs="Times New Roman"/>
                <w:i/>
                <w:iCs/>
              </w:rPr>
              <w:t>в</w:t>
            </w:r>
            <w:r w:rsidR="389D5654" w:rsidRPr="009C4D7F">
              <w:rPr>
                <w:rFonts w:ascii="Times New Roman" w:eastAsia="Times New Roman" w:hAnsi="Times New Roman" w:cs="Times New Roman"/>
                <w:i/>
                <w:iCs/>
              </w:rPr>
              <w:t>ід 12.06.2023</w:t>
            </w:r>
            <w:r w:rsidR="000837DD">
              <w:rPr>
                <w:rFonts w:ascii="Times New Roman" w:eastAsia="Times New Roman" w:hAnsi="Times New Roman" w:cs="Times New Roman"/>
                <w:i/>
                <w:iCs/>
              </w:rPr>
              <w:t xml:space="preserve"> </w:t>
            </w:r>
            <w:r w:rsidR="000837DD">
              <w:rPr>
                <w:rFonts w:ascii="Times New Roman" w:eastAsia="Times New Roman" w:hAnsi="Times New Roman" w:cs="Times New Roman"/>
                <w:i/>
                <w:iCs/>
              </w:rPr>
              <w:br/>
            </w:r>
            <w:r w:rsidR="389D5654" w:rsidRPr="009C4D7F">
              <w:rPr>
                <w:rFonts w:ascii="Times New Roman" w:eastAsia="Times New Roman" w:hAnsi="Times New Roman" w:cs="Times New Roman"/>
                <w:i/>
                <w:iCs/>
              </w:rPr>
              <w:t>№ 335373004).</w:t>
            </w:r>
          </w:p>
        </w:tc>
      </w:tr>
      <w:tr w:rsidR="00C55D6A" w:rsidRPr="009C4D7F" w14:paraId="52E98C3D" w14:textId="77777777" w:rsidTr="005C0C16">
        <w:trPr>
          <w:trHeight w:val="840"/>
        </w:trPr>
        <w:tc>
          <w:tcPr>
            <w:tcW w:w="3148" w:type="dxa"/>
          </w:tcPr>
          <w:p w14:paraId="7A1AA9AA" w14:textId="77777777" w:rsidR="00C55D6A" w:rsidRPr="009C4D7F" w:rsidRDefault="00CB5B68" w:rsidP="006231B5">
            <w:pPr>
              <w:ind w:left="-113"/>
              <w:rPr>
                <w:rFonts w:ascii="Times New Roman" w:hAnsi="Times New Roman" w:cs="Times New Roman"/>
              </w:rPr>
            </w:pPr>
            <w:r w:rsidRPr="009C4D7F">
              <w:rPr>
                <w:rFonts w:ascii="Times New Roman" w:hAnsi="Times New Roman" w:cs="Times New Roman"/>
              </w:rPr>
              <w:t xml:space="preserve"> </w:t>
            </w:r>
            <w:r w:rsidR="00C55D6A" w:rsidRPr="009C4D7F">
              <w:rPr>
                <w:rFonts w:ascii="Times New Roman" w:hAnsi="Times New Roman" w:cs="Times New Roman"/>
              </w:rPr>
              <w:t>Інші особливості:</w:t>
            </w:r>
          </w:p>
        </w:tc>
        <w:tc>
          <w:tcPr>
            <w:tcW w:w="6349" w:type="dxa"/>
          </w:tcPr>
          <w:p w14:paraId="5016E15E" w14:textId="36FB5F3A" w:rsidR="00923C59" w:rsidRDefault="001B2B60" w:rsidP="001B2B60">
            <w:pPr>
              <w:jc w:val="both"/>
              <w:rPr>
                <w:rFonts w:ascii="Times New Roman" w:hAnsi="Times New Roman" w:cs="Times New Roman"/>
                <w:i/>
              </w:rPr>
            </w:pPr>
            <w:r w:rsidRPr="009C4D7F">
              <w:rPr>
                <w:rFonts w:ascii="Times New Roman" w:hAnsi="Times New Roman" w:cs="Times New Roman"/>
                <w:i/>
              </w:rPr>
              <w:t xml:space="preserve">Земельна ділянка перебуває в оренді </w:t>
            </w:r>
            <w:r w:rsidR="005C0C16" w:rsidRPr="000837DD">
              <w:rPr>
                <w:rFonts w:ascii="Times New Roman" w:eastAsia="Times New Roman" w:hAnsi="Times New Roman" w:cs="Times New Roman"/>
                <w:i/>
                <w:iCs/>
              </w:rPr>
              <w:t>СПІЛЬНО</w:t>
            </w:r>
            <w:r w:rsidR="005C0C16">
              <w:rPr>
                <w:rFonts w:ascii="Times New Roman" w:eastAsia="Times New Roman" w:hAnsi="Times New Roman" w:cs="Times New Roman"/>
                <w:i/>
                <w:iCs/>
              </w:rPr>
              <w:t>ГО</w:t>
            </w:r>
            <w:r w:rsidR="005C0C16" w:rsidRPr="000837DD">
              <w:rPr>
                <w:rFonts w:ascii="Times New Roman" w:eastAsia="Times New Roman" w:hAnsi="Times New Roman" w:cs="Times New Roman"/>
                <w:i/>
                <w:iCs/>
              </w:rPr>
              <w:t xml:space="preserve"> УКРАЇНСЬКО-УГОРСЬКО</w:t>
            </w:r>
            <w:r w:rsidR="005C0C16">
              <w:rPr>
                <w:rFonts w:ascii="Times New Roman" w:eastAsia="Times New Roman" w:hAnsi="Times New Roman" w:cs="Times New Roman"/>
                <w:i/>
                <w:iCs/>
              </w:rPr>
              <w:t>ГО</w:t>
            </w:r>
            <w:r w:rsidR="005C0C16" w:rsidRPr="000837DD">
              <w:rPr>
                <w:rFonts w:ascii="Times New Roman" w:eastAsia="Times New Roman" w:hAnsi="Times New Roman" w:cs="Times New Roman"/>
                <w:i/>
                <w:iCs/>
              </w:rPr>
              <w:t xml:space="preserve"> ПІДПРИЄМСТВ</w:t>
            </w:r>
            <w:r w:rsidR="005C0C16">
              <w:rPr>
                <w:rFonts w:ascii="Times New Roman" w:eastAsia="Times New Roman" w:hAnsi="Times New Roman" w:cs="Times New Roman"/>
                <w:i/>
                <w:iCs/>
              </w:rPr>
              <w:t>А</w:t>
            </w:r>
            <w:r w:rsidR="005C0C16" w:rsidRPr="000837DD">
              <w:rPr>
                <w:rFonts w:ascii="Times New Roman" w:eastAsia="Times New Roman" w:hAnsi="Times New Roman" w:cs="Times New Roman"/>
                <w:i/>
                <w:iCs/>
              </w:rPr>
              <w:t xml:space="preserve"> У ФОРМІ ТОВАРИСТВА З ОБМЕЖЕНОЮ ВІДПОВІДАЛЬНІСТЮ «БУДАПЕШТ, ЛТД»</w:t>
            </w:r>
            <w:r w:rsidRPr="009C4D7F">
              <w:rPr>
                <w:rFonts w:ascii="Times New Roman" w:hAnsi="Times New Roman" w:cs="Times New Roman"/>
                <w:i/>
              </w:rPr>
              <w:t xml:space="preserve"> </w:t>
            </w:r>
            <w:r w:rsidR="00923C59">
              <w:rPr>
                <w:rFonts w:ascii="Times New Roman" w:hAnsi="Times New Roman" w:cs="Times New Roman"/>
                <w:i/>
              </w:rPr>
              <w:t>на підставі рішення Київської міської ради від 23.12.2004 № 1007/2417.</w:t>
            </w:r>
          </w:p>
          <w:p w14:paraId="64811147" w14:textId="38BE21AD" w:rsidR="00923C59" w:rsidRDefault="00923C59" w:rsidP="001B2B60">
            <w:pPr>
              <w:jc w:val="both"/>
              <w:rPr>
                <w:rFonts w:ascii="Times New Roman" w:hAnsi="Times New Roman" w:cs="Times New Roman"/>
                <w:i/>
              </w:rPr>
            </w:pPr>
            <w:r>
              <w:rPr>
                <w:rFonts w:ascii="Times New Roman" w:hAnsi="Times New Roman" w:cs="Times New Roman"/>
                <w:i/>
              </w:rPr>
              <w:t>Згідно з пунктом  2 вказаного рішення Київської міської ради земельна ділянка передана  в оренду за рахунок міських земель, не наданих у власність чи користування, у зв’язку з переходом права власності на нежитлову будівлю (договір купівлі-продажу від 28.07.</w:t>
            </w:r>
            <w:r w:rsidR="00BF2529">
              <w:rPr>
                <w:rFonts w:ascii="Times New Roman" w:hAnsi="Times New Roman" w:cs="Times New Roman"/>
                <w:i/>
              </w:rPr>
              <w:t xml:space="preserve">1994 № </w:t>
            </w:r>
            <w:proofErr w:type="spellStart"/>
            <w:r w:rsidR="00BF2529">
              <w:rPr>
                <w:rFonts w:ascii="Times New Roman" w:hAnsi="Times New Roman" w:cs="Times New Roman"/>
                <w:i/>
              </w:rPr>
              <w:t>10у</w:t>
            </w:r>
            <w:proofErr w:type="spellEnd"/>
            <w:r w:rsidR="00BF2529">
              <w:rPr>
                <w:rFonts w:ascii="Times New Roman" w:hAnsi="Times New Roman" w:cs="Times New Roman"/>
                <w:i/>
              </w:rPr>
              <w:t>-490</w:t>
            </w:r>
            <w:r>
              <w:rPr>
                <w:rFonts w:ascii="Times New Roman" w:hAnsi="Times New Roman" w:cs="Times New Roman"/>
                <w:i/>
              </w:rPr>
              <w:t xml:space="preserve">). </w:t>
            </w:r>
          </w:p>
          <w:p w14:paraId="1B0DEBE1" w14:textId="4AD868B2" w:rsidR="001B2B60" w:rsidRPr="009C4D7F" w:rsidRDefault="00923C59" w:rsidP="001B2B60">
            <w:pPr>
              <w:jc w:val="both"/>
              <w:rPr>
                <w:rFonts w:ascii="Times New Roman" w:hAnsi="Times New Roman" w:cs="Times New Roman"/>
                <w:i/>
              </w:rPr>
            </w:pPr>
            <w:r>
              <w:rPr>
                <w:rFonts w:ascii="Times New Roman" w:hAnsi="Times New Roman" w:cs="Times New Roman"/>
                <w:i/>
              </w:rPr>
              <w:t>Д</w:t>
            </w:r>
            <w:r w:rsidR="001B2B60" w:rsidRPr="009C4D7F">
              <w:rPr>
                <w:rFonts w:ascii="Times New Roman" w:hAnsi="Times New Roman" w:cs="Times New Roman"/>
                <w:i/>
              </w:rPr>
              <w:t xml:space="preserve">оговір оренди земельної ділянки від 29.06.2005 </w:t>
            </w:r>
            <w:r>
              <w:rPr>
                <w:rFonts w:ascii="Times New Roman" w:hAnsi="Times New Roman" w:cs="Times New Roman"/>
                <w:i/>
              </w:rPr>
              <w:br/>
            </w:r>
            <w:r w:rsidR="001B2B60" w:rsidRPr="009C4D7F">
              <w:rPr>
                <w:rFonts w:ascii="Times New Roman" w:hAnsi="Times New Roman" w:cs="Times New Roman"/>
                <w:i/>
              </w:rPr>
              <w:t xml:space="preserve">№ 91-6-00452 </w:t>
            </w:r>
            <w:r w:rsidR="001B2B60" w:rsidRPr="009C4D7F">
              <w:rPr>
                <w:rFonts w:ascii="Times New Roman" w:hAnsi="Times New Roman" w:cs="Times New Roman"/>
                <w:i/>
                <w:color w:val="auto"/>
              </w:rPr>
              <w:t xml:space="preserve">(у редакції договору про укладання договору оренди земельної ділянки на новий строк від 26.01.2021 </w:t>
            </w:r>
            <w:r>
              <w:rPr>
                <w:rFonts w:ascii="Times New Roman" w:hAnsi="Times New Roman" w:cs="Times New Roman"/>
                <w:i/>
                <w:color w:val="auto"/>
              </w:rPr>
              <w:br/>
            </w:r>
            <w:r w:rsidR="001B2B60" w:rsidRPr="009C4D7F">
              <w:rPr>
                <w:rFonts w:ascii="Times New Roman" w:hAnsi="Times New Roman" w:cs="Times New Roman"/>
                <w:i/>
                <w:color w:val="auto"/>
              </w:rPr>
              <w:lastRenderedPageBreak/>
              <w:t>№ 50</w:t>
            </w:r>
            <w:r>
              <w:rPr>
                <w:rFonts w:ascii="Times New Roman" w:hAnsi="Times New Roman" w:cs="Times New Roman"/>
                <w:i/>
                <w:color w:val="auto"/>
              </w:rPr>
              <w:t xml:space="preserve">, </w:t>
            </w:r>
            <w:r w:rsidR="001B2B60" w:rsidRPr="009C4D7F">
              <w:rPr>
                <w:rFonts w:ascii="Times New Roman" w:hAnsi="Times New Roman" w:cs="Times New Roman"/>
                <w:i/>
              </w:rPr>
              <w:t xml:space="preserve">термін дії договору </w:t>
            </w:r>
            <w:r w:rsidR="005C0C16">
              <w:rPr>
                <w:rFonts w:ascii="Times New Roman" w:hAnsi="Times New Roman" w:cs="Times New Roman"/>
                <w:i/>
              </w:rPr>
              <w:t xml:space="preserve">до </w:t>
            </w:r>
            <w:r w:rsidR="00E2328D" w:rsidRPr="009C4D7F">
              <w:rPr>
                <w:rFonts w:ascii="Times New Roman" w:hAnsi="Times New Roman" w:cs="Times New Roman"/>
                <w:i/>
              </w:rPr>
              <w:t>26.01.2036</w:t>
            </w:r>
            <w:r w:rsidR="001B2B60" w:rsidRPr="009C4D7F">
              <w:rPr>
                <w:rFonts w:ascii="Times New Roman" w:hAnsi="Times New Roman" w:cs="Times New Roman"/>
                <w:i/>
              </w:rPr>
              <w:t>.</w:t>
            </w:r>
          </w:p>
          <w:p w14:paraId="35B66B37" w14:textId="77DFF669" w:rsidR="00923C59" w:rsidRDefault="00920978" w:rsidP="0099054D">
            <w:pPr>
              <w:jc w:val="both"/>
              <w:rPr>
                <w:rFonts w:ascii="Times New Roman" w:hAnsi="Times New Roman" w:cs="Times New Roman"/>
                <w:i/>
              </w:rPr>
            </w:pPr>
            <w:r w:rsidRPr="009C4D7F">
              <w:rPr>
                <w:rFonts w:ascii="Times New Roman" w:hAnsi="Times New Roman" w:cs="Times New Roman"/>
                <w:i/>
              </w:rPr>
              <w:t xml:space="preserve">Міністерство культури та інформаційної політики </w:t>
            </w:r>
            <w:r w:rsidR="005C0C16">
              <w:rPr>
                <w:rFonts w:ascii="Times New Roman" w:hAnsi="Times New Roman" w:cs="Times New Roman"/>
                <w:i/>
              </w:rPr>
              <w:t xml:space="preserve">України </w:t>
            </w:r>
            <w:r w:rsidRPr="009C4D7F">
              <w:rPr>
                <w:rFonts w:ascii="Times New Roman" w:hAnsi="Times New Roman" w:cs="Times New Roman"/>
                <w:i/>
              </w:rPr>
              <w:t xml:space="preserve">листом </w:t>
            </w:r>
            <w:r w:rsidR="0099054D" w:rsidRPr="0099054D">
              <w:rPr>
                <w:rFonts w:ascii="Times New Roman" w:hAnsi="Times New Roman" w:cs="Times New Roman"/>
                <w:i/>
              </w:rPr>
              <w:t xml:space="preserve">від 27.06.2023 № 06/35/5692-23 </w:t>
            </w:r>
            <w:r w:rsidRPr="009C4D7F">
              <w:rPr>
                <w:rFonts w:ascii="Times New Roman" w:hAnsi="Times New Roman" w:cs="Times New Roman"/>
                <w:i/>
              </w:rPr>
              <w:t>повідомило</w:t>
            </w:r>
            <w:r w:rsidR="00923C59">
              <w:rPr>
                <w:rFonts w:ascii="Times New Roman" w:hAnsi="Times New Roman" w:cs="Times New Roman"/>
                <w:i/>
              </w:rPr>
              <w:t xml:space="preserve">, що заборони відчуження земельних ділянок для зазначених потреб (обслуговування нежитлової будівлі) законодавство у сфері охорони культурної спадщини </w:t>
            </w:r>
            <w:r w:rsidR="00923C59">
              <w:rPr>
                <w:rFonts w:ascii="Times New Roman" w:hAnsi="Times New Roman" w:cs="Times New Roman"/>
                <w:i/>
              </w:rPr>
              <w:br/>
              <w:t>не передбачає.</w:t>
            </w:r>
          </w:p>
          <w:p w14:paraId="318DA616" w14:textId="6C17D71A" w:rsidR="005C0C16" w:rsidRDefault="005C0C16" w:rsidP="005C0C16">
            <w:pPr>
              <w:jc w:val="both"/>
              <w:rPr>
                <w:rFonts w:ascii="Times New Roman" w:hAnsi="Times New Roman" w:cs="Times New Roman"/>
                <w:i/>
              </w:rPr>
            </w:pPr>
            <w:r>
              <w:rPr>
                <w:rFonts w:ascii="Times New Roman" w:hAnsi="Times New Roman" w:cs="Times New Roman"/>
                <w:i/>
              </w:rPr>
              <w:t>Відповідно до зазначеного листа Міністерства</w:t>
            </w:r>
            <w:r w:rsidRPr="009C4D7F">
              <w:rPr>
                <w:rFonts w:ascii="Times New Roman" w:hAnsi="Times New Roman" w:cs="Times New Roman"/>
                <w:i/>
              </w:rPr>
              <w:t xml:space="preserve"> культури та інформаційної політики </w:t>
            </w:r>
            <w:r>
              <w:rPr>
                <w:rFonts w:ascii="Times New Roman" w:hAnsi="Times New Roman" w:cs="Times New Roman"/>
                <w:i/>
              </w:rPr>
              <w:t xml:space="preserve">України, земельна ділянка розташована </w:t>
            </w:r>
            <w:r w:rsidRPr="005C0C16">
              <w:rPr>
                <w:rFonts w:ascii="Times New Roman" w:hAnsi="Times New Roman" w:cs="Times New Roman"/>
                <w:i/>
              </w:rPr>
              <w:t xml:space="preserve">у Центральному історичному ареалі міста (наказ Міністерства культури та інформаційної політики України від 02.08.2021 № 599), в зоні регулювання забудови І категорії (розпорядження КМДА від 17.05.2002 № 979), в зоні регулювання забудови пам’ятки містобудування місцевого значення – «Вулиця Володимирська та вулиця Терещенківська» (наказ Міністерства культури України </w:t>
            </w:r>
            <w:r>
              <w:rPr>
                <w:rFonts w:ascii="Times New Roman" w:hAnsi="Times New Roman" w:cs="Times New Roman"/>
                <w:i/>
              </w:rPr>
              <w:br/>
            </w:r>
            <w:r w:rsidRPr="005C0C16">
              <w:rPr>
                <w:rFonts w:ascii="Times New Roman" w:hAnsi="Times New Roman" w:cs="Times New Roman"/>
                <w:i/>
              </w:rPr>
              <w:t>від 14.08.2013 № 757, охоронний № 926-</w:t>
            </w:r>
            <w:proofErr w:type="spellStart"/>
            <w:r w:rsidRPr="005C0C16">
              <w:rPr>
                <w:rFonts w:ascii="Times New Roman" w:hAnsi="Times New Roman" w:cs="Times New Roman"/>
                <w:i/>
              </w:rPr>
              <w:t>Кв</w:t>
            </w:r>
            <w:proofErr w:type="spellEnd"/>
            <w:r w:rsidRPr="005C0C16">
              <w:rPr>
                <w:rFonts w:ascii="Times New Roman" w:hAnsi="Times New Roman" w:cs="Times New Roman"/>
                <w:i/>
              </w:rPr>
              <w:t xml:space="preserve">, наказ Департаменту охорони культурної спадщини </w:t>
            </w:r>
            <w:r w:rsidR="00923C59">
              <w:rPr>
                <w:rFonts w:ascii="Times New Roman" w:hAnsi="Times New Roman" w:cs="Times New Roman"/>
                <w:i/>
              </w:rPr>
              <w:br/>
            </w:r>
            <w:r w:rsidRPr="005C0C16">
              <w:rPr>
                <w:rFonts w:ascii="Times New Roman" w:hAnsi="Times New Roman" w:cs="Times New Roman"/>
                <w:i/>
              </w:rPr>
              <w:t>від</w:t>
            </w:r>
            <w:r>
              <w:rPr>
                <w:rFonts w:ascii="Times New Roman" w:hAnsi="Times New Roman" w:cs="Times New Roman"/>
                <w:i/>
              </w:rPr>
              <w:t xml:space="preserve"> 18.12.2019 № 87).</w:t>
            </w:r>
          </w:p>
          <w:p w14:paraId="2F8C7903" w14:textId="3CA86BBB" w:rsidR="00954BC4" w:rsidRPr="00A93D22" w:rsidRDefault="00A93D22" w:rsidP="722E174C">
            <w:pPr>
              <w:jc w:val="both"/>
              <w:rPr>
                <w:rFonts w:ascii="Times New Roman" w:hAnsi="Times New Roman" w:cs="Times New Roman"/>
                <w:i/>
                <w:iCs/>
                <w:lang w:val="en-US"/>
              </w:rPr>
            </w:pPr>
            <w:r>
              <w:rPr>
                <w:rFonts w:ascii="Times New Roman" w:hAnsi="Times New Roman" w:cs="Times New Roman"/>
                <w:i/>
                <w:iCs/>
              </w:rPr>
              <w:t xml:space="preserve">За адресою вул. Леонтовича, 3 </w:t>
            </w:r>
            <w:r w:rsidR="00954BC4">
              <w:rPr>
                <w:rFonts w:ascii="Times New Roman" w:hAnsi="Times New Roman" w:cs="Times New Roman"/>
                <w:i/>
                <w:iCs/>
              </w:rPr>
              <w:t>розміщена будівля, яка є пам’яткою історії місцевого значення «Їдальня студентів університету» 1902-1903 р. взята під охорону розпорядженням Київської міської державної адміністрації від 15.07.1998 № 1463 з охоронним номером № 341.</w:t>
            </w:r>
            <w:bookmarkStart w:id="0" w:name="_GoBack"/>
            <w:bookmarkEnd w:id="0"/>
          </w:p>
          <w:p w14:paraId="096E080A" w14:textId="2BD400F9" w:rsidR="00BF2529" w:rsidRPr="00BF2529" w:rsidRDefault="0CE3FB3A" w:rsidP="722E174C">
            <w:pPr>
              <w:jc w:val="both"/>
              <w:rPr>
                <w:rFonts w:ascii="Times New Roman" w:hAnsi="Times New Roman" w:cs="Times New Roman"/>
                <w:i/>
                <w:iCs/>
              </w:rPr>
            </w:pPr>
            <w:r w:rsidRPr="009C4D7F">
              <w:rPr>
                <w:rFonts w:ascii="Times New Roman" w:hAnsi="Times New Roman" w:cs="Times New Roman"/>
                <w:i/>
                <w:iCs/>
              </w:rPr>
              <w:t xml:space="preserve">Листом від </w:t>
            </w:r>
            <w:r w:rsidR="1BC37088" w:rsidRPr="009C4D7F">
              <w:rPr>
                <w:rFonts w:ascii="Times New Roman" w:hAnsi="Times New Roman" w:cs="Times New Roman"/>
                <w:i/>
                <w:iCs/>
              </w:rPr>
              <w:t>22</w:t>
            </w:r>
            <w:r w:rsidRPr="009C4D7F">
              <w:rPr>
                <w:rFonts w:ascii="Times New Roman" w:hAnsi="Times New Roman" w:cs="Times New Roman"/>
                <w:i/>
                <w:iCs/>
              </w:rPr>
              <w:t>.06.2023 № 066-22</w:t>
            </w:r>
            <w:r w:rsidR="250718AD" w:rsidRPr="009C4D7F">
              <w:rPr>
                <w:rFonts w:ascii="Times New Roman" w:hAnsi="Times New Roman" w:cs="Times New Roman"/>
                <w:i/>
                <w:iCs/>
              </w:rPr>
              <w:t>97</w:t>
            </w:r>
            <w:r w:rsidR="009C4D7F">
              <w:rPr>
                <w:rFonts w:ascii="Times New Roman" w:hAnsi="Times New Roman" w:cs="Times New Roman"/>
                <w:i/>
                <w:iCs/>
              </w:rPr>
              <w:t xml:space="preserve"> </w:t>
            </w:r>
            <w:r w:rsidRPr="009C4D7F">
              <w:rPr>
                <w:rFonts w:ascii="Times New Roman" w:hAnsi="Times New Roman" w:cs="Times New Roman"/>
                <w:i/>
                <w:iCs/>
              </w:rPr>
              <w:t>Департамент охорони культурної спадщини виконавчого органу Київської міської ради (Київської міської державної адміністрації) повідомив що не заперечує проти продажу земельної ділянки</w:t>
            </w:r>
            <w:r w:rsidR="63993350" w:rsidRPr="009C4D7F">
              <w:rPr>
                <w:rFonts w:ascii="Times New Roman" w:hAnsi="Times New Roman" w:cs="Times New Roman"/>
                <w:i/>
                <w:iCs/>
              </w:rPr>
              <w:t>.</w:t>
            </w:r>
          </w:p>
          <w:p w14:paraId="36D769BA" w14:textId="07A61486" w:rsidR="009C4D7F" w:rsidRPr="009C4D7F" w:rsidRDefault="63993350" w:rsidP="722E174C">
            <w:pPr>
              <w:jc w:val="both"/>
              <w:rPr>
                <w:rFonts w:ascii="Times New Roman" w:eastAsia="Times New Roman" w:hAnsi="Times New Roman" w:cs="Times New Roman"/>
                <w:i/>
                <w:iCs/>
              </w:rPr>
            </w:pPr>
            <w:r w:rsidRPr="009C4D7F">
              <w:rPr>
                <w:rFonts w:ascii="Times New Roman" w:eastAsia="Times New Roman" w:hAnsi="Times New Roman" w:cs="Times New Roman"/>
                <w:i/>
                <w:iCs/>
              </w:rPr>
              <w:t xml:space="preserve">Земельна ділянка площею 0,0272 га (кадастровий номер 8000000000:76:028:0025) на вул. Леонтовича, 3 у Шевченківському районі м. Києва розташована в зоні регулювання забудови першої категорії (рішення Виконкому Київської міської Ради народних депутатів </w:t>
            </w:r>
            <w:r w:rsidRPr="009C4D7F">
              <w:br/>
            </w:r>
            <w:r w:rsidRPr="009C4D7F">
              <w:rPr>
                <w:rFonts w:ascii="Times New Roman" w:eastAsia="Times New Roman" w:hAnsi="Times New Roman" w:cs="Times New Roman"/>
                <w:i/>
                <w:iCs/>
              </w:rPr>
              <w:t>від 16.07.79 № 920 «Про уточнення меж історико-культурних заповідників і зон охорони пам’яток історії та культури в м. Києві»; розпорядження Київської міської державної адміністрації від 17.05.2002 № 979 «Про внесення змін та доповнень до рішення Виконкому Київської міської Ради народних депутатів від 16.07.</w:t>
            </w:r>
            <w:r w:rsidR="005C0C16">
              <w:rPr>
                <w:rFonts w:ascii="Times New Roman" w:eastAsia="Times New Roman" w:hAnsi="Times New Roman" w:cs="Times New Roman"/>
                <w:i/>
                <w:iCs/>
              </w:rPr>
              <w:t>19</w:t>
            </w:r>
            <w:r w:rsidRPr="009C4D7F">
              <w:rPr>
                <w:rFonts w:ascii="Times New Roman" w:eastAsia="Times New Roman" w:hAnsi="Times New Roman" w:cs="Times New Roman"/>
                <w:i/>
                <w:iCs/>
              </w:rPr>
              <w:t xml:space="preserve">79 </w:t>
            </w:r>
            <w:r w:rsidRPr="009C4D7F">
              <w:br/>
            </w:r>
            <w:r w:rsidRPr="009C4D7F">
              <w:rPr>
                <w:rFonts w:ascii="Times New Roman" w:eastAsia="Times New Roman" w:hAnsi="Times New Roman" w:cs="Times New Roman"/>
                <w:i/>
                <w:iCs/>
              </w:rPr>
              <w:t>№ 920 «Про уточнення меж історико-культурних заповідників і зон охорони пам’яток історії та культури в м. Києві»), в зоні регулювання забудови ІІ категорії пам’ятки містобудування місцевого значення «вулиця Володимирська та вулиця Терещенківська» (наказ Міністерства культури України від 14.08.2013 № 757, охоронний № 926-Кв), яка затверджена наказом Департаменту від 18.12.2019 № 87 та визначена науково-</w:t>
            </w:r>
            <w:proofErr w:type="spellStart"/>
            <w:r w:rsidRPr="009C4D7F">
              <w:rPr>
                <w:rFonts w:ascii="Times New Roman" w:eastAsia="Times New Roman" w:hAnsi="Times New Roman" w:cs="Times New Roman"/>
                <w:i/>
                <w:iCs/>
              </w:rPr>
              <w:t>проєктною</w:t>
            </w:r>
            <w:proofErr w:type="spellEnd"/>
            <w:r w:rsidRPr="009C4D7F">
              <w:rPr>
                <w:rFonts w:ascii="Times New Roman" w:eastAsia="Times New Roman" w:hAnsi="Times New Roman" w:cs="Times New Roman"/>
                <w:i/>
                <w:iCs/>
              </w:rPr>
              <w:t xml:space="preserve"> документацією з визначення меж і режимів використання зон охорони пам’ятки містобудування місцевого значення «вулиця Володимирська та вулиця Терещенківська», м. Київ, вул. Володимирська -</w:t>
            </w:r>
            <w:r w:rsidR="005C0C16">
              <w:rPr>
                <w:rFonts w:ascii="Times New Roman" w:eastAsia="Times New Roman" w:hAnsi="Times New Roman" w:cs="Times New Roman"/>
                <w:i/>
                <w:iCs/>
              </w:rPr>
              <w:t xml:space="preserve"> </w:t>
            </w:r>
            <w:r w:rsidR="005C0C16">
              <w:rPr>
                <w:rFonts w:ascii="Times New Roman" w:eastAsia="Times New Roman" w:hAnsi="Times New Roman" w:cs="Times New Roman"/>
                <w:i/>
                <w:iCs/>
              </w:rPr>
              <w:br/>
            </w:r>
            <w:r w:rsidRPr="009C4D7F">
              <w:rPr>
                <w:rFonts w:ascii="Times New Roman" w:eastAsia="Times New Roman" w:hAnsi="Times New Roman" w:cs="Times New Roman"/>
                <w:i/>
                <w:iCs/>
              </w:rPr>
              <w:t>вул. Терещенківська.</w:t>
            </w:r>
          </w:p>
          <w:p w14:paraId="15E62A78" w14:textId="25C26833" w:rsidR="63993350" w:rsidRPr="009C4D7F" w:rsidRDefault="63993350" w:rsidP="722E174C">
            <w:pPr>
              <w:jc w:val="both"/>
              <w:rPr>
                <w:rFonts w:ascii="Times New Roman" w:eastAsia="Times New Roman" w:hAnsi="Times New Roman" w:cs="Times New Roman"/>
                <w:i/>
                <w:iCs/>
              </w:rPr>
            </w:pPr>
            <w:r w:rsidRPr="009C4D7F">
              <w:rPr>
                <w:rFonts w:ascii="Times New Roman" w:eastAsia="Times New Roman" w:hAnsi="Times New Roman" w:cs="Times New Roman"/>
                <w:i/>
                <w:iCs/>
              </w:rPr>
              <w:lastRenderedPageBreak/>
              <w:t>Будинок на вул. Леонтовича, 3 на обліку як пам’ятка або об’єкт культурної спадщини не перебуває</w:t>
            </w:r>
            <w:r w:rsidR="00BF2529">
              <w:rPr>
                <w:rFonts w:ascii="Times New Roman" w:eastAsia="Times New Roman" w:hAnsi="Times New Roman" w:cs="Times New Roman"/>
                <w:i/>
                <w:iCs/>
              </w:rPr>
              <w:t xml:space="preserve"> (лист Департаменту охорони культурної спадщини виконавчого органу Київської міської ради (Київської міської державної адміністрації) від </w:t>
            </w:r>
            <w:r w:rsidR="00BF2529" w:rsidRPr="009C4D7F">
              <w:rPr>
                <w:rFonts w:ascii="Times New Roman" w:hAnsi="Times New Roman" w:cs="Times New Roman"/>
                <w:i/>
                <w:iCs/>
              </w:rPr>
              <w:t>22.06.2023 № 066-2297</w:t>
            </w:r>
            <w:r w:rsidR="00BF2529">
              <w:rPr>
                <w:rFonts w:ascii="Times New Roman" w:hAnsi="Times New Roman" w:cs="Times New Roman"/>
                <w:i/>
                <w:iCs/>
              </w:rPr>
              <w:t>)</w:t>
            </w:r>
            <w:r w:rsidR="005C0C16">
              <w:rPr>
                <w:rFonts w:ascii="Times New Roman" w:eastAsia="Times New Roman" w:hAnsi="Times New Roman" w:cs="Times New Roman"/>
                <w:i/>
                <w:iCs/>
              </w:rPr>
              <w:t>.</w:t>
            </w:r>
          </w:p>
          <w:p w14:paraId="37B2DADC" w14:textId="30D2E14F" w:rsidR="009C4D7F" w:rsidRDefault="009C4D7F" w:rsidP="722E174C">
            <w:pPr>
              <w:jc w:val="both"/>
              <w:rPr>
                <w:rFonts w:ascii="Times New Roman" w:eastAsia="Times New Roman" w:hAnsi="Times New Roman" w:cs="Times New Roman"/>
                <w:i/>
                <w:iCs/>
              </w:rPr>
            </w:pPr>
            <w:r>
              <w:rPr>
                <w:rFonts w:ascii="Times New Roman" w:eastAsia="Times New Roman" w:hAnsi="Times New Roman" w:cs="Times New Roman"/>
                <w:i/>
                <w:iCs/>
              </w:rPr>
              <w:t xml:space="preserve">Земельна ділянка використовується для експлуатації та обслуговування нежитлової будівлі розважального закладу власником якої є </w:t>
            </w:r>
            <w:r w:rsidR="005C0C16" w:rsidRPr="000837DD">
              <w:rPr>
                <w:rFonts w:ascii="Times New Roman" w:eastAsia="Times New Roman" w:hAnsi="Times New Roman" w:cs="Times New Roman"/>
                <w:i/>
                <w:iCs/>
              </w:rPr>
              <w:t>СПІЛЬН</w:t>
            </w:r>
            <w:r w:rsidR="005C0C16">
              <w:rPr>
                <w:rFonts w:ascii="Times New Roman" w:eastAsia="Times New Roman" w:hAnsi="Times New Roman" w:cs="Times New Roman"/>
                <w:i/>
                <w:iCs/>
              </w:rPr>
              <w:t>Е</w:t>
            </w:r>
            <w:r w:rsidR="005C0C16" w:rsidRPr="000837DD">
              <w:rPr>
                <w:rFonts w:ascii="Times New Roman" w:eastAsia="Times New Roman" w:hAnsi="Times New Roman" w:cs="Times New Roman"/>
                <w:i/>
                <w:iCs/>
              </w:rPr>
              <w:t xml:space="preserve"> УКРАЇНСЬКО-УГОРСЬК</w:t>
            </w:r>
            <w:r w:rsidR="005C0C16">
              <w:rPr>
                <w:rFonts w:ascii="Times New Roman" w:eastAsia="Times New Roman" w:hAnsi="Times New Roman" w:cs="Times New Roman"/>
                <w:i/>
                <w:iCs/>
              </w:rPr>
              <w:t>Е</w:t>
            </w:r>
            <w:r w:rsidR="005C0C16" w:rsidRPr="000837DD">
              <w:rPr>
                <w:rFonts w:ascii="Times New Roman" w:eastAsia="Times New Roman" w:hAnsi="Times New Roman" w:cs="Times New Roman"/>
                <w:i/>
                <w:iCs/>
              </w:rPr>
              <w:t xml:space="preserve"> ПІДПРИЄМСТВ</w:t>
            </w:r>
            <w:r w:rsidR="005C0C16">
              <w:rPr>
                <w:rFonts w:ascii="Times New Roman" w:eastAsia="Times New Roman" w:hAnsi="Times New Roman" w:cs="Times New Roman"/>
                <w:i/>
                <w:iCs/>
              </w:rPr>
              <w:t>О</w:t>
            </w:r>
            <w:r w:rsidR="005C0C16" w:rsidRPr="000837DD">
              <w:rPr>
                <w:rFonts w:ascii="Times New Roman" w:eastAsia="Times New Roman" w:hAnsi="Times New Roman" w:cs="Times New Roman"/>
                <w:i/>
                <w:iCs/>
              </w:rPr>
              <w:t xml:space="preserve"> У ФОРМІ ТОВАРИСТВА З ОБМЕЖЕНОЮ ВІДПОВІДАЛЬНІСТЮ «БУДАПЕШТ, ЛТД»</w:t>
            </w:r>
            <w:r w:rsidRPr="009C4D7F">
              <w:rPr>
                <w:rFonts w:ascii="Times New Roman" w:eastAsia="Times New Roman" w:hAnsi="Times New Roman" w:cs="Times New Roman"/>
                <w:i/>
                <w:iCs/>
              </w:rPr>
              <w:t xml:space="preserve"> </w:t>
            </w:r>
            <w:r>
              <w:rPr>
                <w:rFonts w:ascii="Times New Roman" w:eastAsia="Times New Roman" w:hAnsi="Times New Roman" w:cs="Times New Roman"/>
                <w:i/>
                <w:iCs/>
              </w:rPr>
              <w:t xml:space="preserve">(акт </w:t>
            </w:r>
            <w:r w:rsidRPr="009C4D7F">
              <w:rPr>
                <w:rFonts w:ascii="Times New Roman" w:eastAsia="Times New Roman" w:hAnsi="Times New Roman" w:cs="Times New Roman"/>
                <w:i/>
                <w:iCs/>
              </w:rPr>
              <w:t>обстеження земельної д</w:t>
            </w:r>
            <w:r>
              <w:rPr>
                <w:rFonts w:ascii="Times New Roman" w:eastAsia="Times New Roman" w:hAnsi="Times New Roman" w:cs="Times New Roman"/>
                <w:i/>
                <w:iCs/>
              </w:rPr>
              <w:t>і</w:t>
            </w:r>
            <w:r w:rsidRPr="009C4D7F">
              <w:rPr>
                <w:rFonts w:ascii="Times New Roman" w:eastAsia="Times New Roman" w:hAnsi="Times New Roman" w:cs="Times New Roman"/>
                <w:i/>
                <w:iCs/>
              </w:rPr>
              <w:t xml:space="preserve">лянки </w:t>
            </w:r>
            <w:r>
              <w:rPr>
                <w:rFonts w:ascii="Times New Roman" w:eastAsia="Times New Roman" w:hAnsi="Times New Roman" w:cs="Times New Roman"/>
                <w:i/>
                <w:iCs/>
              </w:rPr>
              <w:t xml:space="preserve">від 29.05.2020 </w:t>
            </w:r>
            <w:r w:rsidR="005C0C16">
              <w:rPr>
                <w:rFonts w:ascii="Times New Roman" w:eastAsia="Times New Roman" w:hAnsi="Times New Roman" w:cs="Times New Roman"/>
                <w:i/>
                <w:iCs/>
              </w:rPr>
              <w:br/>
            </w:r>
            <w:r>
              <w:rPr>
                <w:rFonts w:ascii="Times New Roman" w:eastAsia="Times New Roman" w:hAnsi="Times New Roman" w:cs="Times New Roman"/>
                <w:i/>
                <w:iCs/>
              </w:rPr>
              <w:t>№ 20-0281-10</w:t>
            </w:r>
            <w:r w:rsidR="005C0C16">
              <w:rPr>
                <w:rFonts w:ascii="Times New Roman" w:eastAsia="Times New Roman" w:hAnsi="Times New Roman" w:cs="Times New Roman"/>
                <w:i/>
                <w:iCs/>
              </w:rPr>
              <w:t>)</w:t>
            </w:r>
            <w:r>
              <w:rPr>
                <w:rFonts w:ascii="Times New Roman" w:eastAsia="Times New Roman" w:hAnsi="Times New Roman" w:cs="Times New Roman"/>
                <w:i/>
                <w:iCs/>
              </w:rPr>
              <w:t>.</w:t>
            </w:r>
          </w:p>
          <w:p w14:paraId="7C15BA7F" w14:textId="18DD70C2" w:rsidR="005C0C16" w:rsidRPr="009C4D7F" w:rsidRDefault="005C0C16" w:rsidP="722E174C">
            <w:pPr>
              <w:jc w:val="both"/>
              <w:rPr>
                <w:rFonts w:ascii="Times New Roman" w:eastAsia="Times New Roman" w:hAnsi="Times New Roman" w:cs="Times New Roman"/>
                <w:i/>
                <w:iCs/>
              </w:rPr>
            </w:pPr>
            <w:r>
              <w:rPr>
                <w:rFonts w:ascii="Times New Roman" w:eastAsia="Times New Roman" w:hAnsi="Times New Roman" w:cs="Times New Roman"/>
                <w:i/>
                <w:iCs/>
              </w:rPr>
              <w:t>Земельна ділянка розташована поза межами червоних ліній.</w:t>
            </w:r>
          </w:p>
          <w:p w14:paraId="5B226E2D" w14:textId="79DD09B3" w:rsidR="00920B3A" w:rsidRPr="009C4D7F" w:rsidRDefault="00920B3A" w:rsidP="00120C50">
            <w:pPr>
              <w:jc w:val="both"/>
              <w:rPr>
                <w:rFonts w:ascii="Times New Roman" w:hAnsi="Times New Roman" w:cs="Times New Roman"/>
                <w:i/>
              </w:rPr>
            </w:pPr>
            <w:r w:rsidRPr="009C4D7F">
              <w:rPr>
                <w:rFonts w:ascii="Times New Roman" w:hAnsi="Times New Roman" w:cs="Times New Roman"/>
                <w:bCs/>
                <w:i/>
                <w:iCs/>
                <w:shd w:val="clear" w:color="auto" w:fill="FFFFFF"/>
              </w:rPr>
              <w:t>Зважаючи на положення стат</w:t>
            </w:r>
            <w:r w:rsidR="00120C50" w:rsidRPr="009C4D7F">
              <w:rPr>
                <w:rFonts w:ascii="Times New Roman" w:hAnsi="Times New Roman" w:cs="Times New Roman"/>
                <w:bCs/>
                <w:i/>
                <w:iCs/>
                <w:shd w:val="clear" w:color="auto" w:fill="FFFFFF"/>
              </w:rPr>
              <w:t>ей</w:t>
            </w:r>
            <w:r w:rsidRPr="009C4D7F">
              <w:rPr>
                <w:rFonts w:ascii="Times New Roman" w:hAnsi="Times New Roman" w:cs="Times New Roman"/>
                <w:bCs/>
                <w:i/>
                <w:iCs/>
                <w:shd w:val="clear" w:color="auto" w:fill="FFFFFF"/>
              </w:rPr>
              <w:t xml:space="preserve"> 9</w:t>
            </w:r>
            <w:r w:rsidR="00120C50" w:rsidRPr="009C4D7F">
              <w:rPr>
                <w:rFonts w:ascii="Times New Roman" w:hAnsi="Times New Roman" w:cs="Times New Roman"/>
                <w:bCs/>
                <w:i/>
                <w:iCs/>
                <w:shd w:val="clear" w:color="auto" w:fill="FFFFFF"/>
              </w:rPr>
              <w:t>, 122</w:t>
            </w:r>
            <w:r w:rsidRPr="009C4D7F">
              <w:rPr>
                <w:rFonts w:ascii="Times New Roman" w:hAnsi="Times New Roman" w:cs="Times New Roman"/>
                <w:bCs/>
                <w:i/>
                <w:iCs/>
                <w:shd w:val="clear" w:color="auto" w:fill="FFFFFF"/>
              </w:rPr>
              <w:t xml:space="preserve"> Земельного кодексу України та пункту 34 частини першої статті 26 Закону України «Про місцеве самоврядування в Україні» (щодо обов’язковості розгляду питань землекористування на пленарних засіданнях) вказаний про</w:t>
            </w:r>
            <w:r w:rsidR="005924B9" w:rsidRPr="009C4D7F">
              <w:rPr>
                <w:rFonts w:ascii="Times New Roman" w:hAnsi="Times New Roman" w:cs="Times New Roman"/>
                <w:bCs/>
                <w:i/>
                <w:iCs/>
                <w:shd w:val="clear" w:color="auto" w:fill="FFFFFF"/>
              </w:rPr>
              <w:t>є</w:t>
            </w:r>
            <w:r w:rsidRPr="009C4D7F">
              <w:rPr>
                <w:rFonts w:ascii="Times New Roman" w:hAnsi="Times New Roman" w:cs="Times New Roman"/>
                <w:bCs/>
                <w:i/>
                <w:iCs/>
                <w:shd w:val="clear" w:color="auto" w:fill="FFFFFF"/>
              </w:rPr>
              <w:t>кт рішення направляється для подальшого розгляду Київською міською радою.</w:t>
            </w:r>
          </w:p>
        </w:tc>
      </w:tr>
    </w:tbl>
    <w:p w14:paraId="64B5DC78" w14:textId="77777777" w:rsidR="00C55D6A" w:rsidRPr="009C4D7F" w:rsidRDefault="00C55D6A" w:rsidP="00C55D6A">
      <w:pPr>
        <w:pStyle w:val="a7"/>
        <w:shd w:val="clear" w:color="auto" w:fill="auto"/>
        <w:rPr>
          <w:lang w:val="uk-UA"/>
        </w:rPr>
      </w:pPr>
    </w:p>
    <w:p w14:paraId="2FD7DF68" w14:textId="77777777" w:rsidR="00C55D6A" w:rsidRPr="009C4D7F" w:rsidRDefault="00925E31" w:rsidP="005C0C16">
      <w:pPr>
        <w:pStyle w:val="a7"/>
        <w:shd w:val="clear" w:color="auto" w:fill="auto"/>
        <w:tabs>
          <w:tab w:val="left" w:pos="567"/>
        </w:tabs>
        <w:ind w:firstLine="425"/>
        <w:jc w:val="both"/>
        <w:rPr>
          <w:sz w:val="24"/>
          <w:szCs w:val="24"/>
          <w:lang w:val="uk-UA"/>
        </w:rPr>
      </w:pPr>
      <w:r w:rsidRPr="009C4D7F">
        <w:rPr>
          <w:sz w:val="24"/>
          <w:szCs w:val="24"/>
          <w:lang w:val="uk-UA"/>
        </w:rPr>
        <w:t>5</w:t>
      </w:r>
      <w:r w:rsidR="00C55D6A" w:rsidRPr="009C4D7F">
        <w:rPr>
          <w:sz w:val="24"/>
          <w:szCs w:val="24"/>
          <w:lang w:val="uk-UA"/>
        </w:rPr>
        <w:t>. Стан нормативно-правової бази у даній сфері правового регулювання.</w:t>
      </w:r>
    </w:p>
    <w:p w14:paraId="07A25D45" w14:textId="77777777" w:rsidR="00C55D6A" w:rsidRPr="009C4D7F" w:rsidRDefault="00C55D6A" w:rsidP="005C0C16">
      <w:pPr>
        <w:pStyle w:val="1"/>
        <w:shd w:val="clear" w:color="auto" w:fill="auto"/>
        <w:tabs>
          <w:tab w:val="left" w:pos="567"/>
          <w:tab w:val="left" w:pos="709"/>
          <w:tab w:val="left" w:pos="851"/>
        </w:tabs>
        <w:ind w:firstLine="425"/>
        <w:jc w:val="both"/>
        <w:rPr>
          <w:i w:val="0"/>
          <w:sz w:val="24"/>
          <w:szCs w:val="24"/>
          <w:lang w:val="uk-UA"/>
        </w:rPr>
      </w:pPr>
      <w:r w:rsidRPr="009C4D7F">
        <w:rPr>
          <w:i w:val="0"/>
          <w:sz w:val="24"/>
          <w:szCs w:val="24"/>
          <w:lang w:val="uk-UA"/>
        </w:rPr>
        <w:t xml:space="preserve">Загальні засади та порядок </w:t>
      </w:r>
      <w:r w:rsidR="00925E31" w:rsidRPr="009C4D7F">
        <w:rPr>
          <w:i w:val="0"/>
          <w:sz w:val="24"/>
          <w:szCs w:val="24"/>
          <w:lang w:val="uk-UA"/>
        </w:rPr>
        <w:t>продажу земельних ділянок у власність юридичним та фізичним особам визначено статтями 9, 128 Земельного кодексу України, Законом України «Про Державний земельний кадастр», Законом України «Про оцінку земель», Законом України «Про державну реєстрацію речових прав на нерухоме майно та їх обмежень», Законом України «Про внесення змін до деяких законодавчих актів України щодо розмежування земель державної та комунальної власності».</w:t>
      </w:r>
    </w:p>
    <w:p w14:paraId="7AE0D44A" w14:textId="12F9928D" w:rsidR="0099284D" w:rsidRPr="009C4D7F" w:rsidRDefault="0099284D" w:rsidP="005C0C16">
      <w:pPr>
        <w:pStyle w:val="1"/>
        <w:shd w:val="clear" w:color="auto" w:fill="auto"/>
        <w:tabs>
          <w:tab w:val="left" w:pos="567"/>
          <w:tab w:val="left" w:pos="709"/>
          <w:tab w:val="left" w:pos="851"/>
        </w:tabs>
        <w:ind w:firstLine="425"/>
        <w:jc w:val="both"/>
        <w:rPr>
          <w:i w:val="0"/>
          <w:sz w:val="24"/>
          <w:szCs w:val="24"/>
          <w:lang w:val="uk-UA"/>
        </w:rPr>
      </w:pPr>
      <w:r w:rsidRPr="009C4D7F">
        <w:rPr>
          <w:i w:val="0"/>
          <w:sz w:val="24"/>
          <w:szCs w:val="24"/>
          <w:lang w:val="uk-UA"/>
        </w:rPr>
        <w:t>Проект рішення не містить інформацію з обмеженим доступом у розумінні статті 6 Закону України «Про доступ до публічної інформації».</w:t>
      </w:r>
    </w:p>
    <w:p w14:paraId="4BB62CC7" w14:textId="77777777" w:rsidR="00A4638D" w:rsidRPr="009C4D7F" w:rsidRDefault="00A4638D" w:rsidP="005C0C16">
      <w:pPr>
        <w:pStyle w:val="1"/>
        <w:shd w:val="clear" w:color="auto" w:fill="auto"/>
        <w:tabs>
          <w:tab w:val="left" w:pos="567"/>
        </w:tabs>
        <w:ind w:firstLine="425"/>
        <w:jc w:val="both"/>
        <w:rPr>
          <w:i w:val="0"/>
          <w:sz w:val="24"/>
          <w:szCs w:val="24"/>
          <w:lang w:val="uk-UA"/>
        </w:rPr>
      </w:pPr>
      <w:r w:rsidRPr="009C4D7F">
        <w:rPr>
          <w:i w:val="0"/>
          <w:sz w:val="24"/>
          <w:szCs w:val="24"/>
          <w:lang w:val="uk-UA"/>
        </w:rPr>
        <w:t>Проєкт рішення не стосується прав і соціальної захищеності осіб з інвалідністю та не матиме впливу на життєдіяльність цієї категорії.</w:t>
      </w:r>
    </w:p>
    <w:p w14:paraId="1E3D0BE1" w14:textId="77777777" w:rsidR="004525DF" w:rsidRPr="009C4D7F" w:rsidRDefault="004525DF" w:rsidP="005C0C16">
      <w:pPr>
        <w:pStyle w:val="1"/>
        <w:shd w:val="clear" w:color="auto" w:fill="auto"/>
        <w:tabs>
          <w:tab w:val="left" w:pos="567"/>
          <w:tab w:val="left" w:pos="709"/>
          <w:tab w:val="left" w:pos="851"/>
        </w:tabs>
        <w:ind w:firstLine="425"/>
        <w:jc w:val="both"/>
        <w:rPr>
          <w:i w:val="0"/>
          <w:sz w:val="24"/>
          <w:szCs w:val="24"/>
          <w:lang w:val="uk-UA"/>
        </w:rPr>
      </w:pPr>
    </w:p>
    <w:p w14:paraId="26FD66EB" w14:textId="77777777" w:rsidR="00C55D6A" w:rsidRPr="009C4D7F" w:rsidRDefault="004525DF" w:rsidP="005C0C16">
      <w:pPr>
        <w:pStyle w:val="1"/>
        <w:shd w:val="clear" w:color="auto" w:fill="auto"/>
        <w:tabs>
          <w:tab w:val="left" w:pos="567"/>
        </w:tabs>
        <w:ind w:firstLine="425"/>
        <w:rPr>
          <w:i w:val="0"/>
          <w:sz w:val="24"/>
          <w:szCs w:val="24"/>
          <w:lang w:val="uk-UA"/>
        </w:rPr>
      </w:pPr>
      <w:r w:rsidRPr="009C4D7F">
        <w:rPr>
          <w:b/>
          <w:bCs/>
          <w:i w:val="0"/>
          <w:sz w:val="24"/>
          <w:szCs w:val="24"/>
          <w:lang w:val="uk-UA"/>
        </w:rPr>
        <w:t>6</w:t>
      </w:r>
      <w:r w:rsidR="00C55D6A" w:rsidRPr="009C4D7F">
        <w:rPr>
          <w:b/>
          <w:bCs/>
          <w:i w:val="0"/>
          <w:sz w:val="24"/>
          <w:szCs w:val="24"/>
          <w:lang w:val="uk-UA"/>
        </w:rPr>
        <w:t>. Фінансово-економічне обґрунтування.</w:t>
      </w:r>
    </w:p>
    <w:p w14:paraId="62621757" w14:textId="4D63EB59" w:rsidR="00C55D6A" w:rsidRPr="009C4D7F" w:rsidRDefault="00C55D6A" w:rsidP="005C0C16">
      <w:pPr>
        <w:pStyle w:val="1"/>
        <w:shd w:val="clear" w:color="auto" w:fill="auto"/>
        <w:tabs>
          <w:tab w:val="left" w:pos="567"/>
        </w:tabs>
        <w:ind w:firstLine="425"/>
        <w:jc w:val="both"/>
        <w:rPr>
          <w:i w:val="0"/>
          <w:sz w:val="24"/>
          <w:szCs w:val="24"/>
          <w:lang w:val="uk-UA"/>
        </w:rPr>
      </w:pPr>
      <w:r w:rsidRPr="009C4D7F">
        <w:rPr>
          <w:i w:val="0"/>
          <w:sz w:val="24"/>
          <w:szCs w:val="24"/>
          <w:lang w:val="uk-UA"/>
        </w:rPr>
        <w:t>Реалізація рішення не потребує дод</w:t>
      </w:r>
      <w:r w:rsidR="004525DF" w:rsidRPr="009C4D7F">
        <w:rPr>
          <w:i w:val="0"/>
          <w:sz w:val="24"/>
          <w:szCs w:val="24"/>
          <w:lang w:val="uk-UA"/>
        </w:rPr>
        <w:t xml:space="preserve">аткових витрат міського бюджету, натомість дозволить забезпечити надходження коштів до бюджету за рахунок продажу </w:t>
      </w:r>
      <w:r w:rsidR="005C0C16">
        <w:rPr>
          <w:i w:val="0"/>
          <w:sz w:val="24"/>
          <w:szCs w:val="24"/>
          <w:lang w:val="uk-UA"/>
        </w:rPr>
        <w:br/>
      </w:r>
      <w:r w:rsidR="004525DF" w:rsidRPr="009C4D7F">
        <w:rPr>
          <w:i w:val="0"/>
          <w:sz w:val="24"/>
          <w:szCs w:val="24"/>
          <w:lang w:val="uk-UA"/>
        </w:rPr>
        <w:t xml:space="preserve">земельної ділянки (ринкова вартість земельної ділянки станом на </w:t>
      </w:r>
      <w:r w:rsidR="005E6A69" w:rsidRPr="009C4D7F">
        <w:rPr>
          <w:i w:val="0"/>
          <w:sz w:val="24"/>
          <w:szCs w:val="24"/>
          <w:lang w:val="uk-UA"/>
        </w:rPr>
        <w:t xml:space="preserve">16.06.2023 </w:t>
      </w:r>
      <w:r w:rsidR="004525DF" w:rsidRPr="009C4D7F">
        <w:rPr>
          <w:i w:val="0"/>
          <w:sz w:val="24"/>
          <w:szCs w:val="24"/>
          <w:lang w:val="uk-UA"/>
        </w:rPr>
        <w:t xml:space="preserve">становить </w:t>
      </w:r>
      <w:r w:rsidR="005E6A69" w:rsidRPr="009C4D7F">
        <w:rPr>
          <w:i w:val="0"/>
          <w:sz w:val="24"/>
          <w:szCs w:val="24"/>
          <w:lang w:val="uk-UA"/>
        </w:rPr>
        <w:t xml:space="preserve">3 414 000,00 </w:t>
      </w:r>
      <w:r w:rsidR="004525DF" w:rsidRPr="009C4D7F">
        <w:rPr>
          <w:i w:val="0"/>
          <w:sz w:val="24"/>
          <w:szCs w:val="24"/>
          <w:lang w:val="uk-UA"/>
        </w:rPr>
        <w:t xml:space="preserve">грн, що в розрахунку на 1 </w:t>
      </w:r>
      <w:proofErr w:type="spellStart"/>
      <w:r w:rsidR="004525DF" w:rsidRPr="009C4D7F">
        <w:rPr>
          <w:i w:val="0"/>
          <w:sz w:val="24"/>
          <w:szCs w:val="24"/>
          <w:lang w:val="uk-UA"/>
        </w:rPr>
        <w:t>кв</w:t>
      </w:r>
      <w:proofErr w:type="spellEnd"/>
      <w:r w:rsidR="004525DF" w:rsidRPr="009C4D7F">
        <w:rPr>
          <w:i w:val="0"/>
          <w:sz w:val="24"/>
          <w:szCs w:val="24"/>
          <w:lang w:val="uk-UA"/>
        </w:rPr>
        <w:t xml:space="preserve">. м дорівнює </w:t>
      </w:r>
      <w:r w:rsidR="005E6A69" w:rsidRPr="009C4D7F">
        <w:rPr>
          <w:i w:val="0"/>
          <w:sz w:val="24"/>
          <w:szCs w:val="24"/>
          <w:lang w:val="uk-UA"/>
        </w:rPr>
        <w:t xml:space="preserve">12 551,47 </w:t>
      </w:r>
      <w:r w:rsidR="004525DF" w:rsidRPr="009C4D7F">
        <w:rPr>
          <w:i w:val="0"/>
          <w:sz w:val="24"/>
          <w:szCs w:val="24"/>
          <w:lang w:val="uk-UA"/>
        </w:rPr>
        <w:t>грн).</w:t>
      </w:r>
    </w:p>
    <w:p w14:paraId="682659DE" w14:textId="77777777" w:rsidR="00C55D6A" w:rsidRPr="009C4D7F" w:rsidRDefault="00C55D6A" w:rsidP="005C0C16">
      <w:pPr>
        <w:pStyle w:val="1"/>
        <w:shd w:val="clear" w:color="auto" w:fill="auto"/>
        <w:tabs>
          <w:tab w:val="left" w:pos="567"/>
        </w:tabs>
        <w:ind w:firstLine="425"/>
        <w:jc w:val="both"/>
        <w:rPr>
          <w:lang w:val="uk-UA"/>
        </w:rPr>
      </w:pPr>
    </w:p>
    <w:p w14:paraId="22527DC1" w14:textId="77777777" w:rsidR="00C55D6A" w:rsidRPr="009C4D7F" w:rsidRDefault="004525DF" w:rsidP="005C0C16">
      <w:pPr>
        <w:pStyle w:val="1"/>
        <w:shd w:val="clear" w:color="auto" w:fill="auto"/>
        <w:tabs>
          <w:tab w:val="left" w:pos="567"/>
        </w:tabs>
        <w:ind w:firstLine="425"/>
        <w:jc w:val="both"/>
        <w:rPr>
          <w:i w:val="0"/>
          <w:sz w:val="24"/>
          <w:szCs w:val="24"/>
          <w:lang w:val="uk-UA"/>
        </w:rPr>
      </w:pPr>
      <w:r w:rsidRPr="009C4D7F">
        <w:rPr>
          <w:b/>
          <w:bCs/>
          <w:i w:val="0"/>
          <w:sz w:val="24"/>
          <w:szCs w:val="24"/>
          <w:lang w:val="uk-UA"/>
        </w:rPr>
        <w:t>7</w:t>
      </w:r>
      <w:r w:rsidR="00C55D6A" w:rsidRPr="009C4D7F">
        <w:rPr>
          <w:b/>
          <w:bCs/>
          <w:i w:val="0"/>
          <w:sz w:val="24"/>
          <w:szCs w:val="24"/>
          <w:lang w:val="uk-UA"/>
        </w:rPr>
        <w:t>. Прогноз соціально-економічних та інших наслідків прийняття рішення.</w:t>
      </w:r>
    </w:p>
    <w:p w14:paraId="51AF225D" w14:textId="77777777" w:rsidR="00C55D6A" w:rsidRPr="009C4D7F" w:rsidRDefault="00C55D6A" w:rsidP="005C0C16">
      <w:pPr>
        <w:pStyle w:val="1"/>
        <w:shd w:val="clear" w:color="auto" w:fill="auto"/>
        <w:tabs>
          <w:tab w:val="left" w:pos="567"/>
        </w:tabs>
        <w:ind w:firstLine="425"/>
        <w:jc w:val="both"/>
        <w:rPr>
          <w:i w:val="0"/>
          <w:sz w:val="24"/>
          <w:szCs w:val="24"/>
          <w:lang w:val="uk-UA"/>
        </w:rPr>
      </w:pPr>
      <w:r w:rsidRPr="009C4D7F">
        <w:rPr>
          <w:i w:val="0"/>
          <w:sz w:val="24"/>
          <w:szCs w:val="24"/>
          <w:lang w:val="uk-UA"/>
        </w:rPr>
        <w:t>Наслідками прийняття розробленого проєкту рішення стане:</w:t>
      </w:r>
    </w:p>
    <w:p w14:paraId="3BE110D2" w14:textId="77777777" w:rsidR="004525DF" w:rsidRPr="009C4D7F" w:rsidRDefault="00C55D6A" w:rsidP="005C0C16">
      <w:pPr>
        <w:pStyle w:val="1"/>
        <w:numPr>
          <w:ilvl w:val="0"/>
          <w:numId w:val="2"/>
        </w:numPr>
        <w:shd w:val="clear" w:color="auto" w:fill="auto"/>
        <w:tabs>
          <w:tab w:val="left" w:pos="567"/>
        </w:tabs>
        <w:ind w:left="0" w:firstLine="425"/>
        <w:jc w:val="both"/>
        <w:rPr>
          <w:i w:val="0"/>
          <w:sz w:val="24"/>
          <w:szCs w:val="24"/>
          <w:lang w:val="uk-UA"/>
        </w:rPr>
      </w:pPr>
      <w:r w:rsidRPr="009C4D7F">
        <w:rPr>
          <w:i w:val="0"/>
          <w:sz w:val="24"/>
          <w:szCs w:val="24"/>
          <w:lang w:val="uk-UA"/>
        </w:rPr>
        <w:t>реалізація зацік</w:t>
      </w:r>
      <w:r w:rsidR="004525DF" w:rsidRPr="009C4D7F">
        <w:rPr>
          <w:i w:val="0"/>
          <w:sz w:val="24"/>
          <w:szCs w:val="24"/>
          <w:lang w:val="uk-UA"/>
        </w:rPr>
        <w:t>авленою особою своїх прав щодо набуття права власності на земельну ділянку та подальшого її використання;</w:t>
      </w:r>
    </w:p>
    <w:p w14:paraId="444F244D" w14:textId="64521C21" w:rsidR="00C55D6A" w:rsidRDefault="004525DF" w:rsidP="005C0C16">
      <w:pPr>
        <w:pStyle w:val="1"/>
        <w:numPr>
          <w:ilvl w:val="0"/>
          <w:numId w:val="2"/>
        </w:numPr>
        <w:shd w:val="clear" w:color="auto" w:fill="auto"/>
        <w:tabs>
          <w:tab w:val="left" w:pos="567"/>
        </w:tabs>
        <w:ind w:left="0" w:firstLine="425"/>
        <w:jc w:val="both"/>
        <w:rPr>
          <w:i w:val="0"/>
          <w:sz w:val="24"/>
          <w:szCs w:val="24"/>
          <w:lang w:val="uk-UA"/>
        </w:rPr>
      </w:pPr>
      <w:r w:rsidRPr="009C4D7F">
        <w:rPr>
          <w:i w:val="0"/>
          <w:sz w:val="24"/>
          <w:szCs w:val="24"/>
          <w:lang w:val="uk-UA"/>
        </w:rPr>
        <w:t>збільшення планових показників з наповнення міського бюджету від продажу земельн</w:t>
      </w:r>
      <w:r w:rsidR="005C0C16">
        <w:rPr>
          <w:i w:val="0"/>
          <w:sz w:val="24"/>
          <w:szCs w:val="24"/>
          <w:lang w:val="uk-UA"/>
        </w:rPr>
        <w:t>ої</w:t>
      </w:r>
      <w:r w:rsidRPr="009C4D7F">
        <w:rPr>
          <w:i w:val="0"/>
          <w:sz w:val="24"/>
          <w:szCs w:val="24"/>
          <w:lang w:val="uk-UA"/>
        </w:rPr>
        <w:t xml:space="preserve"> ділянк</w:t>
      </w:r>
      <w:r w:rsidR="005C0C16">
        <w:rPr>
          <w:i w:val="0"/>
          <w:sz w:val="24"/>
          <w:szCs w:val="24"/>
          <w:lang w:val="uk-UA"/>
        </w:rPr>
        <w:t>и</w:t>
      </w:r>
      <w:r w:rsidRPr="009C4D7F">
        <w:rPr>
          <w:i w:val="0"/>
          <w:sz w:val="24"/>
          <w:szCs w:val="24"/>
          <w:lang w:val="uk-UA"/>
        </w:rPr>
        <w:t xml:space="preserve"> несіль</w:t>
      </w:r>
      <w:r w:rsidR="00AD2513" w:rsidRPr="009C4D7F">
        <w:rPr>
          <w:i w:val="0"/>
          <w:sz w:val="24"/>
          <w:szCs w:val="24"/>
          <w:lang w:val="uk-UA"/>
        </w:rPr>
        <w:t>сь</w:t>
      </w:r>
      <w:r w:rsidRPr="009C4D7F">
        <w:rPr>
          <w:i w:val="0"/>
          <w:sz w:val="24"/>
          <w:szCs w:val="24"/>
          <w:lang w:val="uk-UA"/>
        </w:rPr>
        <w:t>когосподарського призначення у м. Києві</w:t>
      </w:r>
      <w:r w:rsidR="00C55D6A" w:rsidRPr="009C4D7F">
        <w:rPr>
          <w:i w:val="0"/>
          <w:sz w:val="24"/>
          <w:szCs w:val="24"/>
          <w:lang w:val="uk-UA"/>
        </w:rPr>
        <w:t>.</w:t>
      </w:r>
    </w:p>
    <w:p w14:paraId="3D0DF940" w14:textId="77777777" w:rsidR="005C0C16" w:rsidRPr="009C4D7F" w:rsidRDefault="005C0C16" w:rsidP="005C0C16">
      <w:pPr>
        <w:pStyle w:val="1"/>
        <w:shd w:val="clear" w:color="auto" w:fill="auto"/>
        <w:tabs>
          <w:tab w:val="left" w:pos="567"/>
        </w:tabs>
        <w:ind w:left="425"/>
        <w:jc w:val="both"/>
        <w:rPr>
          <w:i w:val="0"/>
          <w:sz w:val="24"/>
          <w:szCs w:val="24"/>
          <w:lang w:val="uk-UA"/>
        </w:rPr>
      </w:pPr>
    </w:p>
    <w:p w14:paraId="2B3079E9" w14:textId="77777777" w:rsidR="00C55D6A" w:rsidRPr="009C4D7F" w:rsidRDefault="00C55D6A" w:rsidP="005C0C16">
      <w:pPr>
        <w:pStyle w:val="22"/>
        <w:shd w:val="clear" w:color="auto" w:fill="auto"/>
        <w:tabs>
          <w:tab w:val="left" w:pos="567"/>
        </w:tabs>
        <w:spacing w:after="0"/>
        <w:ind w:firstLine="425"/>
        <w:jc w:val="left"/>
        <w:rPr>
          <w:sz w:val="20"/>
          <w:szCs w:val="20"/>
          <w:lang w:val="uk-UA"/>
        </w:rPr>
      </w:pPr>
      <w:r w:rsidRPr="009C4D7F">
        <w:rPr>
          <w:i w:val="0"/>
          <w:iCs w:val="0"/>
          <w:sz w:val="20"/>
          <w:szCs w:val="20"/>
          <w:lang w:val="uk-UA"/>
        </w:rPr>
        <w:t xml:space="preserve">Доповідач: директор Департаменту земельних ресурсів </w:t>
      </w:r>
      <w:r w:rsidRPr="009C4D7F">
        <w:rPr>
          <w:b/>
          <w:i w:val="0"/>
          <w:iCs w:val="0"/>
          <w:sz w:val="20"/>
          <w:szCs w:val="20"/>
          <w:lang w:val="uk-UA"/>
        </w:rPr>
        <w:t>Валентина ПЕЛИХ.</w:t>
      </w:r>
    </w:p>
    <w:p w14:paraId="7DC1B49C" w14:textId="77777777" w:rsidR="00C55D6A" w:rsidRPr="009C4D7F" w:rsidRDefault="00C55D6A" w:rsidP="00C55D6A">
      <w:pPr>
        <w:pStyle w:val="1"/>
        <w:shd w:val="clear" w:color="auto" w:fill="auto"/>
        <w:rPr>
          <w:i w:val="0"/>
          <w:sz w:val="20"/>
          <w:szCs w:val="20"/>
          <w:lang w:val="uk-UA"/>
        </w:rPr>
      </w:pPr>
    </w:p>
    <w:tbl>
      <w:tblPr>
        <w:tblStyle w:val="a8"/>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7"/>
        <w:gridCol w:w="4882"/>
      </w:tblGrid>
      <w:tr w:rsidR="009A1548" w:rsidRPr="009C4D7F" w14:paraId="4E3DD28E" w14:textId="77777777" w:rsidTr="006231B5">
        <w:trPr>
          <w:trHeight w:val="663"/>
        </w:trPr>
        <w:tc>
          <w:tcPr>
            <w:tcW w:w="4757" w:type="dxa"/>
            <w:hideMark/>
          </w:tcPr>
          <w:p w14:paraId="0B3AC421" w14:textId="77777777" w:rsidR="006204D9" w:rsidRPr="009C4D7F" w:rsidRDefault="006204D9">
            <w:pPr>
              <w:pStyle w:val="30"/>
              <w:ind w:hanging="120"/>
              <w:jc w:val="both"/>
              <w:rPr>
                <w:rStyle w:val="ab"/>
                <w:b w:val="0"/>
                <w:sz w:val="24"/>
                <w:szCs w:val="24"/>
                <w:lang w:val="uk-UA"/>
              </w:rPr>
            </w:pPr>
          </w:p>
          <w:p w14:paraId="6882D86A" w14:textId="77777777" w:rsidR="009A1548" w:rsidRPr="009C4D7F" w:rsidRDefault="006709BB">
            <w:pPr>
              <w:pStyle w:val="30"/>
              <w:ind w:hanging="120"/>
              <w:jc w:val="both"/>
              <w:rPr>
                <w:rStyle w:val="ab"/>
                <w:b w:val="0"/>
                <w:sz w:val="24"/>
                <w:szCs w:val="24"/>
                <w:lang w:val="uk-UA"/>
              </w:rPr>
            </w:pPr>
            <w:r w:rsidRPr="009C4D7F">
              <w:rPr>
                <w:rStyle w:val="ab"/>
                <w:b w:val="0"/>
                <w:sz w:val="24"/>
                <w:szCs w:val="24"/>
                <w:lang w:val="uk-UA"/>
              </w:rPr>
              <w:t xml:space="preserve">Директор </w:t>
            </w:r>
            <w:r w:rsidR="009A1548" w:rsidRPr="009C4D7F">
              <w:rPr>
                <w:rStyle w:val="ab"/>
                <w:b w:val="0"/>
                <w:sz w:val="24"/>
                <w:szCs w:val="24"/>
                <w:lang w:val="uk-UA"/>
              </w:rPr>
              <w:t>Департаменту земельних ресурсів</w:t>
            </w:r>
          </w:p>
          <w:p w14:paraId="7EB53DB6" w14:textId="77777777" w:rsidR="009A1548" w:rsidRPr="009C4D7F" w:rsidRDefault="009A1548">
            <w:pPr>
              <w:pStyle w:val="30"/>
              <w:shd w:val="clear" w:color="auto" w:fill="auto"/>
              <w:ind w:left="-120"/>
              <w:jc w:val="both"/>
              <w:rPr>
                <w:rStyle w:val="ab"/>
                <w:sz w:val="24"/>
                <w:szCs w:val="24"/>
                <w:lang w:val="uk-UA"/>
              </w:rPr>
            </w:pPr>
          </w:p>
        </w:tc>
        <w:tc>
          <w:tcPr>
            <w:tcW w:w="4882" w:type="dxa"/>
          </w:tcPr>
          <w:p w14:paraId="0A0D5BD7" w14:textId="77777777" w:rsidR="009A1548" w:rsidRPr="009C4D7F" w:rsidRDefault="009A1548">
            <w:pPr>
              <w:pStyle w:val="30"/>
              <w:shd w:val="clear" w:color="auto" w:fill="auto"/>
              <w:jc w:val="right"/>
              <w:rPr>
                <w:rStyle w:val="ab"/>
                <w:sz w:val="24"/>
                <w:szCs w:val="24"/>
                <w:lang w:val="uk-UA"/>
              </w:rPr>
            </w:pPr>
          </w:p>
          <w:p w14:paraId="3D891029" w14:textId="77777777" w:rsidR="009A1548" w:rsidRPr="009C4D7F" w:rsidRDefault="009A1548" w:rsidP="006231B5">
            <w:pPr>
              <w:pStyle w:val="30"/>
              <w:shd w:val="clear" w:color="auto" w:fill="auto"/>
              <w:ind w:right="-108"/>
              <w:jc w:val="right"/>
              <w:rPr>
                <w:rStyle w:val="ab"/>
                <w:sz w:val="24"/>
                <w:szCs w:val="24"/>
                <w:lang w:val="uk-UA"/>
              </w:rPr>
            </w:pPr>
            <w:r w:rsidRPr="009C4D7F">
              <w:rPr>
                <w:rStyle w:val="ab"/>
                <w:b w:val="0"/>
                <w:sz w:val="24"/>
                <w:szCs w:val="24"/>
                <w:lang w:val="uk-UA"/>
              </w:rPr>
              <w:t>Валентина ПЕЛИХ</w:t>
            </w:r>
          </w:p>
        </w:tc>
      </w:tr>
    </w:tbl>
    <w:p w14:paraId="34C36D60" w14:textId="77777777" w:rsidR="00C55D6A" w:rsidRPr="009C4D7F" w:rsidRDefault="00C55D6A" w:rsidP="00C55D6A">
      <w:pPr>
        <w:rPr>
          <w:rFonts w:ascii="Times New Roman" w:hAnsi="Times New Roman" w:cs="Times New Roman"/>
          <w:sz w:val="28"/>
          <w:szCs w:val="28"/>
        </w:rPr>
      </w:pPr>
    </w:p>
    <w:sectPr w:rsidR="00C55D6A" w:rsidRPr="009C4D7F" w:rsidSect="00BF2529">
      <w:headerReference w:type="default" r:id="rId9"/>
      <w:footerReference w:type="default" r:id="rId10"/>
      <w:pgSz w:w="11907" w:h="16839" w:code="9"/>
      <w:pgMar w:top="1134" w:right="708" w:bottom="851" w:left="1701" w:header="279" w:footer="3"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CAB0C9" w14:textId="77777777" w:rsidR="00873D43" w:rsidRDefault="00873D43">
      <w:r>
        <w:separator/>
      </w:r>
    </w:p>
  </w:endnote>
  <w:endnote w:type="continuationSeparator" w:id="0">
    <w:p w14:paraId="540FF8B5" w14:textId="77777777" w:rsidR="00873D43" w:rsidRDefault="00873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Courier New">
    <w:altName w:val="Device Font 10cpi"/>
    <w:panose1 w:val="02070309020205020404"/>
    <w:charset w:val="CC"/>
    <w:family w:val="modern"/>
    <w:pitch w:val="fixed"/>
    <w:sig w:usb0="E0002E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Symbol">
    <w:altName w:val="Times New Roman"/>
    <w:panose1 w:val="05050102010706020507"/>
    <w:charset w:val="02"/>
    <w:family w:val="roman"/>
    <w:pitch w:val="variable"/>
    <w:sig w:usb0="00000000" w:usb1="10000000" w:usb2="00000000" w:usb3="00000000" w:csb0="80000000" w:csb1="00000000"/>
  </w:font>
  <w:font w:name="Calibri">
    <w:altName w:val="Arial"/>
    <w:panose1 w:val="020F0502020204030204"/>
    <w:charset w:val="CC"/>
    <w:family w:val="swiss"/>
    <w:pitch w:val="variable"/>
    <w:sig w:usb0="E4002EFF" w:usb1="C000247B"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altName w:val="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398AA7" w14:textId="77777777" w:rsidR="008A338E" w:rsidRDefault="0028325A">
    <w:pPr>
      <w:spacing w:line="1" w:lineRule="exact"/>
    </w:pPr>
    <w:r>
      <w:rPr>
        <w:noProof/>
        <w:lang w:val="ru-RU" w:eastAsia="ru-RU" w:bidi="ar-SA"/>
      </w:rPr>
      <mc:AlternateContent>
        <mc:Choice Requires="wps">
          <w:drawing>
            <wp:anchor distT="0" distB="0" distL="0" distR="0" simplePos="0" relativeHeight="251659264" behindDoc="1" locked="0" layoutInCell="1" allowOverlap="1" wp14:anchorId="18AB071D" wp14:editId="743CB547">
              <wp:simplePos x="0" y="0"/>
              <wp:positionH relativeFrom="margin">
                <wp:posOffset>4896485</wp:posOffset>
              </wp:positionH>
              <wp:positionV relativeFrom="bottomMargin">
                <wp:posOffset>1314450</wp:posOffset>
              </wp:positionV>
              <wp:extent cx="1452942" cy="72927"/>
              <wp:effectExtent l="0" t="0" r="0" b="0"/>
              <wp:wrapNone/>
              <wp:docPr id="9" name="Shape 9"/>
              <wp:cNvGraphicFramePr/>
              <a:graphic xmlns:a="http://schemas.openxmlformats.org/drawingml/2006/main">
                <a:graphicData uri="http://schemas.microsoft.com/office/word/2010/wordprocessingShape">
                  <wps:wsp>
                    <wps:cNvSpPr txBox="1"/>
                    <wps:spPr>
                      <a:xfrm>
                        <a:off x="0" y="0"/>
                        <a:ext cx="1452942" cy="72927"/>
                      </a:xfrm>
                      <a:prstGeom prst="rect">
                        <a:avLst/>
                      </a:prstGeom>
                      <a:noFill/>
                    </wps:spPr>
                    <wps:txbx>
                      <w:txbxContent>
                        <w:p w14:paraId="275E2D64" w14:textId="77777777" w:rsidR="002D306E" w:rsidRPr="00BE5B9A" w:rsidRDefault="0028325A">
                          <w:pPr>
                            <w:pStyle w:val="20"/>
                            <w:shd w:val="clear" w:color="auto" w:fill="auto"/>
                            <w:tabs>
                              <w:tab w:val="right" w:pos="3175"/>
                              <w:tab w:val="right" w:pos="6991"/>
                            </w:tabs>
                            <w:rPr>
                              <w:rFonts w:ascii="Arial" w:eastAsia="Arial" w:hAnsi="Arial" w:cs="Arial"/>
                              <w:b/>
                              <w:bCs/>
                              <w:sz w:val="8"/>
                              <w:szCs w:val="8"/>
                              <w:lang w:val="ru-RU"/>
                            </w:rPr>
                          </w:pPr>
                          <w:proofErr w:type="spellStart"/>
                          <w:r w:rsidRPr="00BE5B9A">
                            <w:rPr>
                              <w:rFonts w:ascii="Arial" w:eastAsia="Arial" w:hAnsi="Arial" w:cs="Arial"/>
                              <w:b/>
                              <w:bCs/>
                              <w:sz w:val="8"/>
                              <w:szCs w:val="8"/>
                              <w:lang w:val="ru-RU"/>
                            </w:rPr>
                            <w:t>Виготовлено</w:t>
                          </w:r>
                          <w:proofErr w:type="spellEnd"/>
                          <w:r w:rsidRPr="00BE5B9A">
                            <w:rPr>
                              <w:rFonts w:ascii="Arial" w:eastAsia="Arial" w:hAnsi="Arial" w:cs="Arial"/>
                              <w:b/>
                              <w:bCs/>
                              <w:sz w:val="8"/>
                              <w:szCs w:val="8"/>
                              <w:lang w:val="ru-RU"/>
                            </w:rPr>
                            <w:t xml:space="preserve"> за </w:t>
                          </w:r>
                          <w:proofErr w:type="spellStart"/>
                          <w:r w:rsidRPr="00BE5B9A">
                            <w:rPr>
                              <w:rFonts w:ascii="Arial" w:eastAsia="Arial" w:hAnsi="Arial" w:cs="Arial"/>
                              <w:b/>
                              <w:bCs/>
                              <w:sz w:val="8"/>
                              <w:szCs w:val="8"/>
                              <w:lang w:val="ru-RU"/>
                            </w:rPr>
                            <w:t>даними</w:t>
                          </w:r>
                          <w:proofErr w:type="spellEnd"/>
                          <w:r w:rsidRPr="00BE5B9A">
                            <w:rPr>
                              <w:rFonts w:ascii="Arial" w:eastAsia="Arial" w:hAnsi="Arial" w:cs="Arial"/>
                              <w:b/>
                              <w:bCs/>
                              <w:sz w:val="8"/>
                              <w:szCs w:val="8"/>
                              <w:lang w:val="ru-RU"/>
                            </w:rPr>
                            <w:t xml:space="preserve"> </w:t>
                          </w:r>
                          <w:proofErr w:type="spellStart"/>
                          <w:r w:rsidRPr="00BE5B9A">
                            <w:rPr>
                              <w:rFonts w:ascii="Arial" w:eastAsia="Arial" w:hAnsi="Arial" w:cs="Arial"/>
                              <w:b/>
                              <w:bCs/>
                              <w:sz w:val="8"/>
                              <w:szCs w:val="8"/>
                              <w:lang w:val="ru-RU"/>
                            </w:rPr>
                            <w:t>міського</w:t>
                          </w:r>
                          <w:proofErr w:type="spellEnd"/>
                          <w:r w:rsidRPr="00BE5B9A">
                            <w:rPr>
                              <w:rFonts w:ascii="Arial" w:eastAsia="Arial" w:hAnsi="Arial" w:cs="Arial"/>
                              <w:b/>
                              <w:bCs/>
                              <w:sz w:val="8"/>
                              <w:szCs w:val="8"/>
                              <w:lang w:val="ru-RU"/>
                            </w:rPr>
                            <w:t xml:space="preserve"> земельного кадастру</w:t>
                          </w:r>
                          <w:r w:rsidRPr="00BE5B9A">
                            <w:rPr>
                              <w:rFonts w:ascii="Arial" w:eastAsia="Arial" w:hAnsi="Arial" w:cs="Arial"/>
                              <w:b/>
                              <w:bCs/>
                              <w:sz w:val="8"/>
                              <w:szCs w:val="8"/>
                              <w:lang w:val="ru-RU"/>
                            </w:rPr>
                            <w:tab/>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18AB071D" id="_x0000_t202" coordsize="21600,21600" o:spt="202" path="m,l,21600r21600,l21600,xe">
              <v:stroke joinstyle="miter"/>
              <v:path gradientshapeok="t" o:connecttype="rect"/>
            </v:shapetype>
            <v:shape id="Shape 9" o:spid="_x0000_s1027" type="#_x0000_t202" style="position:absolute;margin-left:385.55pt;margin-top:103.5pt;width:114.4pt;height:5.75pt;z-index:-251657216;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" filled="f" stroked="f">
              <v:textbox inset="0,0,0,0">
                <w:txbxContent>
                  <w:p w14:paraId="275E2D64" w14:textId="77777777" w:rsidR="002D306E" w:rsidRPr="00BE5B9A" w:rsidRDefault="0028325A">
                    <w:pPr>
                      <w:pStyle w:val="20"/>
                      <w:shd w:val="clear" w:color="auto" w:fill="auto"/>
                      <w:tabs>
                        <w:tab w:val="right" w:pos="3175"/>
                        <w:tab w:val="right" w:pos="6991"/>
                      </w:tabs>
                      <w:rPr>
                        <w:rFonts w:ascii="Arial" w:eastAsia="Arial" w:hAnsi="Arial" w:cs="Arial"/>
                        <w:b/>
                        <w:bCs/>
                        <w:sz w:val="8"/>
                        <w:szCs w:val="8"/>
                        <w:lang w:val="ru-RU"/>
                      </w:rPr>
                    </w:pPr>
                    <w:proofErr w:type="spellStart"/>
                    <w:r w:rsidRPr="00BE5B9A">
                      <w:rPr>
                        <w:rFonts w:ascii="Arial" w:eastAsia="Arial" w:hAnsi="Arial" w:cs="Arial"/>
                        <w:b/>
                        <w:bCs/>
                        <w:sz w:val="8"/>
                        <w:szCs w:val="8"/>
                        <w:lang w:val="ru-RU"/>
                      </w:rPr>
                      <w:t>Виготовлено</w:t>
                    </w:r>
                    <w:proofErr w:type="spellEnd"/>
                    <w:r w:rsidRPr="00BE5B9A">
                      <w:rPr>
                        <w:rFonts w:ascii="Arial" w:eastAsia="Arial" w:hAnsi="Arial" w:cs="Arial"/>
                        <w:b/>
                        <w:bCs/>
                        <w:sz w:val="8"/>
                        <w:szCs w:val="8"/>
                        <w:lang w:val="ru-RU"/>
                      </w:rPr>
                      <w:t xml:space="preserve"> за </w:t>
                    </w:r>
                    <w:proofErr w:type="spellStart"/>
                    <w:r w:rsidRPr="00BE5B9A">
                      <w:rPr>
                        <w:rFonts w:ascii="Arial" w:eastAsia="Arial" w:hAnsi="Arial" w:cs="Arial"/>
                        <w:b/>
                        <w:bCs/>
                        <w:sz w:val="8"/>
                        <w:szCs w:val="8"/>
                        <w:lang w:val="ru-RU"/>
                      </w:rPr>
                      <w:t>даними</w:t>
                    </w:r>
                    <w:proofErr w:type="spellEnd"/>
                    <w:r w:rsidRPr="00BE5B9A">
                      <w:rPr>
                        <w:rFonts w:ascii="Arial" w:eastAsia="Arial" w:hAnsi="Arial" w:cs="Arial"/>
                        <w:b/>
                        <w:bCs/>
                        <w:sz w:val="8"/>
                        <w:szCs w:val="8"/>
                        <w:lang w:val="ru-RU"/>
                      </w:rPr>
                      <w:t xml:space="preserve"> </w:t>
                    </w:r>
                    <w:proofErr w:type="spellStart"/>
                    <w:r w:rsidRPr="00BE5B9A">
                      <w:rPr>
                        <w:rFonts w:ascii="Arial" w:eastAsia="Arial" w:hAnsi="Arial" w:cs="Arial"/>
                        <w:b/>
                        <w:bCs/>
                        <w:sz w:val="8"/>
                        <w:szCs w:val="8"/>
                        <w:lang w:val="ru-RU"/>
                      </w:rPr>
                      <w:t>міського</w:t>
                    </w:r>
                    <w:proofErr w:type="spellEnd"/>
                    <w:r w:rsidRPr="00BE5B9A">
                      <w:rPr>
                        <w:rFonts w:ascii="Arial" w:eastAsia="Arial" w:hAnsi="Arial" w:cs="Arial"/>
                        <w:b/>
                        <w:bCs/>
                        <w:sz w:val="8"/>
                        <w:szCs w:val="8"/>
                        <w:lang w:val="ru-RU"/>
                      </w:rPr>
                      <w:t xml:space="preserve"> земельного кадастру</w:t>
                    </w:r>
                    <w:r w:rsidRPr="00BE5B9A">
                      <w:rPr>
                        <w:rFonts w:ascii="Arial" w:eastAsia="Arial" w:hAnsi="Arial" w:cs="Arial"/>
                        <w:b/>
                        <w:bCs/>
                        <w:sz w:val="8"/>
                        <w:szCs w:val="8"/>
                        <w:lang w:val="ru-RU"/>
                      </w:rPr>
                      <w:tab/>
                      <w:t xml:space="preserve"> </w:t>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E1B1F4" w14:textId="77777777" w:rsidR="00873D43" w:rsidRDefault="00873D43">
      <w:r>
        <w:separator/>
      </w:r>
    </w:p>
  </w:footnote>
  <w:footnote w:type="continuationSeparator" w:id="0">
    <w:p w14:paraId="39FF0751" w14:textId="77777777" w:rsidR="00873D43" w:rsidRDefault="00873D4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ourier New" w:eastAsia="Courier New" w:hAnsi="Courier New" w:cs="Courier New"/>
        <w:i w:val="0"/>
        <w:iCs w:val="0"/>
        <w:color w:val="000000"/>
        <w:sz w:val="24"/>
        <w:szCs w:val="24"/>
        <w:lang w:val="uk-UA" w:eastAsia="uk-UA" w:bidi="uk-UA"/>
      </w:rPr>
      <w:id w:val="1834564357"/>
      <w:docPartObj>
        <w:docPartGallery w:val="Page Numbers (Top of Page)"/>
        <w:docPartUnique/>
      </w:docPartObj>
    </w:sdtPr>
    <w:sdtEndPr>
      <w:rPr>
        <w:rFonts w:ascii="Times New Roman" w:hAnsi="Times New Roman" w:cs="Times New Roman"/>
      </w:rPr>
    </w:sdtEndPr>
    <w:sdtContent>
      <w:p w14:paraId="61E3464A" w14:textId="77777777" w:rsidR="0070323B" w:rsidRPr="00BE5B9A" w:rsidRDefault="00F24DAE" w:rsidP="00F24DAE">
        <w:pPr>
          <w:pStyle w:val="22"/>
          <w:shd w:val="clear" w:color="auto" w:fill="auto"/>
          <w:spacing w:after="0"/>
          <w:ind w:left="2680"/>
          <w:jc w:val="center"/>
          <w:rPr>
            <w:i w:val="0"/>
            <w:sz w:val="12"/>
            <w:szCs w:val="12"/>
            <w:lang w:val="ru-RU"/>
          </w:rPr>
        </w:pPr>
        <w:r>
          <w:rPr>
            <w:rFonts w:ascii="Courier New" w:eastAsia="Courier New" w:hAnsi="Courier New" w:cs="Courier New"/>
            <w:i w:val="0"/>
            <w:iCs w:val="0"/>
            <w:color w:val="000000"/>
            <w:sz w:val="24"/>
            <w:szCs w:val="24"/>
            <w:lang w:val="uk-UA" w:eastAsia="uk-UA" w:bidi="uk-UA"/>
          </w:rPr>
          <w:t xml:space="preserve">            </w:t>
        </w:r>
        <w:r w:rsidR="00724E65">
          <w:rPr>
            <w:rFonts w:ascii="Courier New" w:eastAsia="Courier New" w:hAnsi="Courier New" w:cs="Courier New"/>
            <w:i w:val="0"/>
            <w:iCs w:val="0"/>
            <w:color w:val="000000"/>
            <w:sz w:val="24"/>
            <w:szCs w:val="24"/>
            <w:lang w:val="uk-UA" w:eastAsia="uk-UA" w:bidi="uk-UA"/>
          </w:rPr>
          <w:t xml:space="preserve">     </w:t>
        </w:r>
        <w:proofErr w:type="spellStart"/>
        <w:r w:rsidR="0028325A" w:rsidRPr="00BE5B9A">
          <w:rPr>
            <w:i w:val="0"/>
            <w:sz w:val="12"/>
            <w:szCs w:val="12"/>
            <w:lang w:val="ru-RU"/>
          </w:rPr>
          <w:t>Пояснювальна</w:t>
        </w:r>
        <w:proofErr w:type="spellEnd"/>
        <w:r w:rsidR="0028325A" w:rsidRPr="00BE5B9A">
          <w:rPr>
            <w:i w:val="0"/>
            <w:sz w:val="12"/>
            <w:szCs w:val="12"/>
            <w:lang w:val="ru-RU"/>
          </w:rPr>
          <w:t xml:space="preserve"> записка №</w:t>
        </w:r>
        <w:r w:rsidR="001B0501">
          <w:rPr>
            <w:i w:val="0"/>
            <w:sz w:val="12"/>
            <w:szCs w:val="12"/>
            <w:lang w:val="ru-RU"/>
          </w:rPr>
          <w:t xml:space="preserve"> ПЗН</w:t>
        </w:r>
        <w:r w:rsidR="0028325A" w:rsidRPr="00BE5B9A">
          <w:rPr>
            <w:i w:val="0"/>
            <w:sz w:val="12"/>
            <w:szCs w:val="12"/>
            <w:lang w:val="ru-RU"/>
          </w:rPr>
          <w:t xml:space="preserve"> </w:t>
        </w:r>
        <w:r w:rsidR="0028325A" w:rsidRPr="00F240B2">
          <w:rPr>
            <w:i w:val="0"/>
            <w:sz w:val="12"/>
            <w:szCs w:val="12"/>
            <w:lang w:val="ru-RU"/>
          </w:rPr>
          <w:t>-2873</w:t>
        </w:r>
        <w:r w:rsidR="0028325A" w:rsidRPr="00800A09">
          <w:rPr>
            <w:i w:val="0"/>
            <w:sz w:val="12"/>
            <w:szCs w:val="12"/>
            <w:lang w:val="ru-RU"/>
          </w:rPr>
          <w:t xml:space="preserve"> </w:t>
        </w:r>
        <w:proofErr w:type="spellStart"/>
        <w:r w:rsidR="0028325A" w:rsidRPr="00BE5B9A">
          <w:rPr>
            <w:i w:val="0"/>
            <w:sz w:val="12"/>
            <w:szCs w:val="12"/>
            <w:lang w:val="ru-RU"/>
          </w:rPr>
          <w:t>від</w:t>
        </w:r>
        <w:proofErr w:type="spellEnd"/>
        <w:r w:rsidR="0028325A" w:rsidRPr="00BE5B9A">
          <w:rPr>
            <w:i w:val="0"/>
            <w:sz w:val="12"/>
            <w:szCs w:val="12"/>
            <w:lang w:val="ru-RU"/>
          </w:rPr>
          <w:t xml:space="preserve"> </w:t>
        </w:r>
        <w:r w:rsidR="00247BC9" w:rsidRPr="00F240B2">
          <w:rPr>
            <w:bCs/>
            <w:i w:val="0"/>
            <w:sz w:val="12"/>
            <w:szCs w:val="12"/>
            <w:lang w:val="ru-RU"/>
          </w:rPr>
          <w:t>20.06.2023</w:t>
        </w:r>
        <w:r w:rsidR="0028325A" w:rsidRPr="00BE5B9A">
          <w:rPr>
            <w:i w:val="0"/>
            <w:sz w:val="16"/>
            <w:szCs w:val="16"/>
            <w:lang w:val="ru-RU"/>
          </w:rPr>
          <w:t xml:space="preserve"> </w:t>
        </w:r>
        <w:r w:rsidR="0028325A" w:rsidRPr="00BE5B9A">
          <w:rPr>
            <w:i w:val="0"/>
            <w:sz w:val="12"/>
            <w:szCs w:val="12"/>
            <w:lang w:val="ru-RU"/>
          </w:rPr>
          <w:t xml:space="preserve">до </w:t>
        </w:r>
        <w:proofErr w:type="spellStart"/>
        <w:r w:rsidR="0028325A" w:rsidRPr="00BE5B9A">
          <w:rPr>
            <w:i w:val="0"/>
            <w:sz w:val="12"/>
            <w:szCs w:val="12"/>
            <w:lang w:val="ru-RU"/>
          </w:rPr>
          <w:t>клопотання</w:t>
        </w:r>
        <w:proofErr w:type="spellEnd"/>
        <w:r w:rsidR="0028325A" w:rsidRPr="00BE5B9A">
          <w:rPr>
            <w:i w:val="0"/>
            <w:sz w:val="12"/>
            <w:szCs w:val="12"/>
            <w:lang w:val="ru-RU"/>
          </w:rPr>
          <w:t xml:space="preserve"> </w:t>
        </w:r>
        <w:r w:rsidR="0028325A" w:rsidRPr="00F240B2">
          <w:rPr>
            <w:i w:val="0"/>
            <w:sz w:val="12"/>
            <w:szCs w:val="12"/>
            <w:lang w:val="ru-RU"/>
          </w:rPr>
          <w:t>556511573</w:t>
        </w:r>
      </w:p>
      <w:p w14:paraId="670C756C" w14:textId="0BB5C7B1" w:rsidR="0070323B" w:rsidRPr="00800A09" w:rsidRDefault="0028325A" w:rsidP="0070323B">
        <w:pPr>
          <w:pStyle w:val="a9"/>
          <w:jc w:val="right"/>
          <w:rPr>
            <w:rFonts w:ascii="Times New Roman" w:hAnsi="Times New Roman" w:cs="Times New Roman"/>
          </w:rPr>
        </w:pPr>
        <w:r w:rsidRPr="00800A09">
          <w:rPr>
            <w:rFonts w:ascii="Times New Roman" w:hAnsi="Times New Roman" w:cs="Times New Roman"/>
            <w:sz w:val="12"/>
            <w:szCs w:val="12"/>
          </w:rPr>
          <w:t>Сторінка</w:t>
        </w:r>
        <w:r w:rsidRPr="00800A09">
          <w:rPr>
            <w:rFonts w:ascii="Times New Roman" w:hAnsi="Times New Roman" w:cs="Times New Roman"/>
            <w:sz w:val="12"/>
            <w:szCs w:val="12"/>
            <w:lang w:val="ru-RU"/>
          </w:rPr>
          <w:t xml:space="preserve"> </w:t>
        </w:r>
        <w:r w:rsidRPr="00800A09">
          <w:rPr>
            <w:rFonts w:ascii="Times New Roman" w:hAnsi="Times New Roman" w:cs="Times New Roman"/>
            <w:sz w:val="12"/>
            <w:szCs w:val="12"/>
          </w:rPr>
          <w:fldChar w:fldCharType="begin"/>
        </w:r>
        <w:r w:rsidRPr="00800A09">
          <w:rPr>
            <w:rFonts w:ascii="Times New Roman" w:hAnsi="Times New Roman" w:cs="Times New Roman"/>
            <w:sz w:val="12"/>
            <w:szCs w:val="12"/>
          </w:rPr>
          <w:instrText>PAGE   \* MERGEFORMAT</w:instrText>
        </w:r>
        <w:r w:rsidRPr="00800A09">
          <w:rPr>
            <w:rFonts w:ascii="Times New Roman" w:hAnsi="Times New Roman" w:cs="Times New Roman"/>
            <w:sz w:val="12"/>
            <w:szCs w:val="12"/>
          </w:rPr>
          <w:fldChar w:fldCharType="separate"/>
        </w:r>
        <w:r w:rsidR="00A93D22" w:rsidRPr="00A93D22">
          <w:rPr>
            <w:rFonts w:ascii="Times New Roman" w:hAnsi="Times New Roman" w:cs="Times New Roman"/>
            <w:noProof/>
            <w:sz w:val="12"/>
            <w:szCs w:val="12"/>
            <w:lang w:val="ru-RU"/>
          </w:rPr>
          <w:t>4</w:t>
        </w:r>
        <w:r w:rsidRPr="00800A09">
          <w:rPr>
            <w:rFonts w:ascii="Times New Roman" w:hAnsi="Times New Roman" w:cs="Times New Roman"/>
            <w:sz w:val="12"/>
            <w:szCs w:val="12"/>
          </w:rPr>
          <w:fldChar w:fldCharType="end"/>
        </w:r>
      </w:p>
    </w:sdtContent>
  </w:sdt>
  <w:p w14:paraId="6401A9B1" w14:textId="77777777" w:rsidR="0070323B" w:rsidRDefault="00A93D22" w:rsidP="0070323B">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25F41"/>
    <w:multiLevelType w:val="hybridMultilevel"/>
    <w:tmpl w:val="9674534A"/>
    <w:lvl w:ilvl="0" w:tplc="0CA8056E">
      <w:start w:val="1"/>
      <w:numFmt w:val="decimal"/>
      <w:lvlText w:val="%1."/>
      <w:lvlJc w:val="left"/>
      <w:pPr>
        <w:ind w:left="704" w:hanging="360"/>
      </w:pPr>
      <w:rPr>
        <w:rFonts w:hint="default"/>
      </w:rPr>
    </w:lvl>
    <w:lvl w:ilvl="1" w:tplc="04220019" w:tentative="1">
      <w:start w:val="1"/>
      <w:numFmt w:val="lowerLetter"/>
      <w:lvlText w:val="%2."/>
      <w:lvlJc w:val="left"/>
      <w:pPr>
        <w:ind w:left="1424" w:hanging="360"/>
      </w:pPr>
    </w:lvl>
    <w:lvl w:ilvl="2" w:tplc="0422001B" w:tentative="1">
      <w:start w:val="1"/>
      <w:numFmt w:val="lowerRoman"/>
      <w:lvlText w:val="%3."/>
      <w:lvlJc w:val="right"/>
      <w:pPr>
        <w:ind w:left="2144" w:hanging="180"/>
      </w:pPr>
    </w:lvl>
    <w:lvl w:ilvl="3" w:tplc="0422000F" w:tentative="1">
      <w:start w:val="1"/>
      <w:numFmt w:val="decimal"/>
      <w:lvlText w:val="%4."/>
      <w:lvlJc w:val="left"/>
      <w:pPr>
        <w:ind w:left="2864" w:hanging="360"/>
      </w:pPr>
    </w:lvl>
    <w:lvl w:ilvl="4" w:tplc="04220019" w:tentative="1">
      <w:start w:val="1"/>
      <w:numFmt w:val="lowerLetter"/>
      <w:lvlText w:val="%5."/>
      <w:lvlJc w:val="left"/>
      <w:pPr>
        <w:ind w:left="3584" w:hanging="360"/>
      </w:pPr>
    </w:lvl>
    <w:lvl w:ilvl="5" w:tplc="0422001B" w:tentative="1">
      <w:start w:val="1"/>
      <w:numFmt w:val="lowerRoman"/>
      <w:lvlText w:val="%6."/>
      <w:lvlJc w:val="right"/>
      <w:pPr>
        <w:ind w:left="4304" w:hanging="180"/>
      </w:pPr>
    </w:lvl>
    <w:lvl w:ilvl="6" w:tplc="0422000F" w:tentative="1">
      <w:start w:val="1"/>
      <w:numFmt w:val="decimal"/>
      <w:lvlText w:val="%7."/>
      <w:lvlJc w:val="left"/>
      <w:pPr>
        <w:ind w:left="5024" w:hanging="360"/>
      </w:pPr>
    </w:lvl>
    <w:lvl w:ilvl="7" w:tplc="04220019" w:tentative="1">
      <w:start w:val="1"/>
      <w:numFmt w:val="lowerLetter"/>
      <w:lvlText w:val="%8."/>
      <w:lvlJc w:val="left"/>
      <w:pPr>
        <w:ind w:left="5744" w:hanging="360"/>
      </w:pPr>
    </w:lvl>
    <w:lvl w:ilvl="8" w:tplc="0422001B" w:tentative="1">
      <w:start w:val="1"/>
      <w:numFmt w:val="lowerRoman"/>
      <w:lvlText w:val="%9."/>
      <w:lvlJc w:val="right"/>
      <w:pPr>
        <w:ind w:left="6464" w:hanging="180"/>
      </w:pPr>
    </w:lvl>
  </w:abstractNum>
  <w:abstractNum w:abstractNumId="1" w15:restartNumberingAfterBreak="0">
    <w:nsid w:val="6DB61ED7"/>
    <w:multiLevelType w:val="hybridMultilevel"/>
    <w:tmpl w:val="9AA67DFE"/>
    <w:lvl w:ilvl="0" w:tplc="C6821324">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5D6A"/>
    <w:rsid w:val="00034CA2"/>
    <w:rsid w:val="000837DD"/>
    <w:rsid w:val="000A4B52"/>
    <w:rsid w:val="000B47BA"/>
    <w:rsid w:val="000C7236"/>
    <w:rsid w:val="00120C50"/>
    <w:rsid w:val="001B0501"/>
    <w:rsid w:val="001B2B60"/>
    <w:rsid w:val="001B5701"/>
    <w:rsid w:val="001C374B"/>
    <w:rsid w:val="00235A34"/>
    <w:rsid w:val="002467A2"/>
    <w:rsid w:val="00247BC9"/>
    <w:rsid w:val="0028325A"/>
    <w:rsid w:val="002D778E"/>
    <w:rsid w:val="002E3AE0"/>
    <w:rsid w:val="00385F4B"/>
    <w:rsid w:val="003B07D2"/>
    <w:rsid w:val="003D24B8"/>
    <w:rsid w:val="00401F79"/>
    <w:rsid w:val="00435A1C"/>
    <w:rsid w:val="004525DF"/>
    <w:rsid w:val="004947E1"/>
    <w:rsid w:val="004E78B3"/>
    <w:rsid w:val="005036A3"/>
    <w:rsid w:val="005256AC"/>
    <w:rsid w:val="00532890"/>
    <w:rsid w:val="00552C52"/>
    <w:rsid w:val="00565EDB"/>
    <w:rsid w:val="005924B9"/>
    <w:rsid w:val="005C0C16"/>
    <w:rsid w:val="005E6A69"/>
    <w:rsid w:val="00614CC4"/>
    <w:rsid w:val="006204D9"/>
    <w:rsid w:val="006231B5"/>
    <w:rsid w:val="00645284"/>
    <w:rsid w:val="006709BB"/>
    <w:rsid w:val="00676545"/>
    <w:rsid w:val="006A5630"/>
    <w:rsid w:val="006A60F7"/>
    <w:rsid w:val="006C13FA"/>
    <w:rsid w:val="006D1A92"/>
    <w:rsid w:val="007121CA"/>
    <w:rsid w:val="007130F3"/>
    <w:rsid w:val="00724E65"/>
    <w:rsid w:val="007353C7"/>
    <w:rsid w:val="00793063"/>
    <w:rsid w:val="007D1D84"/>
    <w:rsid w:val="00823E0C"/>
    <w:rsid w:val="00873D43"/>
    <w:rsid w:val="008A789E"/>
    <w:rsid w:val="00916F78"/>
    <w:rsid w:val="00920978"/>
    <w:rsid w:val="00920B3A"/>
    <w:rsid w:val="00923C59"/>
    <w:rsid w:val="00925E31"/>
    <w:rsid w:val="00954BC4"/>
    <w:rsid w:val="00957B92"/>
    <w:rsid w:val="009868D3"/>
    <w:rsid w:val="0099054D"/>
    <w:rsid w:val="0099284D"/>
    <w:rsid w:val="00993E2F"/>
    <w:rsid w:val="009A1548"/>
    <w:rsid w:val="009C4D7F"/>
    <w:rsid w:val="009C61FC"/>
    <w:rsid w:val="00A3277B"/>
    <w:rsid w:val="00A4638D"/>
    <w:rsid w:val="00A820F1"/>
    <w:rsid w:val="00A91671"/>
    <w:rsid w:val="00A93D22"/>
    <w:rsid w:val="00AD2513"/>
    <w:rsid w:val="00B0357E"/>
    <w:rsid w:val="00BB32AD"/>
    <w:rsid w:val="00BF2529"/>
    <w:rsid w:val="00C55D6A"/>
    <w:rsid w:val="00CB5B68"/>
    <w:rsid w:val="00D237BA"/>
    <w:rsid w:val="00DC7351"/>
    <w:rsid w:val="00DF2155"/>
    <w:rsid w:val="00E2328D"/>
    <w:rsid w:val="00E42E96"/>
    <w:rsid w:val="00E5298F"/>
    <w:rsid w:val="00E81F2C"/>
    <w:rsid w:val="00E85A60"/>
    <w:rsid w:val="00EA07F1"/>
    <w:rsid w:val="00EE10DC"/>
    <w:rsid w:val="00F0697A"/>
    <w:rsid w:val="00F240B2"/>
    <w:rsid w:val="00F24DAE"/>
    <w:rsid w:val="00F27081"/>
    <w:rsid w:val="00F31A73"/>
    <w:rsid w:val="00F349D5"/>
    <w:rsid w:val="00F50656"/>
    <w:rsid w:val="00F80003"/>
    <w:rsid w:val="00FC6B1D"/>
    <w:rsid w:val="00FF6FA2"/>
    <w:rsid w:val="067D64D6"/>
    <w:rsid w:val="08E28279"/>
    <w:rsid w:val="0CE3FB3A"/>
    <w:rsid w:val="0DAED3A4"/>
    <w:rsid w:val="1BC37088"/>
    <w:rsid w:val="1EBBD9BF"/>
    <w:rsid w:val="1FA1621F"/>
    <w:rsid w:val="2083AB83"/>
    <w:rsid w:val="21F37A81"/>
    <w:rsid w:val="22136665"/>
    <w:rsid w:val="250718AD"/>
    <w:rsid w:val="252B1B43"/>
    <w:rsid w:val="365091DA"/>
    <w:rsid w:val="389D5654"/>
    <w:rsid w:val="3988329C"/>
    <w:rsid w:val="48ED9224"/>
    <w:rsid w:val="4B88E06B"/>
    <w:rsid w:val="4E3F1608"/>
    <w:rsid w:val="4E44FCD8"/>
    <w:rsid w:val="50E83280"/>
    <w:rsid w:val="5746D6CC"/>
    <w:rsid w:val="5E937161"/>
    <w:rsid w:val="60B84B96"/>
    <w:rsid w:val="63993350"/>
    <w:rsid w:val="689EF53F"/>
    <w:rsid w:val="699C472A"/>
    <w:rsid w:val="6A598D8B"/>
    <w:rsid w:val="722E174C"/>
    <w:rsid w:val="743ADFFF"/>
    <w:rsid w:val="75A1F8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BCE30F"/>
  <w15:chartTrackingRefBased/>
  <w15:docId w15:val="{3C106ABC-B953-495E-89D7-477F9DE89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55D6A"/>
    <w:pPr>
      <w:widowControl w:val="0"/>
      <w:spacing w:after="0" w:line="240" w:lineRule="auto"/>
    </w:pPr>
    <w:rPr>
      <w:rFonts w:ascii="Courier New" w:eastAsia="Courier New" w:hAnsi="Courier New" w:cs="Courier New"/>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C55D6A"/>
    <w:rPr>
      <w:rFonts w:ascii="Times New Roman" w:eastAsia="Times New Roman" w:hAnsi="Times New Roman" w:cs="Times New Roman"/>
      <w:sz w:val="16"/>
      <w:szCs w:val="16"/>
      <w:shd w:val="clear" w:color="auto" w:fill="FFFFFF"/>
    </w:rPr>
  </w:style>
  <w:style w:type="character" w:customStyle="1" w:styleId="2">
    <w:name w:val="Колонтитул (2)_"/>
    <w:basedOn w:val="a0"/>
    <w:link w:val="20"/>
    <w:rsid w:val="00C55D6A"/>
    <w:rPr>
      <w:rFonts w:ascii="Times New Roman" w:eastAsia="Times New Roman" w:hAnsi="Times New Roman" w:cs="Times New Roman"/>
      <w:sz w:val="20"/>
      <w:szCs w:val="20"/>
      <w:shd w:val="clear" w:color="auto" w:fill="FFFFFF"/>
    </w:rPr>
  </w:style>
  <w:style w:type="character" w:customStyle="1" w:styleId="a5">
    <w:name w:val="Основной текст_"/>
    <w:basedOn w:val="a0"/>
    <w:link w:val="1"/>
    <w:rsid w:val="00C55D6A"/>
    <w:rPr>
      <w:rFonts w:ascii="Times New Roman" w:eastAsia="Times New Roman" w:hAnsi="Times New Roman" w:cs="Times New Roman"/>
      <w:i/>
      <w:iCs/>
      <w:sz w:val="19"/>
      <w:szCs w:val="19"/>
      <w:shd w:val="clear" w:color="auto" w:fill="FFFFFF"/>
    </w:rPr>
  </w:style>
  <w:style w:type="character" w:customStyle="1" w:styleId="a6">
    <w:name w:val="Подпись к таблице_"/>
    <w:basedOn w:val="a0"/>
    <w:link w:val="a7"/>
    <w:rsid w:val="00C55D6A"/>
    <w:rPr>
      <w:rFonts w:ascii="Times New Roman" w:eastAsia="Times New Roman" w:hAnsi="Times New Roman" w:cs="Times New Roman"/>
      <w:b/>
      <w:bCs/>
      <w:sz w:val="18"/>
      <w:szCs w:val="18"/>
      <w:shd w:val="clear" w:color="auto" w:fill="FFFFFF"/>
    </w:rPr>
  </w:style>
  <w:style w:type="paragraph" w:customStyle="1" w:styleId="a4">
    <w:name w:val="Другое"/>
    <w:basedOn w:val="a"/>
    <w:link w:val="a3"/>
    <w:rsid w:val="00C55D6A"/>
    <w:pPr>
      <w:shd w:val="clear" w:color="auto" w:fill="FFFFFF"/>
    </w:pPr>
    <w:rPr>
      <w:rFonts w:ascii="Times New Roman" w:eastAsia="Times New Roman" w:hAnsi="Times New Roman" w:cs="Times New Roman"/>
      <w:color w:val="auto"/>
      <w:sz w:val="16"/>
      <w:szCs w:val="16"/>
      <w:lang w:val="en-US" w:eastAsia="en-US" w:bidi="ar-SA"/>
    </w:rPr>
  </w:style>
  <w:style w:type="paragraph" w:customStyle="1" w:styleId="20">
    <w:name w:val="Колонтитул (2)"/>
    <w:basedOn w:val="a"/>
    <w:link w:val="2"/>
    <w:rsid w:val="00C55D6A"/>
    <w:pPr>
      <w:shd w:val="clear" w:color="auto" w:fill="FFFFFF"/>
    </w:pPr>
    <w:rPr>
      <w:rFonts w:ascii="Times New Roman" w:eastAsia="Times New Roman" w:hAnsi="Times New Roman" w:cs="Times New Roman"/>
      <w:color w:val="auto"/>
      <w:sz w:val="20"/>
      <w:szCs w:val="20"/>
      <w:lang w:val="en-US" w:eastAsia="en-US" w:bidi="ar-SA"/>
    </w:rPr>
  </w:style>
  <w:style w:type="paragraph" w:customStyle="1" w:styleId="1">
    <w:name w:val="Основной текст1"/>
    <w:basedOn w:val="a"/>
    <w:link w:val="a5"/>
    <w:rsid w:val="00C55D6A"/>
    <w:pPr>
      <w:shd w:val="clear" w:color="auto" w:fill="FFFFFF"/>
    </w:pPr>
    <w:rPr>
      <w:rFonts w:ascii="Times New Roman" w:eastAsia="Times New Roman" w:hAnsi="Times New Roman" w:cs="Times New Roman"/>
      <w:i/>
      <w:iCs/>
      <w:color w:val="auto"/>
      <w:sz w:val="19"/>
      <w:szCs w:val="19"/>
      <w:lang w:val="en-US" w:eastAsia="en-US" w:bidi="ar-SA"/>
    </w:rPr>
  </w:style>
  <w:style w:type="paragraph" w:customStyle="1" w:styleId="a7">
    <w:name w:val="Подпись к таблице"/>
    <w:basedOn w:val="a"/>
    <w:link w:val="a6"/>
    <w:rsid w:val="00C55D6A"/>
    <w:pPr>
      <w:shd w:val="clear" w:color="auto" w:fill="FFFFFF"/>
    </w:pPr>
    <w:rPr>
      <w:rFonts w:ascii="Times New Roman" w:eastAsia="Times New Roman" w:hAnsi="Times New Roman" w:cs="Times New Roman"/>
      <w:b/>
      <w:bCs/>
      <w:color w:val="auto"/>
      <w:sz w:val="18"/>
      <w:szCs w:val="18"/>
      <w:lang w:val="en-US" w:eastAsia="en-US" w:bidi="ar-SA"/>
    </w:rPr>
  </w:style>
  <w:style w:type="table" w:styleId="a8">
    <w:name w:val="Table Grid"/>
    <w:basedOn w:val="a1"/>
    <w:uiPriority w:val="39"/>
    <w:rsid w:val="00C55D6A"/>
    <w:pPr>
      <w:widowControl w:val="0"/>
      <w:spacing w:after="0" w:line="240" w:lineRule="auto"/>
    </w:pPr>
    <w:rPr>
      <w:rFonts w:ascii="Courier New" w:eastAsia="Courier New" w:hAnsi="Courier New" w:cs="Courier New"/>
      <w:sz w:val="24"/>
      <w:szCs w:val="24"/>
      <w:lang w:val="uk-UA"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C55D6A"/>
    <w:pPr>
      <w:tabs>
        <w:tab w:val="center" w:pos="4819"/>
        <w:tab w:val="right" w:pos="9639"/>
      </w:tabs>
    </w:pPr>
  </w:style>
  <w:style w:type="character" w:customStyle="1" w:styleId="aa">
    <w:name w:val="Верхній колонтитул Знак"/>
    <w:basedOn w:val="a0"/>
    <w:link w:val="a9"/>
    <w:uiPriority w:val="99"/>
    <w:rsid w:val="00C55D6A"/>
    <w:rPr>
      <w:rFonts w:ascii="Courier New" w:eastAsia="Courier New" w:hAnsi="Courier New" w:cs="Courier New"/>
      <w:color w:val="000000"/>
      <w:sz w:val="24"/>
      <w:szCs w:val="24"/>
      <w:lang w:val="uk-UA" w:eastAsia="uk-UA" w:bidi="uk-UA"/>
    </w:rPr>
  </w:style>
  <w:style w:type="character" w:customStyle="1" w:styleId="21">
    <w:name w:val="Основной текст (2)_"/>
    <w:basedOn w:val="a0"/>
    <w:link w:val="22"/>
    <w:rsid w:val="00C55D6A"/>
    <w:rPr>
      <w:rFonts w:ascii="Times New Roman" w:eastAsia="Times New Roman" w:hAnsi="Times New Roman" w:cs="Times New Roman"/>
      <w:i/>
      <w:iCs/>
      <w:sz w:val="14"/>
      <w:szCs w:val="14"/>
      <w:shd w:val="clear" w:color="auto" w:fill="FFFFFF"/>
    </w:rPr>
  </w:style>
  <w:style w:type="paragraph" w:customStyle="1" w:styleId="22">
    <w:name w:val="Основной текст (2)"/>
    <w:basedOn w:val="a"/>
    <w:link w:val="21"/>
    <w:rsid w:val="00C55D6A"/>
    <w:pPr>
      <w:shd w:val="clear" w:color="auto" w:fill="FFFFFF"/>
      <w:spacing w:after="160"/>
      <w:ind w:firstLine="140"/>
      <w:jc w:val="right"/>
    </w:pPr>
    <w:rPr>
      <w:rFonts w:ascii="Times New Roman" w:eastAsia="Times New Roman" w:hAnsi="Times New Roman" w:cs="Times New Roman"/>
      <w:i/>
      <w:iCs/>
      <w:color w:val="auto"/>
      <w:sz w:val="14"/>
      <w:szCs w:val="14"/>
      <w:lang w:val="en-US" w:eastAsia="en-US" w:bidi="ar-SA"/>
    </w:rPr>
  </w:style>
  <w:style w:type="character" w:styleId="ab">
    <w:name w:val="Strong"/>
    <w:basedOn w:val="a0"/>
    <w:uiPriority w:val="22"/>
    <w:qFormat/>
    <w:rsid w:val="00C55D6A"/>
    <w:rPr>
      <w:b/>
      <w:bCs/>
    </w:rPr>
  </w:style>
  <w:style w:type="character" w:styleId="ac">
    <w:name w:val="Emphasis"/>
    <w:basedOn w:val="a0"/>
    <w:uiPriority w:val="20"/>
    <w:qFormat/>
    <w:rsid w:val="00C55D6A"/>
    <w:rPr>
      <w:i/>
      <w:iCs/>
    </w:rPr>
  </w:style>
  <w:style w:type="paragraph" w:styleId="ad">
    <w:name w:val="No Spacing"/>
    <w:uiPriority w:val="1"/>
    <w:qFormat/>
    <w:rsid w:val="00C55D6A"/>
    <w:pPr>
      <w:widowControl w:val="0"/>
      <w:spacing w:after="0" w:line="240" w:lineRule="auto"/>
    </w:pPr>
    <w:rPr>
      <w:rFonts w:ascii="Courier New" w:eastAsia="Courier New" w:hAnsi="Courier New" w:cs="Courier New"/>
      <w:color w:val="000000"/>
      <w:sz w:val="24"/>
      <w:szCs w:val="24"/>
      <w:lang w:val="uk-UA" w:eastAsia="uk-UA" w:bidi="uk-UA"/>
    </w:rPr>
  </w:style>
  <w:style w:type="character" w:customStyle="1" w:styleId="3">
    <w:name w:val="Основной текст (3)_"/>
    <w:basedOn w:val="a0"/>
    <w:link w:val="30"/>
    <w:rsid w:val="00C55D6A"/>
    <w:rPr>
      <w:rFonts w:ascii="Times New Roman" w:eastAsia="Times New Roman" w:hAnsi="Times New Roman" w:cs="Times New Roman"/>
      <w:sz w:val="16"/>
      <w:szCs w:val="16"/>
      <w:shd w:val="clear" w:color="auto" w:fill="FFFFFF"/>
    </w:rPr>
  </w:style>
  <w:style w:type="paragraph" w:customStyle="1" w:styleId="30">
    <w:name w:val="Основной текст (3)"/>
    <w:basedOn w:val="a"/>
    <w:link w:val="3"/>
    <w:rsid w:val="00C55D6A"/>
    <w:pPr>
      <w:shd w:val="clear" w:color="auto" w:fill="FFFFFF"/>
      <w:spacing w:line="235" w:lineRule="auto"/>
    </w:pPr>
    <w:rPr>
      <w:rFonts w:ascii="Times New Roman" w:eastAsia="Times New Roman" w:hAnsi="Times New Roman" w:cs="Times New Roman"/>
      <w:color w:val="auto"/>
      <w:sz w:val="16"/>
      <w:szCs w:val="16"/>
      <w:lang w:val="en-US" w:eastAsia="en-US" w:bidi="ar-SA"/>
    </w:rPr>
  </w:style>
  <w:style w:type="paragraph" w:styleId="ae">
    <w:name w:val="footer"/>
    <w:basedOn w:val="a"/>
    <w:link w:val="af"/>
    <w:uiPriority w:val="99"/>
    <w:unhideWhenUsed/>
    <w:rsid w:val="00247BC9"/>
    <w:pPr>
      <w:tabs>
        <w:tab w:val="center" w:pos="4844"/>
        <w:tab w:val="right" w:pos="9689"/>
      </w:tabs>
    </w:pPr>
  </w:style>
  <w:style w:type="character" w:customStyle="1" w:styleId="af">
    <w:name w:val="Нижній колонтитул Знак"/>
    <w:basedOn w:val="a0"/>
    <w:link w:val="ae"/>
    <w:uiPriority w:val="99"/>
    <w:rsid w:val="00247BC9"/>
    <w:rPr>
      <w:rFonts w:ascii="Courier New" w:eastAsia="Courier New" w:hAnsi="Courier New" w:cs="Courier New"/>
      <w:color w:val="000000"/>
      <w:sz w:val="24"/>
      <w:szCs w:val="24"/>
      <w:lang w:val="uk-UA" w:eastAsia="uk-UA" w:bidi="uk-UA"/>
    </w:rPr>
  </w:style>
  <w:style w:type="paragraph" w:styleId="af0">
    <w:name w:val="Balloon Text"/>
    <w:basedOn w:val="a"/>
    <w:link w:val="af1"/>
    <w:uiPriority w:val="99"/>
    <w:semiHidden/>
    <w:unhideWhenUsed/>
    <w:rsid w:val="00F0697A"/>
    <w:rPr>
      <w:rFonts w:ascii="Segoe UI" w:hAnsi="Segoe UI" w:cs="Segoe UI"/>
      <w:sz w:val="18"/>
      <w:szCs w:val="18"/>
    </w:rPr>
  </w:style>
  <w:style w:type="character" w:customStyle="1" w:styleId="af1">
    <w:name w:val="Текст у виносці Знак"/>
    <w:basedOn w:val="a0"/>
    <w:link w:val="af0"/>
    <w:uiPriority w:val="99"/>
    <w:semiHidden/>
    <w:rsid w:val="00F0697A"/>
    <w:rPr>
      <w:rFonts w:ascii="Segoe UI" w:eastAsia="Courier New" w:hAnsi="Segoe UI" w:cs="Segoe UI"/>
      <w:color w:val="000000"/>
      <w:sz w:val="18"/>
      <w:szCs w:val="18"/>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40625">
      <w:bodyDiv w:val="1"/>
      <w:marLeft w:val="0"/>
      <w:marRight w:val="0"/>
      <w:marTop w:val="0"/>
      <w:marBottom w:val="0"/>
      <w:divBdr>
        <w:top w:val="none" w:sz="0" w:space="0" w:color="auto"/>
        <w:left w:val="none" w:sz="0" w:space="0" w:color="auto"/>
        <w:bottom w:val="none" w:sz="0" w:space="0" w:color="auto"/>
        <w:right w:val="none" w:sz="0" w:space="0" w:color="auto"/>
      </w:divBdr>
    </w:div>
    <w:div w:id="28725297">
      <w:bodyDiv w:val="1"/>
      <w:marLeft w:val="0"/>
      <w:marRight w:val="0"/>
      <w:marTop w:val="0"/>
      <w:marBottom w:val="0"/>
      <w:divBdr>
        <w:top w:val="none" w:sz="0" w:space="0" w:color="auto"/>
        <w:left w:val="none" w:sz="0" w:space="0" w:color="auto"/>
        <w:bottom w:val="none" w:sz="0" w:space="0" w:color="auto"/>
        <w:right w:val="none" w:sz="0" w:space="0" w:color="auto"/>
      </w:divBdr>
    </w:div>
    <w:div w:id="108357766">
      <w:bodyDiv w:val="1"/>
      <w:marLeft w:val="0"/>
      <w:marRight w:val="0"/>
      <w:marTop w:val="0"/>
      <w:marBottom w:val="0"/>
      <w:divBdr>
        <w:top w:val="none" w:sz="0" w:space="0" w:color="auto"/>
        <w:left w:val="none" w:sz="0" w:space="0" w:color="auto"/>
        <w:bottom w:val="none" w:sz="0" w:space="0" w:color="auto"/>
        <w:right w:val="none" w:sz="0" w:space="0" w:color="auto"/>
      </w:divBdr>
    </w:div>
    <w:div w:id="803810791">
      <w:bodyDiv w:val="1"/>
      <w:marLeft w:val="0"/>
      <w:marRight w:val="0"/>
      <w:marTop w:val="0"/>
      <w:marBottom w:val="0"/>
      <w:divBdr>
        <w:top w:val="none" w:sz="0" w:space="0" w:color="auto"/>
        <w:left w:val="none" w:sz="0" w:space="0" w:color="auto"/>
        <w:bottom w:val="none" w:sz="0" w:space="0" w:color="auto"/>
        <w:right w:val="none" w:sz="0" w:space="0" w:color="auto"/>
      </w:divBdr>
    </w:div>
    <w:div w:id="1447964034">
      <w:bodyDiv w:val="1"/>
      <w:marLeft w:val="0"/>
      <w:marRight w:val="0"/>
      <w:marTop w:val="0"/>
      <w:marBottom w:val="0"/>
      <w:divBdr>
        <w:top w:val="none" w:sz="0" w:space="0" w:color="auto"/>
        <w:left w:val="none" w:sz="0" w:space="0" w:color="auto"/>
        <w:bottom w:val="none" w:sz="0" w:space="0" w:color="auto"/>
        <w:right w:val="none" w:sz="0" w:space="0" w:color="auto"/>
      </w:divBdr>
    </w:div>
    <w:div w:id="1667590559">
      <w:bodyDiv w:val="1"/>
      <w:marLeft w:val="0"/>
      <w:marRight w:val="0"/>
      <w:marTop w:val="0"/>
      <w:marBottom w:val="0"/>
      <w:divBdr>
        <w:top w:val="none" w:sz="0" w:space="0" w:color="auto"/>
        <w:left w:val="none" w:sz="0" w:space="0" w:color="auto"/>
        <w:bottom w:val="none" w:sz="0" w:space="0" w:color="auto"/>
        <w:right w:val="none" w:sz="0" w:space="0" w:color="auto"/>
      </w:divBdr>
    </w:div>
    <w:div w:id="1778519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request_qr_cod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4</Pages>
  <Words>1511</Words>
  <Characters>8617</Characters>
  <Application>Microsoft Office Word</Application>
  <DocSecurity>0</DocSecurity>
  <Lines>71</Lines>
  <Paragraphs>20</Paragraphs>
  <ScaleCrop>false</ScaleCrop>
  <HeadingPairs>
    <vt:vector size="2" baseType="variant">
      <vt:variant>
        <vt:lpstr>Назва</vt:lpstr>
      </vt:variant>
      <vt:variant>
        <vt:i4>1</vt:i4>
      </vt:variant>
    </vt:vector>
  </HeadingPairs>
  <TitlesOfParts>
    <vt:vector size="1" baseType="lpstr">
      <vt:lpstr>ПЗ про продаж земельної ділянки</vt:lpstr>
    </vt:vector>
  </TitlesOfParts>
  <Manager>Відділ підготовки до продажу</Manager>
  <Company>ДЕПАРТАМЕНТ ЗЕМЕЛЬНИХ РЕСУРСІВ</Company>
  <LinksUpToDate>false</LinksUpToDate>
  <CharactersWithSpaces>10108</CharactersWithSpaces>
  <SharedDoc>false</SharedDoc>
  <HyperlinkBase>189</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ПЗ про продаж земельної ділянки</dc:title>
  <dc:subject/>
  <dc:creator>Сізон Олена Миколаївна</dc:creator>
  <cp:keywords/>
  <dc:description/>
  <cp:lastModifiedBy>Рабець Максим Миколайович</cp:lastModifiedBy>
  <cp:revision>61</cp:revision>
  <cp:lastPrinted>2023-06-28T08:37:00Z</cp:lastPrinted>
  <dcterms:created xsi:type="dcterms:W3CDTF">2021-04-29T15:46:00Z</dcterms:created>
  <dcterms:modified xsi:type="dcterms:W3CDTF">2023-06-28T08:56:00Z</dcterms:modified>
</cp:coreProperties>
</file>