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470412637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470412637</w:t>
                      </w:r>
                    </w:p>
                  </w:txbxContent>
                </v:textbox>
              </v:shape>
            </w:pict>
          </mc:Fallback>
        </mc:AlternateContent>
      </w:r>
    </w:p>
    <w:tbl>
      <w:tblPr>
        <w:tblW w:w="0" w:type="auto"/>
        <w:tblLook w:val="01E0" w:firstRow="1" w:lastRow="1" w:firstColumn="1" w:lastColumn="1" w:noHBand="0" w:noVBand="0"/>
      </w:tblPr>
      <w:tblGrid>
        <w:gridCol w:w="4877"/>
      </w:tblGrid>
      <w:tr w:rsidR="00DE4A20" w:rsidRPr="000A1DA2" w14:paraId="39883B9B" w14:textId="77777777" w:rsidTr="00F6318B">
        <w:trPr>
          <w:trHeight w:val="2500"/>
        </w:trPr>
        <w:tc>
          <w:tcPr>
            <w:tcW w:w="4877" w:type="dxa"/>
            <w:hideMark/>
          </w:tcPr>
          <w:p w14:paraId="0B182D23" w14:textId="69971584" w:rsidR="00F6318B" w:rsidRPr="00DE4A20" w:rsidRDefault="0009503E" w:rsidP="00AD48B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2D25A5" w:rsidRPr="00AD48BF">
              <w:rPr>
                <w:b/>
                <w:color w:val="000000" w:themeColor="text1"/>
                <w:sz w:val="28"/>
                <w:szCs w:val="28"/>
              </w:rPr>
              <w:t>передач</w:t>
            </w:r>
            <w:r w:rsidR="00AD48BF">
              <w:rPr>
                <w:b/>
                <w:color w:val="000000" w:themeColor="text1"/>
                <w:sz w:val="28"/>
                <w:szCs w:val="28"/>
              </w:rPr>
              <w:t>у</w:t>
            </w:r>
            <w:r w:rsidR="00A127D2" w:rsidRPr="00AD48BF">
              <w:rPr>
                <w:b/>
                <w:color w:val="000000" w:themeColor="text1"/>
                <w:sz w:val="28"/>
                <w:szCs w:val="28"/>
              </w:rPr>
              <w:t xml:space="preserve"> </w:t>
            </w:r>
            <w:r w:rsidR="00A264FD" w:rsidRPr="00AD48BF">
              <w:rPr>
                <w:b/>
                <w:color w:val="000000" w:themeColor="text1"/>
                <w:sz w:val="28"/>
                <w:szCs w:val="28"/>
              </w:rPr>
              <w:t>громадян</w:t>
            </w:r>
            <w:r w:rsidR="00AD48BF">
              <w:rPr>
                <w:b/>
                <w:color w:val="000000" w:themeColor="text1"/>
                <w:sz w:val="28"/>
                <w:szCs w:val="28"/>
              </w:rPr>
              <w:t>ці</w:t>
            </w:r>
            <w:r w:rsidR="00A264FD" w:rsidRPr="00DE4A20">
              <w:rPr>
                <w:b/>
                <w:color w:val="000000" w:themeColor="text1"/>
                <w:sz w:val="28"/>
                <w:szCs w:val="28"/>
              </w:rPr>
              <w:t xml:space="preserve"> Парфинець Ірині Василівні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оренд</w:t>
            </w:r>
            <w:r w:rsidR="00AD48BF">
              <w:rPr>
                <w:rStyle w:val="af2"/>
                <w:b/>
                <w:i w:val="0"/>
                <w:color w:val="000000" w:themeColor="text1"/>
                <w:sz w:val="28"/>
                <w:szCs w:val="28"/>
              </w:rPr>
              <w:t>у для експлуатації та обслуговування АЗК</w:t>
            </w:r>
            <w:r w:rsidR="00A264FD" w:rsidRPr="00DE4A20">
              <w:rPr>
                <w:color w:val="000000" w:themeColor="text1"/>
              </w:rPr>
              <w:t xml:space="preserve"> </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DE4A20">
              <w:rPr>
                <w:b/>
                <w:iCs/>
                <w:color w:val="000000" w:themeColor="text1"/>
                <w:sz w:val="28"/>
                <w:szCs w:val="28"/>
              </w:rPr>
              <w:t>вул. Набережно-Лугов</w:t>
            </w:r>
            <w:r w:rsidR="00AD48BF">
              <w:rPr>
                <w:b/>
                <w:iCs/>
                <w:color w:val="000000" w:themeColor="text1"/>
                <w:sz w:val="28"/>
                <w:szCs w:val="28"/>
              </w:rPr>
              <w:t>ій</w:t>
            </w:r>
            <w:r w:rsidR="0001227E" w:rsidRPr="00DE4A20">
              <w:rPr>
                <w:b/>
                <w:iCs/>
                <w:color w:val="000000" w:themeColor="text1"/>
                <w:sz w:val="28"/>
                <w:szCs w:val="28"/>
              </w:rPr>
              <w:t xml:space="preserve">, 6-а </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4020F279" w14:textId="7475FB79" w:rsidR="00AD48BF" w:rsidRPr="00AD48BF" w:rsidRDefault="00AD48BF" w:rsidP="00AD48BF">
      <w:pPr>
        <w:ind w:firstLine="567"/>
        <w:jc w:val="both"/>
        <w:rPr>
          <w:snapToGrid w:val="0"/>
          <w:color w:val="000000" w:themeColor="text1"/>
          <w:sz w:val="28"/>
          <w:szCs w:val="28"/>
          <w:lang w:val="uk-UA"/>
        </w:rPr>
      </w:pPr>
      <w:r w:rsidRPr="00AD48BF">
        <w:rPr>
          <w:snapToGrid w:val="0"/>
          <w:color w:val="000000" w:themeColor="text1"/>
          <w:sz w:val="28"/>
          <w:szCs w:val="28"/>
          <w:lang w:val="uk-UA"/>
        </w:rPr>
        <w:t>Відповідно до статей 9, 79</w:t>
      </w:r>
      <w:r w:rsidRPr="00AD48BF">
        <w:rPr>
          <w:snapToGrid w:val="0"/>
          <w:color w:val="000000" w:themeColor="text1"/>
          <w:sz w:val="28"/>
          <w:szCs w:val="28"/>
          <w:vertAlign w:val="superscript"/>
          <w:lang w:val="uk-UA"/>
        </w:rPr>
        <w:t>1</w:t>
      </w:r>
      <w:r w:rsidRPr="00AD48BF">
        <w:rPr>
          <w:snapToGrid w:val="0"/>
          <w:color w:val="000000" w:themeColor="text1"/>
          <w:sz w:val="28"/>
          <w:szCs w:val="28"/>
          <w:lang w:val="uk-UA"/>
        </w:rPr>
        <w:t>,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w:t>
      </w:r>
      <w:r>
        <w:rPr>
          <w:snapToGrid w:val="0"/>
          <w:color w:val="000000" w:themeColor="text1"/>
          <w:sz w:val="28"/>
          <w:szCs w:val="28"/>
          <w:lang w:val="uk-UA"/>
        </w:rPr>
        <w:t xml:space="preserve"> </w:t>
      </w:r>
      <w:r w:rsidRPr="00AD48BF">
        <w:rPr>
          <w:snapToGrid w:val="0"/>
          <w:color w:val="000000" w:themeColor="text1"/>
          <w:sz w:val="28"/>
          <w:szCs w:val="28"/>
          <w:lang w:val="uk-UA"/>
        </w:rPr>
        <w:t>26 Закону України «Про місцеве самоврядування в Україні», рішення Київської міської ради від 10 вересня 2015 року № 958/1822 «Про інвентаризацію земель міста Києва», розглянувши технічну документацію із землеустрою щодо інвентаризації земель та заяву громадян</w:t>
      </w:r>
      <w:r>
        <w:rPr>
          <w:snapToGrid w:val="0"/>
          <w:color w:val="000000" w:themeColor="text1"/>
          <w:sz w:val="28"/>
          <w:szCs w:val="28"/>
          <w:lang w:val="uk-UA"/>
        </w:rPr>
        <w:t>ки</w:t>
      </w:r>
      <w:r w:rsidRPr="00AD48BF">
        <w:rPr>
          <w:snapToGrid w:val="0"/>
          <w:color w:val="000000" w:themeColor="text1"/>
          <w:sz w:val="28"/>
          <w:szCs w:val="28"/>
          <w:lang w:val="uk-UA"/>
        </w:rPr>
        <w:t xml:space="preserve"> Парфинец</w:t>
      </w:r>
      <w:r>
        <w:rPr>
          <w:snapToGrid w:val="0"/>
          <w:color w:val="000000" w:themeColor="text1"/>
          <w:sz w:val="28"/>
          <w:szCs w:val="28"/>
          <w:lang w:val="uk-UA"/>
        </w:rPr>
        <w:t>ь</w:t>
      </w:r>
      <w:r w:rsidRPr="00AD48BF">
        <w:rPr>
          <w:snapToGrid w:val="0"/>
          <w:color w:val="000000" w:themeColor="text1"/>
          <w:sz w:val="28"/>
          <w:szCs w:val="28"/>
          <w:lang w:val="uk-UA"/>
        </w:rPr>
        <w:t xml:space="preserve"> Ірин</w:t>
      </w:r>
      <w:r>
        <w:rPr>
          <w:snapToGrid w:val="0"/>
          <w:color w:val="000000" w:themeColor="text1"/>
          <w:sz w:val="28"/>
          <w:szCs w:val="28"/>
          <w:lang w:val="uk-UA"/>
        </w:rPr>
        <w:t>и</w:t>
      </w:r>
      <w:r w:rsidRPr="00AD48BF">
        <w:rPr>
          <w:snapToGrid w:val="0"/>
          <w:color w:val="000000" w:themeColor="text1"/>
          <w:sz w:val="28"/>
          <w:szCs w:val="28"/>
          <w:lang w:val="uk-UA"/>
        </w:rPr>
        <w:t xml:space="preserve"> Василівн</w:t>
      </w:r>
      <w:r>
        <w:rPr>
          <w:snapToGrid w:val="0"/>
          <w:color w:val="000000" w:themeColor="text1"/>
          <w:sz w:val="28"/>
          <w:szCs w:val="28"/>
          <w:lang w:val="uk-UA"/>
        </w:rPr>
        <w:t>и</w:t>
      </w:r>
      <w:r w:rsidRPr="00AD48BF">
        <w:rPr>
          <w:snapToGrid w:val="0"/>
          <w:color w:val="000000" w:themeColor="text1"/>
          <w:sz w:val="28"/>
          <w:szCs w:val="28"/>
          <w:lang w:val="uk-UA"/>
        </w:rPr>
        <w:t xml:space="preserve"> від 20 жовтня  2023 року № 64018-007967205-031-03,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AD48BF" w:rsidRDefault="00207296" w:rsidP="00F6318B">
      <w:pPr>
        <w:ind w:firstLine="567"/>
        <w:jc w:val="both"/>
        <w:rPr>
          <w:rFonts w:ascii="Georgia" w:hAnsi="Georgia"/>
          <w:b/>
          <w:snapToGrid w:val="0"/>
          <w:color w:val="000000" w:themeColor="text1"/>
          <w:sz w:val="28"/>
          <w:lang w:val="uk-UA"/>
        </w:rPr>
      </w:pPr>
    </w:p>
    <w:p w14:paraId="10A7F218" w14:textId="77777777" w:rsidR="00AD48BF" w:rsidRPr="00AD48BF" w:rsidRDefault="00AD48BF" w:rsidP="00AD48BF">
      <w:pPr>
        <w:ind w:firstLine="709"/>
        <w:jc w:val="both"/>
        <w:rPr>
          <w:color w:val="000000" w:themeColor="text1"/>
          <w:sz w:val="28"/>
          <w:szCs w:val="28"/>
          <w:lang w:val="uk-UA"/>
        </w:rPr>
      </w:pPr>
      <w:r w:rsidRPr="00AD48BF">
        <w:rPr>
          <w:color w:val="000000" w:themeColor="text1"/>
          <w:sz w:val="28"/>
          <w:szCs w:val="28"/>
          <w:lang w:val="uk-UA"/>
        </w:rPr>
        <w:t xml:space="preserve">  1. Унести зміни до пункту 2 рішення Київської міської ради від 20 травня 1999 року № 254/355 «Про створення умов для будівництва Подільського мостового переходу і Вокзально-Воскресенської лінії метрополітену», виклавши його у новій редакції: «2. Накласти мораторій на використання під забудову, приватизацію та оренду строком більше ніж на 3 (три) роки зарезервованих </w:t>
      </w:r>
      <w:r w:rsidRPr="00AD48BF">
        <w:rPr>
          <w:color w:val="000000" w:themeColor="text1"/>
          <w:sz w:val="28"/>
          <w:szCs w:val="28"/>
          <w:lang w:val="uk-UA"/>
        </w:rPr>
        <w:lastRenderedPageBreak/>
        <w:t xml:space="preserve">територій до остаточного вирішення питання будівництва Подільського мостового переходу.». </w:t>
      </w:r>
    </w:p>
    <w:p w14:paraId="657A9CAB" w14:textId="35BC9D23" w:rsidR="00DF5269" w:rsidRPr="00DF5269" w:rsidRDefault="00AD48BF" w:rsidP="00DF5269">
      <w:pPr>
        <w:ind w:firstLine="709"/>
        <w:jc w:val="both"/>
        <w:rPr>
          <w:color w:val="000000" w:themeColor="text1"/>
          <w:sz w:val="28"/>
          <w:szCs w:val="28"/>
          <w:lang w:val="uk-UA"/>
        </w:rPr>
      </w:pPr>
      <w:r w:rsidRPr="00AD48BF">
        <w:rPr>
          <w:color w:val="000000" w:themeColor="text1"/>
          <w:sz w:val="28"/>
          <w:szCs w:val="28"/>
          <w:lang w:val="uk-UA"/>
        </w:rPr>
        <w:t xml:space="preserve">2. Затвердити технічну документацію із землеустрою щодо інвентаризації земель </w:t>
      </w:r>
      <w:r w:rsidR="00DF5269">
        <w:rPr>
          <w:color w:val="000000" w:themeColor="text1"/>
          <w:sz w:val="28"/>
          <w:szCs w:val="28"/>
          <w:lang w:val="uk-UA"/>
        </w:rPr>
        <w:t xml:space="preserve">гр. Парфинець Ірині Василівні </w:t>
      </w:r>
      <w:r w:rsidR="00DF5269" w:rsidRPr="00DF5269">
        <w:rPr>
          <w:color w:val="000000" w:themeColor="text1"/>
          <w:sz w:val="28"/>
          <w:szCs w:val="28"/>
          <w:lang w:val="uk-UA"/>
        </w:rPr>
        <w:t xml:space="preserve">для </w:t>
      </w:r>
      <w:r w:rsidR="00DF5269" w:rsidRPr="00DF5269">
        <w:rPr>
          <w:iCs/>
          <w:color w:val="000000" w:themeColor="text1"/>
          <w:sz w:val="28"/>
          <w:szCs w:val="28"/>
          <w:lang w:val="uk-UA"/>
        </w:rPr>
        <w:t>експлуатації та обслуговування АЗК</w:t>
      </w:r>
      <w:r w:rsidR="00DF5269" w:rsidRPr="00DF5269">
        <w:rPr>
          <w:color w:val="000000" w:themeColor="text1"/>
          <w:sz w:val="28"/>
          <w:szCs w:val="28"/>
          <w:lang w:val="uk-UA"/>
        </w:rPr>
        <w:t xml:space="preserve"> </w:t>
      </w:r>
      <w:r w:rsidR="00DF5269" w:rsidRPr="00DF5269">
        <w:rPr>
          <w:iCs/>
          <w:color w:val="000000" w:themeColor="text1"/>
          <w:sz w:val="28"/>
          <w:szCs w:val="28"/>
          <w:lang w:val="uk-UA"/>
        </w:rPr>
        <w:t xml:space="preserve"> </w:t>
      </w:r>
      <w:r w:rsidR="00DF5269">
        <w:rPr>
          <w:iCs/>
          <w:color w:val="000000" w:themeColor="text1"/>
          <w:sz w:val="28"/>
          <w:szCs w:val="28"/>
          <w:lang w:val="uk-UA"/>
        </w:rPr>
        <w:t>за адресою: в</w:t>
      </w:r>
      <w:r w:rsidR="00DF5269" w:rsidRPr="00DF5269">
        <w:rPr>
          <w:iCs/>
          <w:color w:val="000000" w:themeColor="text1"/>
          <w:sz w:val="28"/>
          <w:szCs w:val="28"/>
          <w:lang w:val="uk-UA"/>
        </w:rPr>
        <w:t>ул. Набережно-Лугов</w:t>
      </w:r>
      <w:r w:rsidR="00DF5269">
        <w:rPr>
          <w:iCs/>
          <w:color w:val="000000" w:themeColor="text1"/>
          <w:sz w:val="28"/>
          <w:szCs w:val="28"/>
          <w:lang w:val="uk-UA"/>
        </w:rPr>
        <w:t>а</w:t>
      </w:r>
      <w:r w:rsidR="00DF5269" w:rsidRPr="00DF5269">
        <w:rPr>
          <w:iCs/>
          <w:color w:val="000000" w:themeColor="text1"/>
          <w:sz w:val="28"/>
          <w:szCs w:val="28"/>
          <w:lang w:val="uk-UA"/>
        </w:rPr>
        <w:t xml:space="preserve">, 6-а </w:t>
      </w:r>
      <w:r w:rsidR="00DF5269" w:rsidRPr="00DF5269">
        <w:rPr>
          <w:color w:val="000000" w:themeColor="text1"/>
          <w:sz w:val="28"/>
          <w:szCs w:val="28"/>
          <w:lang w:val="uk-UA"/>
        </w:rPr>
        <w:t xml:space="preserve">у </w:t>
      </w:r>
      <w:r w:rsidR="00DF5269" w:rsidRPr="00DF5269">
        <w:rPr>
          <w:iCs/>
          <w:color w:val="000000" w:themeColor="text1"/>
          <w:sz w:val="28"/>
          <w:szCs w:val="28"/>
          <w:lang w:val="uk-UA"/>
        </w:rPr>
        <w:t>Подільському</w:t>
      </w:r>
      <w:r w:rsidR="00DF5269" w:rsidRPr="00DF5269">
        <w:rPr>
          <w:color w:val="000000" w:themeColor="text1"/>
          <w:sz w:val="28"/>
          <w:szCs w:val="28"/>
          <w:lang w:val="uk-UA"/>
        </w:rPr>
        <w:t xml:space="preserve"> районі м</w:t>
      </w:r>
      <w:r w:rsidR="00DF5269">
        <w:rPr>
          <w:color w:val="000000" w:themeColor="text1"/>
          <w:sz w:val="28"/>
          <w:szCs w:val="28"/>
          <w:lang w:val="uk-UA"/>
        </w:rPr>
        <w:t xml:space="preserve">. </w:t>
      </w:r>
      <w:r w:rsidR="00DF5269" w:rsidRPr="00DF5269">
        <w:rPr>
          <w:color w:val="000000" w:themeColor="text1"/>
          <w:sz w:val="28"/>
          <w:szCs w:val="28"/>
          <w:lang w:val="uk-UA"/>
        </w:rPr>
        <w:t>Києва</w:t>
      </w:r>
      <w:r w:rsidR="00DF5269">
        <w:rPr>
          <w:color w:val="000000" w:themeColor="text1"/>
          <w:sz w:val="28"/>
          <w:szCs w:val="28"/>
          <w:lang w:val="uk-UA"/>
        </w:rPr>
        <w:t xml:space="preserve"> </w:t>
      </w:r>
      <w:r w:rsidR="00DF5269" w:rsidRPr="00DF5269">
        <w:rPr>
          <w:color w:val="000000" w:themeColor="text1"/>
          <w:sz w:val="28"/>
          <w:szCs w:val="28"/>
          <w:lang w:val="uk-UA"/>
        </w:rPr>
        <w:t>(категорія земель – землі промисловості, транспорту, електронних комунікацій, енергетики, оборони та іншого призначення; код виду цільового призначення – 1</w:t>
      </w:r>
      <w:r w:rsidR="00DF5269">
        <w:rPr>
          <w:color w:val="000000" w:themeColor="text1"/>
          <w:sz w:val="28"/>
          <w:szCs w:val="28"/>
          <w:lang w:val="uk-UA"/>
        </w:rPr>
        <w:t>2</w:t>
      </w:r>
      <w:r w:rsidR="00DF5269" w:rsidRPr="00DF5269">
        <w:rPr>
          <w:color w:val="000000" w:themeColor="text1"/>
          <w:sz w:val="28"/>
          <w:szCs w:val="28"/>
          <w:lang w:val="uk-UA"/>
        </w:rPr>
        <w:t>.</w:t>
      </w:r>
      <w:r w:rsidR="00DF5269">
        <w:rPr>
          <w:color w:val="000000" w:themeColor="text1"/>
          <w:sz w:val="28"/>
          <w:szCs w:val="28"/>
          <w:lang w:val="uk-UA"/>
        </w:rPr>
        <w:t>11</w:t>
      </w:r>
      <w:r w:rsidR="00DF5269" w:rsidRPr="00DF5269">
        <w:rPr>
          <w:color w:val="000000" w:themeColor="text1"/>
          <w:sz w:val="28"/>
          <w:szCs w:val="28"/>
          <w:lang w:val="uk-UA"/>
        </w:rPr>
        <w:t xml:space="preserve"> для розміщення та експлуатації </w:t>
      </w:r>
      <w:r w:rsidR="00DF5269">
        <w:rPr>
          <w:color w:val="000000" w:themeColor="text1"/>
          <w:sz w:val="28"/>
          <w:szCs w:val="28"/>
          <w:lang w:val="uk-UA"/>
        </w:rPr>
        <w:t>об’єктів дорожнього сервісу</w:t>
      </w:r>
      <w:r w:rsidR="00DF5269" w:rsidRPr="00DF5269">
        <w:rPr>
          <w:color w:val="000000" w:themeColor="text1"/>
          <w:sz w:val="28"/>
          <w:szCs w:val="28"/>
          <w:lang w:val="uk-UA"/>
        </w:rPr>
        <w:t>).</w:t>
      </w:r>
    </w:p>
    <w:p w14:paraId="403F0969" w14:textId="262CBCF2" w:rsidR="00680179" w:rsidRPr="00680179" w:rsidRDefault="00AD48BF" w:rsidP="00680179">
      <w:pPr>
        <w:ind w:firstLine="709"/>
        <w:jc w:val="both"/>
        <w:rPr>
          <w:color w:val="000000" w:themeColor="text1"/>
          <w:sz w:val="28"/>
          <w:szCs w:val="28"/>
          <w:lang w:val="uk-UA"/>
        </w:rPr>
      </w:pPr>
      <w:r w:rsidRPr="00AD48BF">
        <w:rPr>
          <w:color w:val="000000" w:themeColor="text1"/>
          <w:sz w:val="28"/>
          <w:szCs w:val="28"/>
          <w:lang w:val="uk-UA"/>
        </w:rPr>
        <w:t xml:space="preserve">3. </w:t>
      </w:r>
      <w:r w:rsidRPr="00DF5269">
        <w:rPr>
          <w:color w:val="000000" w:themeColor="text1"/>
          <w:sz w:val="28"/>
          <w:szCs w:val="28"/>
          <w:lang w:val="uk-UA"/>
        </w:rPr>
        <w:t xml:space="preserve">Передати </w:t>
      </w:r>
      <w:r w:rsidR="00DF5269" w:rsidRPr="00DF5269">
        <w:rPr>
          <w:color w:val="000000" w:themeColor="text1"/>
          <w:sz w:val="28"/>
          <w:szCs w:val="28"/>
          <w:lang w:val="uk-UA"/>
        </w:rPr>
        <w:t>громадянці Парфинець Ірині Василівні</w:t>
      </w:r>
      <w:r w:rsidRPr="00DF5269">
        <w:rPr>
          <w:color w:val="000000" w:themeColor="text1"/>
          <w:sz w:val="28"/>
          <w:szCs w:val="28"/>
          <w:lang w:val="uk-UA"/>
        </w:rPr>
        <w:t>, за</w:t>
      </w:r>
      <w:r w:rsidRPr="00AD48BF">
        <w:rPr>
          <w:color w:val="000000" w:themeColor="text1"/>
          <w:sz w:val="28"/>
          <w:szCs w:val="28"/>
          <w:lang w:val="uk-UA"/>
        </w:rPr>
        <w:t xml:space="preserve"> умови виконання пункту </w:t>
      </w:r>
      <w:r w:rsidRPr="00DF5269">
        <w:rPr>
          <w:color w:val="000000" w:themeColor="text1"/>
          <w:sz w:val="28"/>
          <w:szCs w:val="28"/>
          <w:lang w:val="uk-UA"/>
        </w:rPr>
        <w:t>4</w:t>
      </w:r>
      <w:r w:rsidRPr="00AD48BF">
        <w:rPr>
          <w:color w:val="000000" w:themeColor="text1"/>
          <w:sz w:val="28"/>
          <w:szCs w:val="28"/>
          <w:lang w:val="uk-UA"/>
        </w:rPr>
        <w:t xml:space="preserve"> цього рішення, </w:t>
      </w:r>
      <w:r w:rsidRPr="00AD48BF">
        <w:rPr>
          <w:iCs/>
          <w:color w:val="000000" w:themeColor="text1"/>
          <w:sz w:val="28"/>
          <w:szCs w:val="28"/>
          <w:lang w:val="uk-UA"/>
        </w:rPr>
        <w:t xml:space="preserve">без права нового будівництва, в </w:t>
      </w:r>
      <w:r w:rsidRPr="00DF5269">
        <w:rPr>
          <w:iCs/>
          <w:color w:val="000000" w:themeColor="text1"/>
          <w:sz w:val="28"/>
          <w:szCs w:val="28"/>
          <w:lang w:val="uk-UA"/>
        </w:rPr>
        <w:t>оренд</w:t>
      </w:r>
      <w:r w:rsidRPr="00AD48BF">
        <w:rPr>
          <w:iCs/>
          <w:color w:val="000000" w:themeColor="text1"/>
          <w:sz w:val="28"/>
          <w:szCs w:val="28"/>
          <w:lang w:val="uk-UA"/>
        </w:rPr>
        <w:t xml:space="preserve">у на 3 роки </w:t>
      </w:r>
      <w:r w:rsidRPr="00AD48BF">
        <w:rPr>
          <w:color w:val="000000" w:themeColor="text1"/>
          <w:sz w:val="28"/>
          <w:szCs w:val="28"/>
          <w:lang w:val="uk-UA"/>
        </w:rPr>
        <w:t xml:space="preserve">земельну ділянку площею </w:t>
      </w:r>
      <w:r w:rsidRPr="00AD48BF">
        <w:rPr>
          <w:iCs/>
          <w:color w:val="000000" w:themeColor="text1"/>
          <w:sz w:val="28"/>
          <w:szCs w:val="28"/>
          <w:lang w:val="uk-UA"/>
        </w:rPr>
        <w:t>0,</w:t>
      </w:r>
      <w:r w:rsidR="007738D6">
        <w:rPr>
          <w:iCs/>
          <w:color w:val="000000" w:themeColor="text1"/>
          <w:sz w:val="28"/>
          <w:szCs w:val="28"/>
          <w:lang w:val="uk-UA"/>
        </w:rPr>
        <w:t>0448</w:t>
      </w:r>
      <w:r w:rsidRPr="00AD48BF">
        <w:rPr>
          <w:color w:val="000000" w:themeColor="text1"/>
          <w:sz w:val="28"/>
          <w:szCs w:val="28"/>
          <w:lang w:val="uk-UA"/>
        </w:rPr>
        <w:t xml:space="preserve"> га (кадастровий номер </w:t>
      </w:r>
      <w:r w:rsidRPr="00AD48BF">
        <w:rPr>
          <w:iCs/>
          <w:color w:val="000000" w:themeColor="text1"/>
          <w:sz w:val="28"/>
          <w:szCs w:val="28"/>
          <w:lang w:val="uk-UA"/>
        </w:rPr>
        <w:t>8000000000:85:316:00</w:t>
      </w:r>
      <w:r w:rsidR="007738D6">
        <w:rPr>
          <w:iCs/>
          <w:color w:val="000000" w:themeColor="text1"/>
          <w:sz w:val="28"/>
          <w:szCs w:val="28"/>
          <w:lang w:val="uk-UA"/>
        </w:rPr>
        <w:t>04</w:t>
      </w:r>
      <w:r w:rsidRPr="00AD48BF">
        <w:rPr>
          <w:color w:val="000000" w:themeColor="text1"/>
          <w:sz w:val="28"/>
          <w:szCs w:val="28"/>
          <w:lang w:val="uk-UA"/>
        </w:rPr>
        <w:t xml:space="preserve">) для </w:t>
      </w:r>
      <w:r w:rsidR="007738D6" w:rsidRPr="007738D6">
        <w:rPr>
          <w:iCs/>
          <w:color w:val="000000" w:themeColor="text1"/>
          <w:sz w:val="28"/>
          <w:szCs w:val="28"/>
          <w:lang w:val="uk-UA"/>
        </w:rPr>
        <w:t>експлуатації та обслуговування АЗК</w:t>
      </w:r>
      <w:r w:rsidR="007738D6" w:rsidRPr="007738D6">
        <w:rPr>
          <w:color w:val="000000" w:themeColor="text1"/>
          <w:sz w:val="28"/>
          <w:szCs w:val="28"/>
          <w:lang w:val="uk-UA"/>
        </w:rPr>
        <w:t xml:space="preserve"> </w:t>
      </w:r>
      <w:r w:rsidR="007738D6" w:rsidRPr="007738D6">
        <w:rPr>
          <w:iCs/>
          <w:color w:val="000000" w:themeColor="text1"/>
          <w:sz w:val="28"/>
          <w:szCs w:val="28"/>
          <w:lang w:val="uk-UA"/>
        </w:rPr>
        <w:t xml:space="preserve"> </w:t>
      </w:r>
      <w:r w:rsidRPr="00AD48BF">
        <w:rPr>
          <w:color w:val="000000" w:themeColor="text1"/>
          <w:sz w:val="28"/>
          <w:szCs w:val="28"/>
          <w:lang w:val="uk-UA"/>
        </w:rPr>
        <w:t xml:space="preserve"> (код виду цільового призначення – </w:t>
      </w:r>
      <w:r w:rsidRPr="00AD48BF">
        <w:rPr>
          <w:iCs/>
          <w:color w:val="000000" w:themeColor="text1"/>
          <w:sz w:val="28"/>
          <w:szCs w:val="28"/>
          <w:lang w:val="uk-UA"/>
        </w:rPr>
        <w:t>1</w:t>
      </w:r>
      <w:r w:rsidR="007738D6">
        <w:rPr>
          <w:iCs/>
          <w:color w:val="000000" w:themeColor="text1"/>
          <w:sz w:val="28"/>
          <w:szCs w:val="28"/>
          <w:lang w:val="uk-UA"/>
        </w:rPr>
        <w:t>2.11</w:t>
      </w:r>
      <w:r w:rsidRPr="00AD48BF">
        <w:rPr>
          <w:iCs/>
          <w:color w:val="000000" w:themeColor="text1"/>
          <w:sz w:val="28"/>
          <w:szCs w:val="28"/>
          <w:lang w:val="uk-UA"/>
        </w:rPr>
        <w:t xml:space="preserve"> </w:t>
      </w:r>
      <w:r w:rsidR="007738D6" w:rsidRPr="007738D6">
        <w:rPr>
          <w:iCs/>
          <w:color w:val="000000" w:themeColor="text1"/>
          <w:sz w:val="28"/>
          <w:szCs w:val="28"/>
          <w:lang w:val="uk-UA"/>
        </w:rPr>
        <w:t>для розміщення та експлуатації об’єктів дорожнього сервісу</w:t>
      </w:r>
      <w:r w:rsidR="007738D6">
        <w:rPr>
          <w:iCs/>
          <w:color w:val="000000" w:themeColor="text1"/>
          <w:sz w:val="28"/>
          <w:szCs w:val="28"/>
          <w:lang w:val="uk-UA"/>
        </w:rPr>
        <w:t>)</w:t>
      </w:r>
      <w:r w:rsidR="007738D6" w:rsidRPr="007738D6">
        <w:rPr>
          <w:iCs/>
          <w:color w:val="000000" w:themeColor="text1"/>
          <w:sz w:val="28"/>
          <w:szCs w:val="28"/>
          <w:lang w:val="uk-UA"/>
        </w:rPr>
        <w:t xml:space="preserve"> </w:t>
      </w:r>
      <w:r w:rsidRPr="00AD48BF">
        <w:rPr>
          <w:color w:val="000000" w:themeColor="text1"/>
          <w:sz w:val="28"/>
          <w:szCs w:val="28"/>
          <w:lang w:val="uk-UA"/>
        </w:rPr>
        <w:t xml:space="preserve">на </w:t>
      </w:r>
      <w:r w:rsidRPr="00AD48BF">
        <w:rPr>
          <w:iCs/>
          <w:color w:val="000000" w:themeColor="text1"/>
          <w:sz w:val="28"/>
          <w:szCs w:val="28"/>
          <w:lang w:val="uk-UA"/>
        </w:rPr>
        <w:t xml:space="preserve">вул. </w:t>
      </w:r>
      <w:r w:rsidR="007738D6" w:rsidRPr="00680179">
        <w:rPr>
          <w:iCs/>
          <w:color w:val="000000" w:themeColor="text1"/>
          <w:sz w:val="28"/>
          <w:szCs w:val="28"/>
          <w:lang w:val="uk-UA"/>
        </w:rPr>
        <w:t>Набережно-Луговій, 6-а</w:t>
      </w:r>
      <w:r w:rsidR="007738D6" w:rsidRPr="007738D6">
        <w:rPr>
          <w:iCs/>
          <w:color w:val="000000" w:themeColor="text1"/>
          <w:sz w:val="28"/>
          <w:szCs w:val="28"/>
          <w:lang w:val="uk-UA"/>
        </w:rPr>
        <w:t xml:space="preserve"> </w:t>
      </w:r>
      <w:r w:rsidRPr="00AD48BF">
        <w:rPr>
          <w:color w:val="000000" w:themeColor="text1"/>
          <w:sz w:val="28"/>
          <w:szCs w:val="28"/>
          <w:lang w:val="uk-UA"/>
        </w:rPr>
        <w:t xml:space="preserve">у </w:t>
      </w:r>
      <w:r w:rsidRPr="00AD48BF">
        <w:rPr>
          <w:iCs/>
          <w:color w:val="000000" w:themeColor="text1"/>
          <w:sz w:val="28"/>
          <w:szCs w:val="28"/>
          <w:lang w:val="uk-UA"/>
        </w:rPr>
        <w:t>Подільському</w:t>
      </w:r>
      <w:r w:rsidRPr="00AD48BF">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із набуттям права власності на нерухоме майно, яке зареєстровано в Державному реєстрі речових прав на нерухоме майно </w:t>
      </w:r>
      <w:r w:rsidR="007738D6">
        <w:rPr>
          <w:color w:val="000000" w:themeColor="text1"/>
          <w:sz w:val="28"/>
          <w:szCs w:val="28"/>
          <w:lang w:val="uk-UA"/>
        </w:rPr>
        <w:t>31 жовтня 2</w:t>
      </w:r>
      <w:r w:rsidRPr="00AD48BF">
        <w:rPr>
          <w:color w:val="000000" w:themeColor="text1"/>
          <w:sz w:val="28"/>
          <w:szCs w:val="28"/>
          <w:lang w:val="uk-UA"/>
        </w:rPr>
        <w:t>0</w:t>
      </w:r>
      <w:r w:rsidR="007738D6">
        <w:rPr>
          <w:color w:val="000000" w:themeColor="text1"/>
          <w:sz w:val="28"/>
          <w:szCs w:val="28"/>
          <w:lang w:val="uk-UA"/>
        </w:rPr>
        <w:t>19</w:t>
      </w:r>
      <w:r w:rsidRPr="00AD48BF">
        <w:rPr>
          <w:color w:val="000000" w:themeColor="text1"/>
          <w:sz w:val="28"/>
          <w:szCs w:val="28"/>
          <w:lang w:val="uk-UA"/>
        </w:rPr>
        <w:t xml:space="preserve"> року, номер відомостей про речове право: </w:t>
      </w:r>
      <w:r w:rsidR="00680179">
        <w:rPr>
          <w:color w:val="000000" w:themeColor="text1"/>
          <w:sz w:val="28"/>
          <w:szCs w:val="28"/>
          <w:lang w:val="uk-UA"/>
        </w:rPr>
        <w:t>33934727</w:t>
      </w:r>
      <w:r w:rsidRPr="00AD48BF">
        <w:rPr>
          <w:color w:val="000000" w:themeColor="text1"/>
          <w:sz w:val="28"/>
          <w:szCs w:val="28"/>
          <w:lang w:val="uk-UA"/>
        </w:rPr>
        <w:t xml:space="preserve"> </w:t>
      </w:r>
      <w:r w:rsidR="0087566A">
        <w:rPr>
          <w:color w:val="000000" w:themeColor="text1"/>
          <w:sz w:val="28"/>
          <w:szCs w:val="28"/>
          <w:lang w:val="uk-UA"/>
        </w:rPr>
        <w:t>(</w:t>
      </w:r>
      <w:r w:rsidRPr="00AD48BF">
        <w:rPr>
          <w:color w:val="000000" w:themeColor="text1"/>
          <w:sz w:val="28"/>
          <w:szCs w:val="28"/>
          <w:lang w:val="uk-UA"/>
        </w:rPr>
        <w:t xml:space="preserve">заява ДЦ від </w:t>
      </w:r>
      <w:r w:rsidR="00680179" w:rsidRPr="00680179">
        <w:rPr>
          <w:color w:val="000000" w:themeColor="text1"/>
          <w:sz w:val="28"/>
          <w:szCs w:val="28"/>
          <w:lang w:val="uk-UA"/>
        </w:rPr>
        <w:t xml:space="preserve">20 жовтня  2023 року № 64018-007967205-031-03, справа № </w:t>
      </w:r>
      <w:r w:rsidR="00680179" w:rsidRPr="00680179">
        <w:rPr>
          <w:b/>
          <w:color w:val="000000" w:themeColor="text1"/>
          <w:sz w:val="28"/>
          <w:szCs w:val="28"/>
          <w:lang w:val="uk-UA"/>
        </w:rPr>
        <w:t>470412637</w:t>
      </w:r>
      <w:r w:rsidR="00680179" w:rsidRPr="00680179">
        <w:rPr>
          <w:color w:val="000000" w:themeColor="text1"/>
          <w:sz w:val="28"/>
          <w:szCs w:val="28"/>
          <w:lang w:val="uk-UA"/>
        </w:rPr>
        <w:t>).</w:t>
      </w:r>
    </w:p>
    <w:p w14:paraId="2A95A3DC" w14:textId="2B6E76F2" w:rsidR="0009503E" w:rsidRPr="00DE4A20" w:rsidRDefault="00084CA4" w:rsidP="0009503E">
      <w:pPr>
        <w:ind w:firstLine="720"/>
        <w:jc w:val="both"/>
        <w:rPr>
          <w:color w:val="000000" w:themeColor="text1"/>
          <w:sz w:val="28"/>
          <w:szCs w:val="28"/>
          <w:lang w:val="uk-UA"/>
        </w:rPr>
      </w:pPr>
      <w:r>
        <w:rPr>
          <w:color w:val="000000" w:themeColor="text1"/>
          <w:sz w:val="28"/>
          <w:szCs w:val="28"/>
          <w:lang w:val="uk-UA"/>
        </w:rPr>
        <w:t>4</w:t>
      </w:r>
      <w:r w:rsidR="0009503E" w:rsidRPr="00084CA4">
        <w:rPr>
          <w:color w:val="000000" w:themeColor="text1"/>
          <w:sz w:val="28"/>
          <w:szCs w:val="28"/>
          <w:lang w:val="uk-UA"/>
        </w:rPr>
        <w:t>.</w:t>
      </w:r>
      <w:r w:rsidR="0051063D" w:rsidRPr="00084CA4">
        <w:rPr>
          <w:color w:val="000000" w:themeColor="text1"/>
          <w:sz w:val="28"/>
          <w:szCs w:val="28"/>
          <w:lang w:val="uk-UA"/>
        </w:rPr>
        <w:t xml:space="preserve"> </w:t>
      </w:r>
      <w:r w:rsidR="00680179" w:rsidRPr="00084CA4">
        <w:rPr>
          <w:color w:val="000000" w:themeColor="text1"/>
          <w:sz w:val="28"/>
          <w:szCs w:val="28"/>
          <w:lang w:val="uk-UA"/>
        </w:rPr>
        <w:t>Г</w:t>
      </w:r>
      <w:r w:rsidR="00A264FD" w:rsidRPr="00084CA4">
        <w:rPr>
          <w:color w:val="000000" w:themeColor="text1"/>
          <w:sz w:val="28"/>
          <w:szCs w:val="28"/>
          <w:lang w:val="uk-UA"/>
        </w:rPr>
        <w:t>ромадян</w:t>
      </w:r>
      <w:r w:rsidR="00680179" w:rsidRPr="00084CA4">
        <w:rPr>
          <w:color w:val="000000" w:themeColor="text1"/>
          <w:sz w:val="28"/>
          <w:szCs w:val="28"/>
          <w:lang w:val="uk-UA"/>
        </w:rPr>
        <w:t>ці</w:t>
      </w:r>
      <w:r w:rsidR="00A264FD" w:rsidRPr="00084CA4">
        <w:rPr>
          <w:color w:val="000000" w:themeColor="text1"/>
          <w:sz w:val="28"/>
          <w:szCs w:val="28"/>
          <w:lang w:val="uk-UA"/>
        </w:rPr>
        <w:t xml:space="preserve"> Парфинець Ірині Василівні</w:t>
      </w:r>
      <w:r w:rsidR="0009503E" w:rsidRPr="00084CA4">
        <w:rPr>
          <w:color w:val="000000" w:themeColor="text1"/>
          <w:sz w:val="28"/>
          <w:szCs w:val="28"/>
          <w:lang w:val="uk-UA"/>
        </w:rPr>
        <w:t>:</w:t>
      </w:r>
    </w:p>
    <w:p w14:paraId="3D595DDF" w14:textId="776FC98D" w:rsidR="00023E74" w:rsidRPr="00084CA4" w:rsidRDefault="00084CA4" w:rsidP="00E1355C">
      <w:pPr>
        <w:tabs>
          <w:tab w:val="left" w:pos="0"/>
        </w:tabs>
        <w:ind w:firstLine="680"/>
        <w:jc w:val="both"/>
        <w:rPr>
          <w:sz w:val="28"/>
          <w:szCs w:val="28"/>
          <w:lang w:val="uk-UA"/>
        </w:rPr>
      </w:pPr>
      <w:r>
        <w:rPr>
          <w:sz w:val="28"/>
          <w:szCs w:val="28"/>
          <w:lang w:val="uk-UA"/>
        </w:rPr>
        <w:t>4</w:t>
      </w:r>
      <w:r w:rsidR="00023E74" w:rsidRPr="00023E74">
        <w:rPr>
          <w:sz w:val="28"/>
          <w:szCs w:val="28"/>
          <w:lang w:val="uk-UA"/>
        </w:rPr>
        <w:t xml:space="preserve">.1. Виконувати обов’язки землекористувача відповідно до вимог статті 96 </w:t>
      </w:r>
      <w:r w:rsidR="00023E74" w:rsidRPr="00084CA4">
        <w:rPr>
          <w:sz w:val="28"/>
          <w:szCs w:val="28"/>
          <w:lang w:val="uk-UA"/>
        </w:rPr>
        <w:t>Земельного кодексу України.</w:t>
      </w:r>
    </w:p>
    <w:p w14:paraId="4E7BCB19" w14:textId="77777777" w:rsidR="00084CA4" w:rsidRPr="00D03C2C" w:rsidRDefault="00084CA4" w:rsidP="00084CA4">
      <w:pPr>
        <w:tabs>
          <w:tab w:val="left" w:pos="0"/>
        </w:tabs>
        <w:ind w:firstLine="680"/>
        <w:jc w:val="both"/>
        <w:rPr>
          <w:sz w:val="28"/>
          <w:szCs w:val="28"/>
          <w:lang w:val="uk-UA"/>
        </w:rPr>
      </w:pPr>
      <w:r>
        <w:rPr>
          <w:sz w:val="28"/>
          <w:szCs w:val="28"/>
          <w:lang w:val="uk-UA"/>
        </w:rPr>
        <w:t>4</w:t>
      </w:r>
      <w:r w:rsidRPr="00D03C2C">
        <w:rPr>
          <w:sz w:val="28"/>
          <w:szCs w:val="28"/>
          <w:lang w:val="uk-UA"/>
        </w:rPr>
        <w:t>.2.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7E2B4E2D" w14:textId="77777777" w:rsidR="00084CA4" w:rsidRPr="00023E74" w:rsidRDefault="00084CA4" w:rsidP="00084CA4">
      <w:pPr>
        <w:tabs>
          <w:tab w:val="left" w:pos="0"/>
        </w:tabs>
        <w:ind w:firstLine="680"/>
        <w:jc w:val="both"/>
        <w:rPr>
          <w:sz w:val="28"/>
          <w:szCs w:val="28"/>
          <w:lang w:val="uk-UA"/>
        </w:rPr>
      </w:pPr>
      <w:r>
        <w:rPr>
          <w:sz w:val="28"/>
          <w:szCs w:val="28"/>
          <w:lang w:val="uk-UA"/>
        </w:rPr>
        <w:t>4</w:t>
      </w:r>
      <w:r w:rsidRPr="00023E74">
        <w:rPr>
          <w:sz w:val="28"/>
          <w:szCs w:val="28"/>
          <w:lang w:val="uk-UA"/>
        </w:rPr>
        <w:t>.3. Питання майнових відносин вирішувати в установленому порядку.</w:t>
      </w:r>
    </w:p>
    <w:p w14:paraId="5E631B38" w14:textId="77777777" w:rsidR="00084CA4" w:rsidRDefault="00084CA4" w:rsidP="00084CA4">
      <w:pPr>
        <w:tabs>
          <w:tab w:val="left" w:pos="0"/>
        </w:tabs>
        <w:ind w:firstLine="680"/>
        <w:jc w:val="both"/>
        <w:rPr>
          <w:sz w:val="28"/>
          <w:szCs w:val="28"/>
          <w:lang w:val="uk-UA"/>
        </w:rPr>
      </w:pPr>
      <w:r>
        <w:rPr>
          <w:sz w:val="28"/>
          <w:szCs w:val="28"/>
          <w:lang w:val="uk-UA"/>
        </w:rPr>
        <w:t>4</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1B180B63" w14:textId="77777777" w:rsidR="00084CA4" w:rsidRPr="00BB3550" w:rsidRDefault="00084CA4" w:rsidP="00084CA4">
      <w:pPr>
        <w:tabs>
          <w:tab w:val="left" w:pos="0"/>
        </w:tabs>
        <w:ind w:firstLine="680"/>
        <w:jc w:val="both"/>
        <w:rPr>
          <w:sz w:val="28"/>
          <w:szCs w:val="28"/>
          <w:lang w:val="uk-UA"/>
        </w:rPr>
      </w:pPr>
      <w:r w:rsidRPr="00BB3550">
        <w:rPr>
          <w:sz w:val="28"/>
          <w:szCs w:val="28"/>
          <w:lang w:val="uk-UA"/>
        </w:rPr>
        <w:t>4.</w:t>
      </w:r>
      <w:r>
        <w:rPr>
          <w:sz w:val="28"/>
          <w:szCs w:val="28"/>
          <w:lang w:val="uk-UA"/>
        </w:rPr>
        <w:t>5</w:t>
      </w:r>
      <w:r w:rsidRPr="00BB3550">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047998DB" w14:textId="77777777" w:rsidR="00084CA4" w:rsidRPr="00BB3550" w:rsidRDefault="00084CA4" w:rsidP="00084CA4">
      <w:pPr>
        <w:tabs>
          <w:tab w:val="left" w:pos="0"/>
        </w:tabs>
        <w:ind w:firstLine="680"/>
        <w:jc w:val="both"/>
        <w:rPr>
          <w:sz w:val="28"/>
          <w:szCs w:val="28"/>
          <w:lang w:val="uk-UA"/>
        </w:rPr>
      </w:pPr>
      <w:r w:rsidRPr="00BB3550">
        <w:rPr>
          <w:sz w:val="28"/>
          <w:szCs w:val="28"/>
          <w:lang w:val="uk-UA"/>
        </w:rPr>
        <w:t>4.</w:t>
      </w:r>
      <w:r>
        <w:rPr>
          <w:sz w:val="28"/>
          <w:szCs w:val="28"/>
          <w:lang w:val="uk-UA"/>
        </w:rPr>
        <w:t>6.</w:t>
      </w:r>
      <w:r w:rsidRPr="00BB3550">
        <w:rPr>
          <w:sz w:val="28"/>
          <w:szCs w:val="28"/>
          <w:lang w:val="uk-UA"/>
        </w:rPr>
        <w:t xml:space="preserve">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47E9AC66" w14:textId="4557DF66" w:rsidR="00084CA4" w:rsidRPr="00023E74" w:rsidRDefault="00084CA4" w:rsidP="004854D6">
      <w:pPr>
        <w:tabs>
          <w:tab w:val="left" w:pos="0"/>
        </w:tabs>
        <w:ind w:firstLine="680"/>
        <w:jc w:val="both"/>
        <w:rPr>
          <w:sz w:val="28"/>
          <w:szCs w:val="28"/>
          <w:lang w:val="uk-UA"/>
        </w:rPr>
      </w:pPr>
      <w:r>
        <w:rPr>
          <w:sz w:val="28"/>
          <w:szCs w:val="28"/>
          <w:lang w:val="uk-UA"/>
        </w:rPr>
        <w:t>4</w:t>
      </w:r>
      <w:r w:rsidRPr="00D66900">
        <w:rPr>
          <w:sz w:val="28"/>
          <w:szCs w:val="28"/>
          <w:lang w:val="uk-UA"/>
        </w:rPr>
        <w:t>.</w:t>
      </w:r>
      <w:r>
        <w:rPr>
          <w:sz w:val="28"/>
          <w:szCs w:val="28"/>
          <w:lang w:val="uk-UA"/>
        </w:rPr>
        <w:t>7</w:t>
      </w:r>
      <w:r w:rsidRPr="00D66900">
        <w:rPr>
          <w:sz w:val="28"/>
          <w:szCs w:val="28"/>
          <w:lang w:val="uk-UA"/>
        </w:rPr>
        <w:t>. Виконати вимоги, викладені в лист</w:t>
      </w:r>
      <w:r w:rsidR="004854D6">
        <w:rPr>
          <w:sz w:val="28"/>
          <w:szCs w:val="28"/>
          <w:lang w:val="uk-UA"/>
        </w:rPr>
        <w:t>ах</w:t>
      </w:r>
      <w:r>
        <w:rPr>
          <w:sz w:val="28"/>
          <w:szCs w:val="28"/>
          <w:lang w:val="uk-UA"/>
        </w:rPr>
        <w:t xml:space="preserve"> Міністерства культури та інформаційної політики України від 01 листопада 2021 року № 13117/6.11.1</w:t>
      </w:r>
      <w:r w:rsidR="004854D6">
        <w:rPr>
          <w:sz w:val="28"/>
          <w:szCs w:val="28"/>
          <w:lang w:val="uk-UA"/>
        </w:rPr>
        <w:t xml:space="preserve">, Департаменту охорони культурної спадщини виконавчого органу Київської </w:t>
      </w:r>
      <w:r w:rsidR="004854D6">
        <w:rPr>
          <w:sz w:val="28"/>
          <w:szCs w:val="28"/>
          <w:lang w:val="uk-UA"/>
        </w:rPr>
        <w:lastRenderedPageBreak/>
        <w:t xml:space="preserve">міської ради (Київської міської державної адміністрації) від 22 лютого 2022 року № 066-484, Комунального підприємства «Дирекція </w:t>
      </w:r>
      <w:r w:rsidR="00940DEF">
        <w:rPr>
          <w:sz w:val="28"/>
          <w:szCs w:val="28"/>
          <w:lang w:val="uk-UA"/>
        </w:rPr>
        <w:t>б</w:t>
      </w:r>
      <w:r w:rsidR="004854D6">
        <w:rPr>
          <w:sz w:val="28"/>
          <w:szCs w:val="28"/>
          <w:lang w:val="uk-UA"/>
        </w:rPr>
        <w:t>удівництва шляхово-транспортних споруд м. Києва» виконавчого органу Київської міської ради (Київської міської державної адміністрації) від 23 грудня 2021 року № 31-2977.</w:t>
      </w:r>
    </w:p>
    <w:p w14:paraId="6A87B0A6" w14:textId="3004F303" w:rsidR="00084CA4" w:rsidRPr="00023E74" w:rsidRDefault="00084CA4" w:rsidP="00084CA4">
      <w:pPr>
        <w:tabs>
          <w:tab w:val="left" w:pos="0"/>
        </w:tabs>
        <w:ind w:firstLine="680"/>
        <w:jc w:val="both"/>
        <w:rPr>
          <w:sz w:val="28"/>
          <w:szCs w:val="28"/>
          <w:lang w:val="uk-UA"/>
        </w:rPr>
      </w:pPr>
      <w:r>
        <w:rPr>
          <w:sz w:val="28"/>
          <w:szCs w:val="28"/>
          <w:lang w:val="uk-UA"/>
        </w:rPr>
        <w:t>4</w:t>
      </w:r>
      <w:r w:rsidRPr="00326929">
        <w:rPr>
          <w:sz w:val="28"/>
          <w:szCs w:val="28"/>
          <w:lang w:val="uk-UA"/>
        </w:rPr>
        <w:t>.</w:t>
      </w:r>
      <w:r>
        <w:rPr>
          <w:sz w:val="28"/>
          <w:szCs w:val="28"/>
          <w:lang w:val="uk-UA"/>
        </w:rPr>
        <w:t>8</w:t>
      </w:r>
      <w:r w:rsidRPr="00326929">
        <w:rPr>
          <w:sz w:val="28"/>
          <w:szCs w:val="28"/>
          <w:lang w:val="uk-UA"/>
        </w:rPr>
        <w:t>. Дотримуватися вимог Закону України «Про охорону культурної спадщини»</w:t>
      </w:r>
      <w:r w:rsidR="004854D6">
        <w:rPr>
          <w:sz w:val="28"/>
          <w:szCs w:val="28"/>
          <w:lang w:val="uk-UA"/>
        </w:rPr>
        <w:t xml:space="preserve"> та </w:t>
      </w:r>
      <w:r w:rsidR="004854D6" w:rsidRPr="00326929">
        <w:rPr>
          <w:sz w:val="28"/>
          <w:szCs w:val="28"/>
          <w:lang w:val="uk-UA"/>
        </w:rPr>
        <w:t>Закону України</w:t>
      </w:r>
      <w:r w:rsidR="004854D6">
        <w:rPr>
          <w:sz w:val="28"/>
          <w:szCs w:val="28"/>
          <w:lang w:val="uk-UA"/>
        </w:rPr>
        <w:t xml:space="preserve">  </w:t>
      </w:r>
      <w:r w:rsidR="004854D6" w:rsidRPr="004854D6">
        <w:rPr>
          <w:sz w:val="28"/>
          <w:szCs w:val="28"/>
          <w:lang w:val="uk-UA"/>
        </w:rPr>
        <w:t>«</w:t>
      </w:r>
      <w:r w:rsidR="004854D6" w:rsidRPr="004854D6">
        <w:rPr>
          <w:bCs/>
          <w:sz w:val="28"/>
          <w:szCs w:val="28"/>
        </w:rPr>
        <w:t>Про охорону археологічної спадщини</w:t>
      </w:r>
      <w:r w:rsidR="004854D6">
        <w:rPr>
          <w:sz w:val="28"/>
          <w:szCs w:val="28"/>
          <w:lang w:val="uk-UA"/>
        </w:rPr>
        <w:t>».</w:t>
      </w:r>
    </w:p>
    <w:p w14:paraId="7290CA36" w14:textId="77777777" w:rsidR="00084CA4" w:rsidRDefault="00084CA4" w:rsidP="00084CA4">
      <w:pPr>
        <w:tabs>
          <w:tab w:val="left" w:pos="0"/>
        </w:tabs>
        <w:ind w:firstLine="680"/>
        <w:jc w:val="both"/>
        <w:rPr>
          <w:sz w:val="28"/>
          <w:szCs w:val="28"/>
          <w:lang w:val="uk-UA"/>
        </w:rPr>
      </w:pPr>
      <w:r>
        <w:rPr>
          <w:sz w:val="28"/>
          <w:szCs w:val="28"/>
          <w:lang w:val="uk-UA"/>
        </w:rPr>
        <w:t>4</w:t>
      </w:r>
      <w:r w:rsidRPr="00D03C2C">
        <w:rPr>
          <w:sz w:val="28"/>
          <w:szCs w:val="28"/>
          <w:lang w:val="uk-UA"/>
        </w:rPr>
        <w:t>.</w:t>
      </w:r>
      <w:r>
        <w:rPr>
          <w:sz w:val="28"/>
          <w:szCs w:val="28"/>
          <w:lang w:val="uk-UA"/>
        </w:rPr>
        <w:t>9</w:t>
      </w:r>
      <w:r w:rsidRPr="00D03C2C">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37AA67C3" w14:textId="77777777" w:rsidR="00084CA4" w:rsidRDefault="00084CA4" w:rsidP="00084CA4">
      <w:pPr>
        <w:tabs>
          <w:tab w:val="left" w:pos="0"/>
        </w:tabs>
        <w:ind w:firstLine="680"/>
        <w:jc w:val="both"/>
        <w:rPr>
          <w:sz w:val="28"/>
          <w:szCs w:val="28"/>
          <w:lang w:val="uk-UA"/>
        </w:rPr>
      </w:pPr>
      <w:r>
        <w:rPr>
          <w:sz w:val="28"/>
          <w:szCs w:val="28"/>
          <w:lang w:val="uk-UA"/>
        </w:rPr>
        <w:t xml:space="preserve">5. Заборонити </w:t>
      </w:r>
      <w:r w:rsidRPr="00621FD7">
        <w:rPr>
          <w:sz w:val="28"/>
          <w:szCs w:val="28"/>
          <w:lang w:val="uk-UA"/>
        </w:rPr>
        <w:t xml:space="preserve">на земельній ділянці </w:t>
      </w:r>
      <w:r>
        <w:rPr>
          <w:sz w:val="28"/>
          <w:szCs w:val="28"/>
          <w:lang w:val="uk-UA"/>
        </w:rPr>
        <w:t>будівництво, розміщення нових об’єктів нерухомого майна.</w:t>
      </w:r>
    </w:p>
    <w:p w14:paraId="1F5B7E48" w14:textId="77777777" w:rsidR="00084CA4" w:rsidRPr="00D03C2C" w:rsidRDefault="00084CA4" w:rsidP="00084CA4">
      <w:pPr>
        <w:tabs>
          <w:tab w:val="left" w:pos="0"/>
        </w:tabs>
        <w:ind w:firstLine="680"/>
        <w:jc w:val="both"/>
        <w:rPr>
          <w:sz w:val="28"/>
          <w:szCs w:val="28"/>
          <w:lang w:val="uk-UA"/>
        </w:rPr>
      </w:pPr>
      <w:r>
        <w:rPr>
          <w:sz w:val="28"/>
          <w:szCs w:val="28"/>
          <w:lang w:val="uk-UA"/>
        </w:rPr>
        <w:t xml:space="preserve">6. У разі необхідності використання земельної ділянки для суспільних потреб, </w:t>
      </w:r>
      <w:r w:rsidRPr="00A45E3F">
        <w:rPr>
          <w:sz w:val="28"/>
          <w:szCs w:val="28"/>
          <w:lang w:val="uk-UA"/>
        </w:rPr>
        <w:t>догов</w:t>
      </w:r>
      <w:r>
        <w:rPr>
          <w:sz w:val="28"/>
          <w:szCs w:val="28"/>
          <w:lang w:val="uk-UA"/>
        </w:rPr>
        <w:t>ір</w:t>
      </w:r>
      <w:r w:rsidRPr="00A45E3F">
        <w:rPr>
          <w:sz w:val="28"/>
          <w:szCs w:val="28"/>
          <w:lang w:val="uk-UA"/>
        </w:rPr>
        <w:t xml:space="preserve"> оренди земельної ділянки</w:t>
      </w:r>
      <w:r>
        <w:rPr>
          <w:sz w:val="28"/>
          <w:szCs w:val="28"/>
          <w:lang w:val="uk-UA"/>
        </w:rPr>
        <w:t xml:space="preserve"> розривається за рішенням Київської міської ради в односторонньому порядку.</w:t>
      </w:r>
    </w:p>
    <w:p w14:paraId="14084CDA" w14:textId="77777777" w:rsidR="00084CA4" w:rsidRPr="00D03C2C" w:rsidRDefault="00084CA4" w:rsidP="00084CA4">
      <w:pPr>
        <w:tabs>
          <w:tab w:val="left" w:pos="0"/>
        </w:tabs>
        <w:ind w:firstLine="680"/>
        <w:jc w:val="both"/>
        <w:rPr>
          <w:sz w:val="28"/>
          <w:szCs w:val="28"/>
          <w:lang w:val="uk-UA"/>
        </w:rPr>
      </w:pPr>
      <w:r>
        <w:rPr>
          <w:sz w:val="28"/>
          <w:szCs w:val="28"/>
          <w:lang w:val="uk-UA"/>
        </w:rPr>
        <w:t>7</w:t>
      </w:r>
      <w:r w:rsidRPr="00D03C2C">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 xml:space="preserve">підпункту </w:t>
      </w:r>
      <w:r w:rsidRPr="008A6778">
        <w:rPr>
          <w:sz w:val="28"/>
          <w:szCs w:val="28"/>
          <w:lang w:val="uk-UA"/>
        </w:rPr>
        <w:t>4</w:t>
      </w:r>
      <w:r>
        <w:rPr>
          <w:sz w:val="28"/>
          <w:szCs w:val="28"/>
          <w:lang w:val="uk-UA"/>
        </w:rPr>
        <w:t xml:space="preserve">.9 </w:t>
      </w:r>
      <w:r w:rsidRPr="00D03C2C">
        <w:rPr>
          <w:sz w:val="28"/>
          <w:szCs w:val="28"/>
          <w:lang w:val="uk-UA"/>
        </w:rPr>
        <w:t xml:space="preserve">пункту </w:t>
      </w:r>
      <w:r w:rsidRPr="008A6778">
        <w:rPr>
          <w:sz w:val="28"/>
          <w:szCs w:val="28"/>
          <w:lang w:val="uk-UA"/>
        </w:rPr>
        <w:t>4</w:t>
      </w:r>
      <w:r w:rsidRPr="00D03C2C">
        <w:rPr>
          <w:sz w:val="28"/>
          <w:szCs w:val="28"/>
          <w:lang w:val="uk-UA"/>
        </w:rPr>
        <w:t xml:space="preserve"> цього рішення.</w:t>
      </w:r>
    </w:p>
    <w:p w14:paraId="1D78FF9E" w14:textId="77777777" w:rsidR="00084CA4" w:rsidRDefault="00084CA4" w:rsidP="00084CA4">
      <w:pPr>
        <w:tabs>
          <w:tab w:val="left" w:pos="0"/>
        </w:tabs>
        <w:ind w:firstLine="680"/>
        <w:jc w:val="both"/>
        <w:rPr>
          <w:sz w:val="28"/>
          <w:szCs w:val="28"/>
          <w:lang w:val="uk-UA"/>
        </w:rPr>
      </w:pPr>
      <w:r>
        <w:rPr>
          <w:sz w:val="28"/>
          <w:szCs w:val="28"/>
          <w:lang w:val="uk-UA"/>
        </w:rPr>
        <w:t>8</w:t>
      </w:r>
      <w:r w:rsidRPr="00D03C2C">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w:t>
      </w:r>
      <w:r w:rsidRPr="00023E74">
        <w:rPr>
          <w:sz w:val="28"/>
          <w:szCs w:val="28"/>
          <w:lang w:val="uk-UA"/>
        </w:rPr>
        <w:t xml:space="preserve"> України.</w:t>
      </w:r>
    </w:p>
    <w:p w14:paraId="45F3219F" w14:textId="77777777" w:rsidR="00084CA4" w:rsidRPr="004F1EC2" w:rsidRDefault="00084CA4" w:rsidP="00084CA4">
      <w:pPr>
        <w:tabs>
          <w:tab w:val="left" w:pos="0"/>
        </w:tabs>
        <w:ind w:firstLine="680"/>
        <w:jc w:val="both"/>
        <w:rPr>
          <w:sz w:val="28"/>
          <w:szCs w:val="28"/>
          <w:lang w:val="uk-UA"/>
        </w:rPr>
      </w:pPr>
      <w:r>
        <w:rPr>
          <w:sz w:val="28"/>
          <w:szCs w:val="28"/>
          <w:lang w:val="uk-UA"/>
        </w:rPr>
        <w:t>9</w:t>
      </w:r>
      <w:r w:rsidRPr="004F1EC2">
        <w:rPr>
          <w:sz w:val="28"/>
          <w:szCs w:val="28"/>
          <w:lang w:val="uk-UA"/>
        </w:rPr>
        <w:t>.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1B5DA6B5" w14:textId="77777777" w:rsidR="00084CA4" w:rsidRDefault="00084CA4" w:rsidP="00084CA4">
      <w:pPr>
        <w:tabs>
          <w:tab w:val="left" w:pos="0"/>
          <w:tab w:val="left" w:pos="1134"/>
        </w:tabs>
        <w:ind w:firstLine="680"/>
        <w:jc w:val="both"/>
        <w:rPr>
          <w:sz w:val="28"/>
          <w:szCs w:val="28"/>
          <w:lang w:val="uk-UA"/>
        </w:rPr>
      </w:pPr>
      <w:r>
        <w:rPr>
          <w:sz w:val="28"/>
          <w:szCs w:val="28"/>
          <w:lang w:val="uk-UA"/>
        </w:rPr>
        <w:t>10</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містопланування та земельних відносин.</w:t>
      </w: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Pr="00CC0DF5" w:rsidRDefault="005A2FC6" w:rsidP="00692C91">
      <w:pPr>
        <w:rPr>
          <w:b/>
          <w:bCs/>
          <w:sz w:val="28"/>
          <w:szCs w:val="28"/>
          <w:lang w:val="uk-UA" w:eastAsia="uk-UA"/>
        </w:rPr>
      </w:pPr>
      <w:r w:rsidRPr="00CC0DF5">
        <w:rPr>
          <w:b/>
          <w:bCs/>
          <w:sz w:val="28"/>
          <w:szCs w:val="28"/>
          <w:lang w:val="uk-UA" w:eastAsia="uk-UA"/>
        </w:rPr>
        <w:br w:type="page"/>
      </w:r>
      <w:r w:rsidR="00692C91" w:rsidRPr="00CC0DF5">
        <w:rPr>
          <w:b/>
          <w:bCs/>
          <w:sz w:val="28"/>
          <w:szCs w:val="28"/>
          <w:lang w:val="uk-UA" w:eastAsia="uk-UA"/>
        </w:rPr>
        <w:lastRenderedPageBreak/>
        <w:t>ПОДАННЯ:</w:t>
      </w:r>
    </w:p>
    <w:p w14:paraId="5D493BD3" w14:textId="77777777" w:rsidR="00692C91" w:rsidRPr="00CC0DF5" w:rsidRDefault="00692C91" w:rsidP="00692C91">
      <w:pPr>
        <w:jc w:val="both"/>
        <w:rPr>
          <w:sz w:val="28"/>
          <w:szCs w:val="28"/>
          <w:lang w:val="uk-UA"/>
        </w:rPr>
      </w:pPr>
    </w:p>
    <w:p w14:paraId="5E69B505" w14:textId="77777777" w:rsidR="00692C91" w:rsidRPr="00CC0DF5" w:rsidRDefault="00692C91" w:rsidP="00692C91">
      <w:pPr>
        <w:jc w:val="both"/>
        <w:rPr>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CC0DF5" w:rsidRPr="00CC0DF5" w14:paraId="38F16A3D" w14:textId="77777777" w:rsidTr="00CC6425">
        <w:trPr>
          <w:trHeight w:val="851"/>
        </w:trPr>
        <w:tc>
          <w:tcPr>
            <w:tcW w:w="5949" w:type="dxa"/>
          </w:tcPr>
          <w:p w14:paraId="080AD75E" w14:textId="77777777" w:rsidR="001F7F81" w:rsidRPr="00CC0DF5" w:rsidRDefault="001F7F81" w:rsidP="001F7F81">
            <w:pPr>
              <w:rPr>
                <w:sz w:val="28"/>
                <w:szCs w:val="28"/>
                <w:lang w:val="uk-UA" w:eastAsia="uk-UA"/>
              </w:rPr>
            </w:pPr>
            <w:r w:rsidRPr="00CC0DF5">
              <w:rPr>
                <w:sz w:val="28"/>
                <w:szCs w:val="28"/>
                <w:lang w:val="uk-UA" w:eastAsia="uk-UA"/>
              </w:rPr>
              <w:t xml:space="preserve">Заступник голови </w:t>
            </w:r>
          </w:p>
          <w:p w14:paraId="22F4E59A" w14:textId="77777777" w:rsidR="001F7F81" w:rsidRPr="00CC0DF5" w:rsidRDefault="001F7F81" w:rsidP="001F7F81">
            <w:pPr>
              <w:rPr>
                <w:sz w:val="28"/>
                <w:szCs w:val="28"/>
                <w:lang w:val="uk-UA" w:eastAsia="uk-UA"/>
              </w:rPr>
            </w:pPr>
            <w:r w:rsidRPr="00CC0DF5">
              <w:rPr>
                <w:sz w:val="28"/>
                <w:szCs w:val="28"/>
                <w:lang w:val="uk-UA" w:eastAsia="uk-UA"/>
              </w:rPr>
              <w:t>Київської міської державної адміністрації</w:t>
            </w:r>
          </w:p>
          <w:p w14:paraId="12C3F483" w14:textId="2818FE1E" w:rsidR="001F7F81" w:rsidRPr="00CC0DF5" w:rsidRDefault="001F7F81" w:rsidP="001F7F81">
            <w:pPr>
              <w:rPr>
                <w:sz w:val="28"/>
                <w:szCs w:val="28"/>
                <w:lang w:val="uk-UA" w:eastAsia="uk-UA"/>
              </w:rPr>
            </w:pPr>
            <w:r w:rsidRPr="00CC0DF5">
              <w:rPr>
                <w:sz w:val="28"/>
                <w:szCs w:val="28"/>
                <w:lang w:val="uk-UA" w:eastAsia="uk-UA"/>
              </w:rPr>
              <w:t>з питань здійснення самоврядних повноважень</w:t>
            </w:r>
          </w:p>
        </w:tc>
        <w:tc>
          <w:tcPr>
            <w:tcW w:w="3679" w:type="dxa"/>
          </w:tcPr>
          <w:p w14:paraId="2F8A4141" w14:textId="77777777" w:rsidR="001F7F81" w:rsidRPr="00CC0DF5" w:rsidRDefault="001F7F81" w:rsidP="001F7F81">
            <w:pPr>
              <w:jc w:val="right"/>
              <w:rPr>
                <w:sz w:val="28"/>
                <w:szCs w:val="28"/>
                <w:lang w:eastAsia="uk-UA"/>
              </w:rPr>
            </w:pPr>
          </w:p>
          <w:p w14:paraId="30A33F2F" w14:textId="77777777" w:rsidR="001F7F81" w:rsidRPr="00CC0DF5" w:rsidRDefault="001F7F81" w:rsidP="001F7F81">
            <w:pPr>
              <w:jc w:val="right"/>
              <w:rPr>
                <w:sz w:val="28"/>
                <w:szCs w:val="28"/>
                <w:lang w:eastAsia="uk-UA"/>
              </w:rPr>
            </w:pPr>
          </w:p>
          <w:p w14:paraId="02881099" w14:textId="65F6302E" w:rsidR="001F7F81" w:rsidRPr="00CC0DF5" w:rsidRDefault="001F7F81" w:rsidP="001F7F81">
            <w:pPr>
              <w:jc w:val="right"/>
              <w:rPr>
                <w:sz w:val="28"/>
                <w:szCs w:val="28"/>
                <w:lang w:val="uk-UA" w:eastAsia="uk-UA"/>
              </w:rPr>
            </w:pPr>
            <w:r w:rsidRPr="00CC0DF5">
              <w:rPr>
                <w:sz w:val="28"/>
                <w:szCs w:val="28"/>
                <w:lang w:val="en-US" w:eastAsia="uk-UA"/>
              </w:rPr>
              <w:t>Петро ОЛЕНИЧ</w:t>
            </w:r>
          </w:p>
        </w:tc>
      </w:tr>
      <w:tr w:rsidR="00CC0DF5" w:rsidRPr="00CC0DF5" w14:paraId="4DE71EBD" w14:textId="77777777" w:rsidTr="00CC6425">
        <w:tc>
          <w:tcPr>
            <w:tcW w:w="5949" w:type="dxa"/>
          </w:tcPr>
          <w:p w14:paraId="7DD33E8A" w14:textId="77777777" w:rsidR="001F7F81" w:rsidRPr="00CC0DF5" w:rsidRDefault="001F7F81" w:rsidP="001F7F81">
            <w:pPr>
              <w:jc w:val="both"/>
              <w:rPr>
                <w:sz w:val="28"/>
                <w:szCs w:val="28"/>
                <w:lang w:val="uk-UA" w:eastAsia="uk-UA"/>
              </w:rPr>
            </w:pPr>
          </w:p>
          <w:p w14:paraId="65262BF8" w14:textId="265EDFA3" w:rsidR="001F7F81" w:rsidRPr="00CC0DF5" w:rsidRDefault="003F3BCC" w:rsidP="001F7F81">
            <w:pPr>
              <w:jc w:val="both"/>
              <w:rPr>
                <w:sz w:val="28"/>
                <w:szCs w:val="28"/>
                <w:lang w:val="uk-UA" w:eastAsia="uk-UA"/>
              </w:rPr>
            </w:pPr>
            <w:r w:rsidRPr="00CC0DF5">
              <w:rPr>
                <w:sz w:val="28"/>
                <w:szCs w:val="28"/>
                <w:lang w:val="uk-UA" w:eastAsia="uk-UA"/>
              </w:rPr>
              <w:t xml:space="preserve">Директор </w:t>
            </w:r>
            <w:r w:rsidR="001F7F81" w:rsidRPr="00CC0DF5">
              <w:rPr>
                <w:sz w:val="28"/>
                <w:szCs w:val="28"/>
                <w:lang w:val="uk-UA" w:eastAsia="uk-UA"/>
              </w:rPr>
              <w:t>Департаменту земельних ресурсів</w:t>
            </w:r>
          </w:p>
          <w:p w14:paraId="0471B13F" w14:textId="77777777" w:rsidR="001F7F81" w:rsidRPr="00CC0DF5" w:rsidRDefault="001F7F81" w:rsidP="001F7F81">
            <w:pPr>
              <w:jc w:val="both"/>
              <w:rPr>
                <w:sz w:val="28"/>
                <w:szCs w:val="28"/>
                <w:lang w:val="uk-UA" w:eastAsia="uk-UA"/>
              </w:rPr>
            </w:pPr>
            <w:r w:rsidRPr="00CC0DF5">
              <w:rPr>
                <w:sz w:val="28"/>
                <w:szCs w:val="28"/>
                <w:lang w:val="uk-UA" w:eastAsia="uk-UA"/>
              </w:rPr>
              <w:t xml:space="preserve">виконавчого органу Київської міської ради </w:t>
            </w:r>
          </w:p>
          <w:p w14:paraId="2449B82E" w14:textId="77777777" w:rsidR="001F7F81" w:rsidRPr="00CC0DF5" w:rsidRDefault="001F7F81" w:rsidP="001F7F81">
            <w:pPr>
              <w:jc w:val="both"/>
              <w:rPr>
                <w:sz w:val="28"/>
                <w:szCs w:val="28"/>
                <w:lang w:val="uk-UA" w:eastAsia="uk-UA"/>
              </w:rPr>
            </w:pPr>
            <w:r w:rsidRPr="00CC0DF5">
              <w:rPr>
                <w:sz w:val="28"/>
                <w:szCs w:val="28"/>
                <w:lang w:val="uk-UA" w:eastAsia="uk-UA"/>
              </w:rPr>
              <w:t>(Київської міської державної адміністрації)</w:t>
            </w:r>
          </w:p>
          <w:p w14:paraId="208589E5" w14:textId="1EC5C600" w:rsidR="00326929" w:rsidRPr="00CC0DF5" w:rsidRDefault="00326929" w:rsidP="001F7F81">
            <w:pPr>
              <w:jc w:val="both"/>
              <w:rPr>
                <w:sz w:val="28"/>
                <w:szCs w:val="28"/>
                <w:lang w:val="uk-UA" w:eastAsia="uk-UA"/>
              </w:rPr>
            </w:pPr>
          </w:p>
        </w:tc>
        <w:tc>
          <w:tcPr>
            <w:tcW w:w="3679" w:type="dxa"/>
          </w:tcPr>
          <w:p w14:paraId="1C950650" w14:textId="77777777" w:rsidR="001F7F81" w:rsidRPr="00CC0DF5" w:rsidRDefault="001F7F81" w:rsidP="001F7F81">
            <w:pPr>
              <w:jc w:val="right"/>
              <w:rPr>
                <w:rStyle w:val="af0"/>
                <w:b w:val="0"/>
                <w:sz w:val="28"/>
                <w:szCs w:val="28"/>
                <w:lang w:val="uk-UA"/>
              </w:rPr>
            </w:pPr>
          </w:p>
          <w:p w14:paraId="0CE2E5BC" w14:textId="77777777" w:rsidR="001F7F81" w:rsidRPr="00CC0DF5" w:rsidRDefault="001F7F81" w:rsidP="001F7F81">
            <w:pPr>
              <w:jc w:val="right"/>
              <w:rPr>
                <w:rStyle w:val="af0"/>
                <w:b w:val="0"/>
                <w:sz w:val="28"/>
                <w:szCs w:val="28"/>
                <w:lang w:val="uk-UA"/>
              </w:rPr>
            </w:pPr>
          </w:p>
          <w:p w14:paraId="0745C2BE" w14:textId="77777777" w:rsidR="001F7F81" w:rsidRPr="00CC0DF5" w:rsidRDefault="001F7F81" w:rsidP="001F7F81">
            <w:pPr>
              <w:jc w:val="right"/>
              <w:rPr>
                <w:rStyle w:val="af0"/>
                <w:b w:val="0"/>
                <w:sz w:val="28"/>
                <w:szCs w:val="28"/>
                <w:lang w:val="uk-UA"/>
              </w:rPr>
            </w:pPr>
          </w:p>
          <w:p w14:paraId="3E07D79B" w14:textId="20B63321" w:rsidR="001F7F81" w:rsidRPr="00CC0DF5" w:rsidRDefault="001F7F81" w:rsidP="003F3BCC">
            <w:pPr>
              <w:jc w:val="right"/>
              <w:rPr>
                <w:sz w:val="28"/>
                <w:szCs w:val="28"/>
                <w:lang w:val="uk-UA" w:eastAsia="uk-UA"/>
              </w:rPr>
            </w:pPr>
            <w:r w:rsidRPr="00CC0DF5">
              <w:rPr>
                <w:rStyle w:val="af0"/>
                <w:b w:val="0"/>
                <w:sz w:val="28"/>
                <w:szCs w:val="28"/>
              </w:rPr>
              <w:t>Валентина ПЕЛИХ</w:t>
            </w:r>
          </w:p>
        </w:tc>
      </w:tr>
      <w:tr w:rsidR="00CC0DF5" w:rsidRPr="00CC0DF5" w14:paraId="4A903AF0" w14:textId="77777777" w:rsidTr="00CC6425">
        <w:tc>
          <w:tcPr>
            <w:tcW w:w="5949" w:type="dxa"/>
          </w:tcPr>
          <w:p w14:paraId="21520AEF" w14:textId="77777777" w:rsidR="00326929" w:rsidRPr="00CC0DF5" w:rsidRDefault="00326929" w:rsidP="00326929">
            <w:pPr>
              <w:jc w:val="both"/>
              <w:rPr>
                <w:sz w:val="28"/>
                <w:szCs w:val="28"/>
                <w:lang w:val="uk-UA" w:eastAsia="uk-UA"/>
              </w:rPr>
            </w:pPr>
            <w:r w:rsidRPr="00CC0DF5">
              <w:rPr>
                <w:sz w:val="28"/>
                <w:szCs w:val="28"/>
                <w:lang w:val="uk-UA" w:eastAsia="uk-UA"/>
              </w:rPr>
              <w:t>Начальник юридичного управління</w:t>
            </w:r>
          </w:p>
          <w:p w14:paraId="637A391B" w14:textId="77777777" w:rsidR="00326929" w:rsidRPr="00CC0DF5" w:rsidRDefault="00326929" w:rsidP="00326929">
            <w:pPr>
              <w:jc w:val="both"/>
              <w:rPr>
                <w:sz w:val="28"/>
                <w:szCs w:val="28"/>
                <w:lang w:val="uk-UA" w:eastAsia="uk-UA"/>
              </w:rPr>
            </w:pPr>
            <w:r w:rsidRPr="00CC0DF5">
              <w:rPr>
                <w:sz w:val="28"/>
                <w:szCs w:val="28"/>
                <w:lang w:val="uk-UA" w:eastAsia="uk-UA"/>
              </w:rPr>
              <w:t>Департаменту земельних ресурсів</w:t>
            </w:r>
          </w:p>
          <w:p w14:paraId="62EDA92F" w14:textId="77777777" w:rsidR="00326929" w:rsidRPr="00CC0DF5" w:rsidRDefault="00326929" w:rsidP="00326929">
            <w:pPr>
              <w:jc w:val="both"/>
              <w:rPr>
                <w:sz w:val="28"/>
                <w:szCs w:val="28"/>
                <w:lang w:val="uk-UA" w:eastAsia="uk-UA"/>
              </w:rPr>
            </w:pPr>
            <w:r w:rsidRPr="00CC0DF5">
              <w:rPr>
                <w:sz w:val="28"/>
                <w:szCs w:val="28"/>
                <w:lang w:val="uk-UA" w:eastAsia="uk-UA"/>
              </w:rPr>
              <w:t>виконавчого органу Київської міської ради</w:t>
            </w:r>
          </w:p>
          <w:p w14:paraId="369312CD" w14:textId="52804AE3" w:rsidR="001F7F81" w:rsidRPr="00CC0DF5" w:rsidRDefault="00326929" w:rsidP="00326929">
            <w:pPr>
              <w:jc w:val="both"/>
              <w:rPr>
                <w:sz w:val="28"/>
                <w:szCs w:val="28"/>
                <w:lang w:val="uk-UA" w:eastAsia="uk-UA"/>
              </w:rPr>
            </w:pPr>
            <w:r w:rsidRPr="00CC0DF5">
              <w:rPr>
                <w:sz w:val="28"/>
                <w:szCs w:val="28"/>
                <w:lang w:val="uk-UA" w:eastAsia="uk-UA"/>
              </w:rPr>
              <w:t>(Київської міської державної адміністрації)</w:t>
            </w:r>
          </w:p>
        </w:tc>
        <w:tc>
          <w:tcPr>
            <w:tcW w:w="3679" w:type="dxa"/>
          </w:tcPr>
          <w:p w14:paraId="427B78DB" w14:textId="77777777" w:rsidR="001F7F81" w:rsidRPr="00CC0DF5" w:rsidRDefault="001F7F81" w:rsidP="001F7F81">
            <w:pPr>
              <w:jc w:val="right"/>
              <w:rPr>
                <w:rStyle w:val="af0"/>
                <w:b w:val="0"/>
                <w:sz w:val="28"/>
                <w:szCs w:val="28"/>
                <w:lang w:val="uk-UA"/>
              </w:rPr>
            </w:pPr>
          </w:p>
          <w:p w14:paraId="2533EB01" w14:textId="77777777" w:rsidR="001F7F81" w:rsidRPr="00CC0DF5" w:rsidRDefault="001F7F81" w:rsidP="001F7F81">
            <w:pPr>
              <w:jc w:val="right"/>
              <w:rPr>
                <w:rStyle w:val="af0"/>
                <w:b w:val="0"/>
                <w:sz w:val="28"/>
                <w:szCs w:val="28"/>
                <w:lang w:val="uk-UA"/>
              </w:rPr>
            </w:pPr>
          </w:p>
          <w:p w14:paraId="38A08723" w14:textId="77777777" w:rsidR="001F7F81" w:rsidRPr="00CC0DF5" w:rsidRDefault="001F7F81" w:rsidP="001F7F81">
            <w:pPr>
              <w:jc w:val="right"/>
              <w:rPr>
                <w:rStyle w:val="af0"/>
                <w:b w:val="0"/>
                <w:sz w:val="28"/>
                <w:szCs w:val="28"/>
                <w:lang w:val="uk-UA"/>
              </w:rPr>
            </w:pPr>
          </w:p>
          <w:p w14:paraId="0C24BE6C" w14:textId="77777777" w:rsidR="005A779A" w:rsidRPr="00CC0DF5" w:rsidRDefault="005A779A" w:rsidP="005A779A">
            <w:pPr>
              <w:rPr>
                <w:rStyle w:val="af0"/>
                <w:b w:val="0"/>
                <w:sz w:val="2"/>
                <w:szCs w:val="2"/>
                <w:lang w:val="uk-UA"/>
              </w:rPr>
            </w:pPr>
          </w:p>
          <w:p w14:paraId="2C1A3FB8" w14:textId="77777777" w:rsidR="005A779A" w:rsidRPr="00CC0DF5" w:rsidRDefault="005A779A" w:rsidP="005A779A">
            <w:pPr>
              <w:rPr>
                <w:rStyle w:val="af0"/>
                <w:b w:val="0"/>
                <w:sz w:val="2"/>
                <w:szCs w:val="2"/>
                <w:lang w:val="uk-UA"/>
              </w:rPr>
            </w:pPr>
          </w:p>
          <w:p w14:paraId="7742692E" w14:textId="77777777" w:rsidR="005A779A" w:rsidRPr="00CC0DF5" w:rsidRDefault="005A779A" w:rsidP="005A779A">
            <w:pPr>
              <w:rPr>
                <w:rStyle w:val="af0"/>
                <w:b w:val="0"/>
                <w:sz w:val="2"/>
                <w:szCs w:val="2"/>
                <w:lang w:val="uk-UA"/>
              </w:rPr>
            </w:pPr>
          </w:p>
          <w:p w14:paraId="434509A8" w14:textId="3B2B8FCF" w:rsidR="001F7F81" w:rsidRPr="00CC0DF5" w:rsidRDefault="004769BD" w:rsidP="005A779A">
            <w:pPr>
              <w:jc w:val="right"/>
              <w:rPr>
                <w:sz w:val="28"/>
                <w:szCs w:val="28"/>
                <w:lang w:val="uk-UA" w:eastAsia="uk-UA"/>
              </w:rPr>
            </w:pPr>
            <w:r w:rsidRPr="00CC0DF5">
              <w:rPr>
                <w:rStyle w:val="af0"/>
                <w:b w:val="0"/>
                <w:sz w:val="28"/>
                <w:szCs w:val="28"/>
              </w:rPr>
              <w:t>Дмитро РАДЗІЄВСЬКИЙ</w:t>
            </w:r>
          </w:p>
        </w:tc>
      </w:tr>
    </w:tbl>
    <w:p w14:paraId="185263E0" w14:textId="77777777" w:rsidR="00692C91" w:rsidRPr="00CC0DF5" w:rsidRDefault="00692C91" w:rsidP="00692C91">
      <w:pPr>
        <w:jc w:val="both"/>
        <w:rPr>
          <w:sz w:val="28"/>
          <w:szCs w:val="28"/>
          <w:lang w:val="uk-UA" w:eastAsia="uk-UA"/>
        </w:rPr>
      </w:pPr>
    </w:p>
    <w:p w14:paraId="2BCE40CC" w14:textId="629D808C" w:rsidR="00692C91" w:rsidRPr="00CC0DF5" w:rsidRDefault="00692C91" w:rsidP="00692C91">
      <w:pPr>
        <w:jc w:val="both"/>
        <w:rPr>
          <w:b/>
          <w:bCs/>
          <w:snapToGrid w:val="0"/>
          <w:sz w:val="28"/>
          <w:szCs w:val="28"/>
          <w:lang w:val="uk-UA" w:eastAsia="uk-UA"/>
        </w:rPr>
      </w:pPr>
      <w:r w:rsidRPr="00CC0DF5">
        <w:rPr>
          <w:b/>
          <w:bCs/>
          <w:snapToGrid w:val="0"/>
          <w:sz w:val="28"/>
          <w:szCs w:val="28"/>
          <w:lang w:val="uk-UA" w:eastAsia="uk-UA"/>
        </w:rPr>
        <w:t>ПОГОДЖЕНО:</w:t>
      </w:r>
    </w:p>
    <w:p w14:paraId="4F5965C8" w14:textId="77777777" w:rsidR="009F0DF8" w:rsidRPr="00CC0DF5" w:rsidRDefault="009F0DF8" w:rsidP="00692C91">
      <w:pPr>
        <w:jc w:val="both"/>
        <w:rPr>
          <w:b/>
          <w:bCs/>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CC0DF5" w:rsidRPr="00CC0DF5" w14:paraId="0DB7BE89" w14:textId="77777777" w:rsidTr="00CC6425">
        <w:trPr>
          <w:trHeight w:val="1342"/>
        </w:trPr>
        <w:tc>
          <w:tcPr>
            <w:tcW w:w="5240" w:type="dxa"/>
          </w:tcPr>
          <w:p w14:paraId="32FC30E2" w14:textId="77777777" w:rsidR="009F0DF8" w:rsidRPr="00CC0DF5" w:rsidRDefault="009F0DF8" w:rsidP="009F0DF8">
            <w:pPr>
              <w:jc w:val="both"/>
              <w:rPr>
                <w:sz w:val="28"/>
                <w:szCs w:val="28"/>
                <w:lang w:val="uk-UA" w:eastAsia="uk-UA"/>
              </w:rPr>
            </w:pPr>
            <w:r w:rsidRPr="00CC0DF5">
              <w:rPr>
                <w:sz w:val="28"/>
                <w:szCs w:val="28"/>
                <w:lang w:val="uk-UA" w:eastAsia="uk-UA"/>
              </w:rPr>
              <w:t xml:space="preserve">Постійна комісія Київської міської ради </w:t>
            </w:r>
          </w:p>
          <w:p w14:paraId="0FEC2552" w14:textId="5CC85B88" w:rsidR="009F0DF8" w:rsidRPr="00CC0DF5" w:rsidRDefault="009F0DF8" w:rsidP="009F0DF8">
            <w:pPr>
              <w:tabs>
                <w:tab w:val="left" w:pos="0"/>
                <w:tab w:val="left" w:pos="1134"/>
              </w:tabs>
              <w:jc w:val="both"/>
              <w:rPr>
                <w:sz w:val="28"/>
                <w:szCs w:val="28"/>
                <w:lang w:val="uk-UA"/>
              </w:rPr>
            </w:pPr>
            <w:r w:rsidRPr="00CC0DF5">
              <w:rPr>
                <w:sz w:val="28"/>
                <w:szCs w:val="28"/>
                <w:lang w:val="uk-UA" w:eastAsia="uk-UA"/>
              </w:rPr>
              <w:t xml:space="preserve">з питань </w:t>
            </w:r>
            <w:r w:rsidRPr="00CC0DF5">
              <w:rPr>
                <w:sz w:val="28"/>
                <w:szCs w:val="28"/>
                <w:lang w:val="uk-UA"/>
              </w:rPr>
              <w:t xml:space="preserve">архітектури, </w:t>
            </w:r>
            <w:r w:rsidR="00ED7B59" w:rsidRPr="00CC0DF5">
              <w:rPr>
                <w:sz w:val="28"/>
                <w:szCs w:val="28"/>
                <w:lang w:val="uk-UA"/>
              </w:rPr>
              <w:t>містопланування</w:t>
            </w:r>
            <w:r w:rsidRPr="00CC0DF5">
              <w:rPr>
                <w:sz w:val="28"/>
                <w:szCs w:val="28"/>
                <w:lang w:val="uk-UA"/>
              </w:rPr>
              <w:t xml:space="preserve"> </w:t>
            </w:r>
          </w:p>
          <w:p w14:paraId="777315D5" w14:textId="044F7EBF" w:rsidR="009F0DF8" w:rsidRPr="00CC0DF5" w:rsidRDefault="009F0DF8" w:rsidP="009F0DF8">
            <w:pPr>
              <w:jc w:val="both"/>
              <w:rPr>
                <w:sz w:val="28"/>
                <w:szCs w:val="28"/>
                <w:lang w:val="uk-UA" w:eastAsia="uk-UA"/>
              </w:rPr>
            </w:pPr>
            <w:r w:rsidRPr="00CC0DF5">
              <w:rPr>
                <w:sz w:val="28"/>
                <w:szCs w:val="28"/>
                <w:lang w:val="uk-UA"/>
              </w:rPr>
              <w:t>та земельних відносин</w:t>
            </w:r>
          </w:p>
        </w:tc>
        <w:tc>
          <w:tcPr>
            <w:tcW w:w="4388" w:type="dxa"/>
          </w:tcPr>
          <w:p w14:paraId="15197C06" w14:textId="77777777" w:rsidR="009F0DF8" w:rsidRPr="00CC0DF5" w:rsidRDefault="009F0DF8" w:rsidP="00692C91">
            <w:pPr>
              <w:jc w:val="both"/>
              <w:rPr>
                <w:sz w:val="28"/>
                <w:szCs w:val="28"/>
                <w:lang w:val="uk-UA" w:eastAsia="uk-UA"/>
              </w:rPr>
            </w:pPr>
          </w:p>
        </w:tc>
      </w:tr>
      <w:tr w:rsidR="00CC0DF5" w:rsidRPr="00CC0DF5" w14:paraId="449EBB33" w14:textId="77777777" w:rsidTr="00CC6425">
        <w:trPr>
          <w:trHeight w:val="283"/>
        </w:trPr>
        <w:tc>
          <w:tcPr>
            <w:tcW w:w="5240" w:type="dxa"/>
          </w:tcPr>
          <w:p w14:paraId="5D1544C4" w14:textId="58CF805C" w:rsidR="009F0DF8" w:rsidRPr="00CC0DF5" w:rsidRDefault="009F0DF8" w:rsidP="00692C91">
            <w:pPr>
              <w:jc w:val="both"/>
              <w:rPr>
                <w:sz w:val="28"/>
                <w:szCs w:val="28"/>
                <w:lang w:val="uk-UA" w:eastAsia="uk-UA"/>
              </w:rPr>
            </w:pPr>
            <w:r w:rsidRPr="00CC0DF5">
              <w:rPr>
                <w:sz w:val="28"/>
                <w:szCs w:val="28"/>
                <w:lang w:val="uk-UA" w:eastAsia="uk-UA"/>
              </w:rPr>
              <w:t>Голова</w:t>
            </w:r>
          </w:p>
        </w:tc>
        <w:tc>
          <w:tcPr>
            <w:tcW w:w="4388" w:type="dxa"/>
          </w:tcPr>
          <w:p w14:paraId="13FBF97C" w14:textId="5AC6E0C1" w:rsidR="009F0DF8" w:rsidRPr="00CC0DF5" w:rsidRDefault="009F0DF8" w:rsidP="009F0DF8">
            <w:pPr>
              <w:jc w:val="right"/>
              <w:rPr>
                <w:sz w:val="28"/>
                <w:szCs w:val="28"/>
                <w:lang w:val="uk-UA" w:eastAsia="uk-UA"/>
              </w:rPr>
            </w:pPr>
            <w:r w:rsidRPr="00CC0DF5">
              <w:rPr>
                <w:rStyle w:val="af0"/>
                <w:b w:val="0"/>
                <w:sz w:val="28"/>
                <w:szCs w:val="28"/>
              </w:rPr>
              <w:t>Михайло ТЕРЕНТЬЄВ</w:t>
            </w:r>
          </w:p>
        </w:tc>
      </w:tr>
      <w:tr w:rsidR="00CC0DF5" w:rsidRPr="00CC0DF5" w14:paraId="488BE8EE" w14:textId="77777777" w:rsidTr="00CC6425">
        <w:tc>
          <w:tcPr>
            <w:tcW w:w="5240" w:type="dxa"/>
          </w:tcPr>
          <w:p w14:paraId="76CCB7A3" w14:textId="77777777" w:rsidR="009F0DF8" w:rsidRPr="00CC0DF5" w:rsidRDefault="009F0DF8" w:rsidP="00692C91">
            <w:pPr>
              <w:jc w:val="both"/>
              <w:rPr>
                <w:sz w:val="28"/>
                <w:szCs w:val="28"/>
                <w:lang w:val="uk-UA" w:eastAsia="uk-UA"/>
              </w:rPr>
            </w:pPr>
          </w:p>
          <w:p w14:paraId="1880735D" w14:textId="7B729BB7" w:rsidR="009F0DF8" w:rsidRPr="00CC0DF5" w:rsidRDefault="009F0DF8" w:rsidP="00692C91">
            <w:pPr>
              <w:jc w:val="both"/>
              <w:rPr>
                <w:sz w:val="28"/>
                <w:szCs w:val="28"/>
                <w:lang w:val="uk-UA" w:eastAsia="uk-UA"/>
              </w:rPr>
            </w:pPr>
            <w:r w:rsidRPr="00CC0DF5">
              <w:rPr>
                <w:sz w:val="28"/>
                <w:szCs w:val="28"/>
                <w:lang w:val="uk-UA" w:eastAsia="uk-UA"/>
              </w:rPr>
              <w:t>Секретар</w:t>
            </w:r>
          </w:p>
        </w:tc>
        <w:tc>
          <w:tcPr>
            <w:tcW w:w="4388" w:type="dxa"/>
          </w:tcPr>
          <w:p w14:paraId="74985235" w14:textId="77777777" w:rsidR="009F0DF8" w:rsidRPr="00CC0DF5" w:rsidRDefault="009F0DF8" w:rsidP="009F0DF8">
            <w:pPr>
              <w:tabs>
                <w:tab w:val="left" w:pos="6379"/>
              </w:tabs>
              <w:jc w:val="right"/>
              <w:rPr>
                <w:rStyle w:val="af0"/>
                <w:b w:val="0"/>
                <w:sz w:val="28"/>
                <w:szCs w:val="28"/>
              </w:rPr>
            </w:pPr>
          </w:p>
          <w:p w14:paraId="12D6767A" w14:textId="39EA7D1D" w:rsidR="009F0DF8" w:rsidRPr="00CC0DF5" w:rsidRDefault="009F0DF8" w:rsidP="009F0DF8">
            <w:pPr>
              <w:tabs>
                <w:tab w:val="left" w:pos="6379"/>
              </w:tabs>
              <w:jc w:val="right"/>
              <w:rPr>
                <w:sz w:val="28"/>
                <w:szCs w:val="28"/>
                <w:lang w:val="uk-UA" w:eastAsia="uk-UA"/>
              </w:rPr>
            </w:pPr>
            <w:r w:rsidRPr="00CC0DF5">
              <w:rPr>
                <w:rStyle w:val="af0"/>
                <w:b w:val="0"/>
                <w:sz w:val="28"/>
                <w:szCs w:val="28"/>
              </w:rPr>
              <w:t>Юрій ФЕДОРЕНКО</w:t>
            </w:r>
          </w:p>
        </w:tc>
      </w:tr>
      <w:tr w:rsidR="00CC0DF5" w:rsidRPr="00CC0DF5" w14:paraId="306B258B" w14:textId="77777777" w:rsidTr="00CC6425">
        <w:tc>
          <w:tcPr>
            <w:tcW w:w="5240" w:type="dxa"/>
          </w:tcPr>
          <w:p w14:paraId="55FD43DC" w14:textId="5233264C" w:rsidR="009F0DF8" w:rsidRPr="00CC0DF5" w:rsidRDefault="009F0DF8" w:rsidP="009F0DF8">
            <w:pPr>
              <w:jc w:val="both"/>
              <w:rPr>
                <w:sz w:val="28"/>
                <w:szCs w:val="28"/>
                <w:lang w:val="uk-UA" w:eastAsia="uk-UA"/>
              </w:rPr>
            </w:pPr>
          </w:p>
          <w:p w14:paraId="53797D42" w14:textId="2207AFC0" w:rsidR="009F0DF8" w:rsidRPr="00CC0DF5" w:rsidRDefault="000A1DA2" w:rsidP="009F0DF8">
            <w:pPr>
              <w:jc w:val="both"/>
              <w:rPr>
                <w:sz w:val="28"/>
                <w:szCs w:val="28"/>
                <w:lang w:val="uk-UA" w:eastAsia="uk-UA"/>
              </w:rPr>
            </w:pPr>
            <w:r w:rsidRPr="00CC0DF5">
              <w:rPr>
                <w:sz w:val="28"/>
                <w:szCs w:val="28"/>
                <w:lang w:val="uk-UA" w:eastAsia="uk-UA"/>
              </w:rPr>
              <w:t>Н</w:t>
            </w:r>
            <w:r w:rsidR="009F0DF8" w:rsidRPr="00CC0DF5">
              <w:rPr>
                <w:sz w:val="28"/>
                <w:szCs w:val="28"/>
                <w:lang w:val="uk-UA" w:eastAsia="uk-UA"/>
              </w:rPr>
              <w:t>ачальник</w:t>
            </w:r>
            <w:r w:rsidRPr="00CC0DF5">
              <w:rPr>
                <w:sz w:val="28"/>
                <w:szCs w:val="28"/>
                <w:lang w:val="uk-UA" w:eastAsia="uk-UA"/>
              </w:rPr>
              <w:t xml:space="preserve"> </w:t>
            </w:r>
            <w:r w:rsidR="009F0DF8" w:rsidRPr="00CC0DF5">
              <w:rPr>
                <w:sz w:val="28"/>
                <w:szCs w:val="28"/>
                <w:lang w:val="uk-UA" w:eastAsia="uk-UA"/>
              </w:rPr>
              <w:t xml:space="preserve">управління правового </w:t>
            </w:r>
          </w:p>
          <w:p w14:paraId="76C730B4" w14:textId="77777777" w:rsidR="009F0DF8" w:rsidRPr="00CC0DF5" w:rsidRDefault="009F0DF8" w:rsidP="009F0DF8">
            <w:pPr>
              <w:jc w:val="both"/>
              <w:rPr>
                <w:sz w:val="28"/>
                <w:szCs w:val="28"/>
                <w:lang w:val="uk-UA" w:eastAsia="uk-UA"/>
              </w:rPr>
            </w:pPr>
            <w:r w:rsidRPr="00CC0DF5">
              <w:rPr>
                <w:sz w:val="28"/>
                <w:szCs w:val="28"/>
                <w:lang w:val="uk-UA" w:eastAsia="uk-UA"/>
              </w:rPr>
              <w:t xml:space="preserve">забезпечення діяльності  </w:t>
            </w:r>
          </w:p>
          <w:p w14:paraId="5198736C" w14:textId="77777777" w:rsidR="009F0DF8" w:rsidRPr="00CC0DF5" w:rsidRDefault="009F0DF8" w:rsidP="009F0DF8">
            <w:pPr>
              <w:jc w:val="both"/>
              <w:rPr>
                <w:sz w:val="28"/>
                <w:szCs w:val="28"/>
                <w:lang w:val="uk-UA" w:eastAsia="uk-UA"/>
              </w:rPr>
            </w:pPr>
            <w:r w:rsidRPr="00CC0DF5">
              <w:rPr>
                <w:sz w:val="28"/>
                <w:szCs w:val="28"/>
                <w:lang w:val="uk-UA" w:eastAsia="uk-UA"/>
              </w:rPr>
              <w:t>Київської міської ради</w:t>
            </w:r>
          </w:p>
          <w:p w14:paraId="3231708B" w14:textId="77777777" w:rsidR="0029379A" w:rsidRPr="00CC0DF5" w:rsidRDefault="0029379A" w:rsidP="009F0DF8">
            <w:pPr>
              <w:jc w:val="both"/>
              <w:rPr>
                <w:sz w:val="28"/>
                <w:szCs w:val="28"/>
                <w:lang w:val="uk-UA" w:eastAsia="uk-UA"/>
              </w:rPr>
            </w:pPr>
          </w:p>
          <w:p w14:paraId="45F77B30" w14:textId="77777777" w:rsidR="0029379A" w:rsidRPr="00CC0DF5" w:rsidRDefault="0029379A" w:rsidP="0029379A">
            <w:pPr>
              <w:tabs>
                <w:tab w:val="left" w:pos="6379"/>
              </w:tabs>
              <w:jc w:val="both"/>
              <w:rPr>
                <w:sz w:val="28"/>
                <w:szCs w:val="28"/>
                <w:lang w:val="uk-UA" w:eastAsia="uk-UA"/>
              </w:rPr>
            </w:pPr>
            <w:r w:rsidRPr="00CC0DF5">
              <w:rPr>
                <w:sz w:val="28"/>
                <w:szCs w:val="28"/>
                <w:lang w:val="uk-UA" w:eastAsia="uk-UA"/>
              </w:rPr>
              <w:t>Постійна комісія Київської міської ради</w:t>
            </w:r>
          </w:p>
          <w:p w14:paraId="58A381FE" w14:textId="77777777" w:rsidR="0029379A" w:rsidRPr="00CC0DF5" w:rsidRDefault="0029379A" w:rsidP="0029379A">
            <w:pPr>
              <w:jc w:val="both"/>
              <w:rPr>
                <w:sz w:val="28"/>
                <w:szCs w:val="28"/>
                <w:lang w:val="uk-UA" w:eastAsia="uk-UA"/>
              </w:rPr>
            </w:pPr>
            <w:r w:rsidRPr="00CC0DF5">
              <w:rPr>
                <w:sz w:val="28"/>
                <w:szCs w:val="28"/>
                <w:lang w:val="uk-UA" w:eastAsia="uk-UA"/>
              </w:rPr>
              <w:t>з питань транспорту, зв'язку та реклами</w:t>
            </w:r>
          </w:p>
          <w:p w14:paraId="1C5BED82" w14:textId="77777777" w:rsidR="0029379A" w:rsidRPr="00CC0DF5" w:rsidRDefault="0029379A" w:rsidP="0029379A">
            <w:pPr>
              <w:jc w:val="both"/>
              <w:rPr>
                <w:sz w:val="28"/>
                <w:szCs w:val="28"/>
                <w:lang w:val="uk-UA" w:eastAsia="uk-UA"/>
              </w:rPr>
            </w:pPr>
          </w:p>
          <w:p w14:paraId="1E33CEA8" w14:textId="77777777" w:rsidR="0029379A" w:rsidRPr="00CC0DF5" w:rsidRDefault="0029379A" w:rsidP="0029379A">
            <w:pPr>
              <w:jc w:val="both"/>
              <w:rPr>
                <w:sz w:val="28"/>
                <w:szCs w:val="28"/>
                <w:lang w:val="uk-UA" w:eastAsia="uk-UA"/>
              </w:rPr>
            </w:pPr>
            <w:r w:rsidRPr="00CC0DF5">
              <w:rPr>
                <w:sz w:val="28"/>
                <w:szCs w:val="28"/>
                <w:lang w:val="uk-UA" w:eastAsia="uk-UA"/>
              </w:rPr>
              <w:t>Голова</w:t>
            </w:r>
          </w:p>
          <w:p w14:paraId="432F797F" w14:textId="77777777" w:rsidR="0029379A" w:rsidRPr="00CC0DF5" w:rsidRDefault="0029379A" w:rsidP="0029379A">
            <w:pPr>
              <w:jc w:val="both"/>
              <w:rPr>
                <w:sz w:val="28"/>
                <w:szCs w:val="28"/>
                <w:lang w:val="uk-UA" w:eastAsia="uk-UA"/>
              </w:rPr>
            </w:pPr>
          </w:p>
          <w:p w14:paraId="3A73DEA8" w14:textId="7213FBC9" w:rsidR="0029379A" w:rsidRPr="00CC0DF5" w:rsidRDefault="0029379A" w:rsidP="0029379A">
            <w:pPr>
              <w:jc w:val="both"/>
              <w:rPr>
                <w:sz w:val="28"/>
                <w:szCs w:val="28"/>
                <w:lang w:val="uk-UA" w:eastAsia="uk-UA"/>
              </w:rPr>
            </w:pPr>
            <w:r w:rsidRPr="00CC0DF5">
              <w:rPr>
                <w:sz w:val="28"/>
                <w:szCs w:val="28"/>
                <w:lang w:val="uk-UA" w:eastAsia="uk-UA"/>
              </w:rPr>
              <w:t>Секретар</w:t>
            </w:r>
          </w:p>
        </w:tc>
        <w:tc>
          <w:tcPr>
            <w:tcW w:w="4388" w:type="dxa"/>
          </w:tcPr>
          <w:p w14:paraId="45A9758B" w14:textId="77777777" w:rsidR="009F0DF8" w:rsidRPr="00CC0DF5" w:rsidRDefault="009F0DF8" w:rsidP="009F0DF8">
            <w:pPr>
              <w:jc w:val="right"/>
              <w:rPr>
                <w:rStyle w:val="af0"/>
                <w:b w:val="0"/>
                <w:sz w:val="28"/>
                <w:szCs w:val="28"/>
              </w:rPr>
            </w:pPr>
          </w:p>
          <w:p w14:paraId="0E304C93" w14:textId="77777777" w:rsidR="009F0DF8" w:rsidRPr="00CC0DF5" w:rsidRDefault="009F0DF8" w:rsidP="009F0DF8">
            <w:pPr>
              <w:jc w:val="right"/>
              <w:rPr>
                <w:rStyle w:val="af0"/>
                <w:b w:val="0"/>
                <w:sz w:val="28"/>
                <w:szCs w:val="28"/>
              </w:rPr>
            </w:pPr>
          </w:p>
          <w:p w14:paraId="234086FE" w14:textId="77777777" w:rsidR="009F0DF8" w:rsidRPr="00CC0DF5" w:rsidRDefault="009F0DF8" w:rsidP="009F0DF8">
            <w:pPr>
              <w:jc w:val="right"/>
              <w:rPr>
                <w:rStyle w:val="af0"/>
                <w:b w:val="0"/>
                <w:sz w:val="28"/>
                <w:szCs w:val="28"/>
              </w:rPr>
            </w:pPr>
          </w:p>
          <w:p w14:paraId="744235F1" w14:textId="77777777" w:rsidR="009F0DF8" w:rsidRPr="00CC0DF5" w:rsidRDefault="009F0DF8" w:rsidP="009F0DF8">
            <w:pPr>
              <w:jc w:val="right"/>
              <w:rPr>
                <w:rStyle w:val="af0"/>
                <w:b w:val="0"/>
                <w:sz w:val="28"/>
                <w:szCs w:val="28"/>
              </w:rPr>
            </w:pPr>
            <w:r w:rsidRPr="00CC0DF5">
              <w:rPr>
                <w:rStyle w:val="af0"/>
                <w:b w:val="0"/>
                <w:sz w:val="28"/>
                <w:szCs w:val="28"/>
              </w:rPr>
              <w:t>Валентина ПОЛОЖИШНИК</w:t>
            </w:r>
          </w:p>
          <w:p w14:paraId="77B72319" w14:textId="77777777" w:rsidR="0029379A" w:rsidRPr="00CC0DF5" w:rsidRDefault="0029379A" w:rsidP="009F0DF8">
            <w:pPr>
              <w:jc w:val="right"/>
              <w:rPr>
                <w:rStyle w:val="af0"/>
                <w:b w:val="0"/>
                <w:sz w:val="28"/>
                <w:szCs w:val="28"/>
              </w:rPr>
            </w:pPr>
          </w:p>
          <w:p w14:paraId="3E8A306F" w14:textId="77777777" w:rsidR="0029379A" w:rsidRPr="00CC0DF5" w:rsidRDefault="0029379A" w:rsidP="009F0DF8">
            <w:pPr>
              <w:jc w:val="right"/>
              <w:rPr>
                <w:rStyle w:val="af0"/>
                <w:b w:val="0"/>
                <w:sz w:val="28"/>
                <w:szCs w:val="28"/>
              </w:rPr>
            </w:pPr>
          </w:p>
          <w:p w14:paraId="45ECEFBF" w14:textId="77777777" w:rsidR="0029379A" w:rsidRPr="00CC0DF5" w:rsidRDefault="0029379A" w:rsidP="009F0DF8">
            <w:pPr>
              <w:jc w:val="right"/>
              <w:rPr>
                <w:rStyle w:val="af0"/>
                <w:b w:val="0"/>
                <w:sz w:val="28"/>
                <w:szCs w:val="28"/>
              </w:rPr>
            </w:pPr>
          </w:p>
          <w:p w14:paraId="47AAE6D1" w14:textId="77777777" w:rsidR="0029379A" w:rsidRPr="00CC0DF5" w:rsidRDefault="0029379A" w:rsidP="009F0DF8">
            <w:pPr>
              <w:jc w:val="right"/>
              <w:rPr>
                <w:rStyle w:val="af0"/>
                <w:b w:val="0"/>
                <w:sz w:val="28"/>
                <w:szCs w:val="28"/>
              </w:rPr>
            </w:pPr>
          </w:p>
          <w:p w14:paraId="143DFE3F" w14:textId="13D1E3C0" w:rsidR="0029379A" w:rsidRPr="00CC0DF5" w:rsidRDefault="0029379A" w:rsidP="009F0DF8">
            <w:pPr>
              <w:jc w:val="right"/>
              <w:rPr>
                <w:rStyle w:val="af0"/>
                <w:b w:val="0"/>
                <w:sz w:val="28"/>
                <w:szCs w:val="28"/>
              </w:rPr>
            </w:pPr>
            <w:r w:rsidRPr="00CC0DF5">
              <w:rPr>
                <w:sz w:val="28"/>
                <w:szCs w:val="28"/>
                <w:lang w:val="uk-UA" w:eastAsia="uk-UA"/>
              </w:rPr>
              <w:t>Олексій ОКОПНИЙ</w:t>
            </w:r>
          </w:p>
          <w:p w14:paraId="6A6D8F64" w14:textId="77777777" w:rsidR="0029379A" w:rsidRPr="00CC0DF5" w:rsidRDefault="0029379A" w:rsidP="009F0DF8">
            <w:pPr>
              <w:jc w:val="right"/>
              <w:rPr>
                <w:rStyle w:val="af0"/>
                <w:b w:val="0"/>
                <w:sz w:val="28"/>
                <w:szCs w:val="28"/>
              </w:rPr>
            </w:pPr>
          </w:p>
          <w:p w14:paraId="0A31B7F7" w14:textId="100CF8ED" w:rsidR="0029379A" w:rsidRPr="00CC0DF5" w:rsidRDefault="0029379A" w:rsidP="009F0DF8">
            <w:pPr>
              <w:jc w:val="right"/>
              <w:rPr>
                <w:sz w:val="28"/>
                <w:szCs w:val="28"/>
                <w:lang w:val="uk-UA" w:eastAsia="uk-UA"/>
              </w:rPr>
            </w:pPr>
            <w:r w:rsidRPr="00CC0DF5">
              <w:rPr>
                <w:sz w:val="28"/>
                <w:szCs w:val="28"/>
                <w:lang w:val="uk-UA" w:eastAsia="uk-UA"/>
              </w:rPr>
              <w:t>Ігор ГАЛАЙЧУК</w:t>
            </w:r>
          </w:p>
        </w:tc>
      </w:tr>
    </w:tbl>
    <w:p w14:paraId="48A5AE70" w14:textId="40243E9D" w:rsidR="00B814AD" w:rsidRDefault="00637071" w:rsidP="00637071">
      <w:pPr>
        <w:tabs>
          <w:tab w:val="left" w:pos="6379"/>
        </w:tabs>
        <w:jc w:val="both"/>
        <w:rPr>
          <w:color w:val="000000"/>
          <w:sz w:val="28"/>
          <w:szCs w:val="28"/>
          <w:lang w:val="uk-UA" w:eastAsia="uk-UA"/>
        </w:rPr>
      </w:pPr>
      <w:bookmarkStart w:id="0" w:name="_GoBack"/>
      <w:bookmarkEnd w:id="0"/>
      <w:r>
        <w:rPr>
          <w:color w:val="000000"/>
          <w:sz w:val="28"/>
          <w:szCs w:val="28"/>
          <w:lang w:val="uk-UA" w:eastAsia="uk-UA"/>
        </w:rPr>
        <w:t xml:space="preserve"> </w:t>
      </w:r>
    </w:p>
    <w:p w14:paraId="2132B0F7" w14:textId="7B5D2E3B" w:rsidR="005037E2" w:rsidRPr="00431509" w:rsidRDefault="00431509" w:rsidP="00692C91">
      <w:pPr>
        <w:jc w:val="both"/>
        <w:rPr>
          <w:color w:val="000000"/>
          <w:sz w:val="28"/>
          <w:szCs w:val="28"/>
          <w:lang w:val="en-US" w:eastAsia="uk-UA"/>
        </w:rPr>
      </w:pPr>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7DB89" w14:textId="77777777" w:rsidR="00750CA5" w:rsidRDefault="00750CA5">
      <w:r>
        <w:separator/>
      </w:r>
    </w:p>
  </w:endnote>
  <w:endnote w:type="continuationSeparator" w:id="0">
    <w:p w14:paraId="2CC9F253" w14:textId="77777777" w:rsidR="00750CA5" w:rsidRDefault="00750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17677" w14:textId="77777777" w:rsidR="00750CA5" w:rsidRDefault="00750CA5">
      <w:r>
        <w:separator/>
      </w:r>
    </w:p>
  </w:footnote>
  <w:footnote w:type="continuationSeparator" w:id="0">
    <w:p w14:paraId="3A5E9E1E" w14:textId="77777777" w:rsidR="00750CA5" w:rsidRDefault="00750C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84CA4"/>
    <w:rsid w:val="00090E5F"/>
    <w:rsid w:val="0009503E"/>
    <w:rsid w:val="000A1DA2"/>
    <w:rsid w:val="000A1E5B"/>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9379A"/>
    <w:rsid w:val="002A14A9"/>
    <w:rsid w:val="002A2EB9"/>
    <w:rsid w:val="002A629F"/>
    <w:rsid w:val="002B1891"/>
    <w:rsid w:val="002B5950"/>
    <w:rsid w:val="002C0AB8"/>
    <w:rsid w:val="002C3E93"/>
    <w:rsid w:val="002C708B"/>
    <w:rsid w:val="002C7C08"/>
    <w:rsid w:val="002D25A5"/>
    <w:rsid w:val="002E1CE0"/>
    <w:rsid w:val="002E4A82"/>
    <w:rsid w:val="002E65A7"/>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854D6"/>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37071"/>
    <w:rsid w:val="006530A4"/>
    <w:rsid w:val="00656B09"/>
    <w:rsid w:val="00664107"/>
    <w:rsid w:val="006661E2"/>
    <w:rsid w:val="00677766"/>
    <w:rsid w:val="0067790C"/>
    <w:rsid w:val="00680179"/>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0CA5"/>
    <w:rsid w:val="0075480A"/>
    <w:rsid w:val="007549EB"/>
    <w:rsid w:val="00756E4F"/>
    <w:rsid w:val="007573B9"/>
    <w:rsid w:val="0076792D"/>
    <w:rsid w:val="00767D53"/>
    <w:rsid w:val="00772BAC"/>
    <w:rsid w:val="00772F52"/>
    <w:rsid w:val="007738D6"/>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7566A"/>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40DEF"/>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48BF"/>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0796"/>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0DF5"/>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DF5269"/>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0F5A"/>
    <w:rsid w:val="00EB2B10"/>
    <w:rsid w:val="00EB44B6"/>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1030</Words>
  <Characters>5872</Characters>
  <Application>Microsoft Office Word</Application>
  <DocSecurity>0</DocSecurity>
  <Lines>48</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6889</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15</cp:revision>
  <cp:lastPrinted>2023-11-23T11:11:00Z</cp:lastPrinted>
  <dcterms:created xsi:type="dcterms:W3CDTF">2023-11-07T09:08:00Z</dcterms:created>
  <dcterms:modified xsi:type="dcterms:W3CDTF">2023-11-23T11:35:00Z</dcterms:modified>
</cp:coreProperties>
</file>