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A82A20" w:rsidRDefault="0070402C">
      <w:pPr>
        <w:spacing w:line="1" w:lineRule="exact"/>
        <w:rPr>
          <w:color w:val="auto"/>
        </w:rPr>
      </w:pPr>
      <w:r w:rsidRPr="00A82A20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212F9301">
                <wp:simplePos x="0" y="0"/>
                <wp:positionH relativeFrom="page">
                  <wp:posOffset>5419090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B47ADDC" w:rsidR="00DA16BA" w:rsidRDefault="00DA16BA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DA16BA" w:rsidRPr="008A7300" w:rsidRDefault="00DA16BA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459363362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26.7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wnh/G4AAAAAsBAAAPAAAA&#10;AAAAAAAAAAAAAOcDAABkcnMvZG93bnJldi54bWxQSwUGAAAAAAQABADzAAAA9AQAAAAA&#10;" filled="f" stroked="f">
                <v:textbox inset="0,0,0,0">
                  <w:txbxContent>
                    <w:p w14:paraId="08F8D065" w14:textId="1B47ADDC" w:rsidR="00DA16BA" w:rsidRDefault="00DA16BA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DA16BA" w:rsidRPr="008A7300" w:rsidRDefault="00DA16BA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>№ 459363362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7BF96894" w:rsidR="004F0681" w:rsidRPr="00A82A20" w:rsidRDefault="007E3A44" w:rsidP="0070402C">
      <w:pPr>
        <w:pStyle w:val="30"/>
        <w:shd w:val="clear" w:color="auto" w:fill="auto"/>
        <w:ind w:left="993" w:firstLine="0"/>
        <w:rPr>
          <w:color w:val="auto"/>
          <w:sz w:val="36"/>
          <w:szCs w:val="36"/>
        </w:rPr>
      </w:pPr>
      <w:r w:rsidRPr="00A82A20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0013D2DE">
            <wp:simplePos x="0" y="0"/>
            <wp:positionH relativeFrom="column">
              <wp:posOffset>4527550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A82A20">
        <w:rPr>
          <w:color w:val="auto"/>
          <w:sz w:val="36"/>
          <w:szCs w:val="36"/>
        </w:rPr>
        <w:t>ПОЯСНЮВАЛЬНА ЗАПИСКА</w:t>
      </w:r>
    </w:p>
    <w:p w14:paraId="1C6AE1A9" w14:textId="6276A088" w:rsidR="004F0681" w:rsidRPr="00A82A20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A82A20">
        <w:rPr>
          <w:b/>
          <w:bCs/>
          <w:color w:val="auto"/>
          <w:sz w:val="24"/>
          <w:szCs w:val="24"/>
        </w:rPr>
        <w:t xml:space="preserve">№ </w:t>
      </w:r>
      <w:r w:rsidR="00171641" w:rsidRPr="00F278B5">
        <w:rPr>
          <w:b/>
          <w:bCs/>
          <w:color w:val="auto"/>
          <w:sz w:val="24"/>
          <w:szCs w:val="24"/>
          <w:lang w:val="ru-RU"/>
        </w:rPr>
        <w:t>ПЗН-65551</w:t>
      </w:r>
      <w:r w:rsidRPr="00A82A20">
        <w:rPr>
          <w:b/>
          <w:bCs/>
          <w:color w:val="auto"/>
          <w:sz w:val="24"/>
          <w:szCs w:val="24"/>
        </w:rPr>
        <w:t xml:space="preserve"> від </w:t>
      </w:r>
      <w:r w:rsidR="006B5EC0" w:rsidRPr="00F278B5">
        <w:rPr>
          <w:b/>
          <w:bCs/>
          <w:color w:val="auto"/>
          <w:sz w:val="24"/>
          <w:szCs w:val="24"/>
          <w:lang w:val="ru-RU"/>
        </w:rPr>
        <w:t>16.04.2024</w:t>
      </w:r>
    </w:p>
    <w:p w14:paraId="4B5FE19E" w14:textId="411CD091" w:rsidR="004F0681" w:rsidRPr="00A82A20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A82A20">
        <w:rPr>
          <w:color w:val="auto"/>
          <w:sz w:val="24"/>
          <w:szCs w:val="24"/>
        </w:rPr>
        <w:t xml:space="preserve">до </w:t>
      </w:r>
      <w:proofErr w:type="spellStart"/>
      <w:r w:rsidR="004155DC" w:rsidRPr="00A82A20">
        <w:rPr>
          <w:color w:val="auto"/>
          <w:sz w:val="24"/>
          <w:szCs w:val="24"/>
        </w:rPr>
        <w:t>проєкт</w:t>
      </w:r>
      <w:r w:rsidRPr="00A82A20">
        <w:rPr>
          <w:color w:val="auto"/>
          <w:sz w:val="24"/>
          <w:szCs w:val="24"/>
        </w:rPr>
        <w:t>у</w:t>
      </w:r>
      <w:proofErr w:type="spellEnd"/>
      <w:r w:rsidRPr="00A82A20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A82A20">
        <w:rPr>
          <w:noProof/>
          <w:color w:val="auto"/>
          <w:sz w:val="24"/>
          <w:szCs w:val="24"/>
        </w:rPr>
        <w:t xml:space="preserve"> </w:t>
      </w:r>
    </w:p>
    <w:p w14:paraId="385F4058" w14:textId="311465A3" w:rsidR="004F0681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sz w:val="24"/>
          <w:szCs w:val="24"/>
          <w:shd w:val="clear" w:color="auto" w:fill="FFFFFF"/>
        </w:rPr>
      </w:pPr>
      <w:r w:rsidRPr="00F278B5">
        <w:rPr>
          <w:b/>
          <w:i/>
          <w:iCs/>
          <w:color w:val="auto"/>
          <w:sz w:val="24"/>
          <w:szCs w:val="24"/>
        </w:rPr>
        <w:t xml:space="preserve">Про </w:t>
      </w:r>
      <w:r w:rsidR="00F278B5" w:rsidRPr="00F278B5">
        <w:rPr>
          <w:b/>
          <w:i/>
          <w:sz w:val="24"/>
          <w:szCs w:val="24"/>
        </w:rPr>
        <w:t>розірвання договору оренди</w:t>
      </w:r>
      <w:r w:rsidR="00F278B5" w:rsidRPr="00F278B5">
        <w:rPr>
          <w:b/>
          <w:i/>
          <w:snapToGrid w:val="0"/>
          <w:sz w:val="24"/>
          <w:szCs w:val="24"/>
        </w:rPr>
        <w:t xml:space="preserve"> </w:t>
      </w:r>
      <w:r w:rsidR="00F278B5" w:rsidRPr="00F278B5">
        <w:rPr>
          <w:b/>
          <w:i/>
          <w:sz w:val="24"/>
          <w:szCs w:val="24"/>
        </w:rPr>
        <w:t xml:space="preserve">земельної ділянки </w:t>
      </w:r>
      <w:r w:rsidR="00F278B5">
        <w:rPr>
          <w:b/>
          <w:i/>
          <w:sz w:val="24"/>
          <w:szCs w:val="24"/>
        </w:rPr>
        <w:t xml:space="preserve">                           </w:t>
      </w:r>
      <w:r w:rsidR="00F278B5" w:rsidRPr="00F278B5">
        <w:rPr>
          <w:b/>
          <w:i/>
          <w:sz w:val="24"/>
          <w:szCs w:val="24"/>
        </w:rPr>
        <w:t>від 18 червня 2004 року  № 63-6-00134, укладеного між Київською міською радою та</w:t>
      </w:r>
      <w:r w:rsidR="005862FA">
        <w:rPr>
          <w:b/>
          <w:i/>
          <w:sz w:val="24"/>
          <w:szCs w:val="24"/>
          <w:shd w:val="clear" w:color="auto" w:fill="FFFFFF"/>
        </w:rPr>
        <w:t xml:space="preserve"> </w:t>
      </w:r>
      <w:r w:rsidR="00F278B5" w:rsidRPr="00F278B5">
        <w:rPr>
          <w:b/>
          <w:i/>
          <w:sz w:val="24"/>
          <w:szCs w:val="24"/>
          <w:shd w:val="clear" w:color="auto" w:fill="FFFFFF"/>
        </w:rPr>
        <w:t xml:space="preserve"> фізичною особою</w:t>
      </w:r>
      <w:r w:rsidR="005862FA">
        <w:rPr>
          <w:b/>
          <w:i/>
          <w:sz w:val="24"/>
          <w:szCs w:val="24"/>
          <w:shd w:val="clear" w:color="auto" w:fill="FFFFFF"/>
        </w:rPr>
        <w:t xml:space="preserve"> – підприємцем </w:t>
      </w:r>
      <w:r w:rsidR="00F278B5" w:rsidRPr="00F278B5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F278B5" w:rsidRPr="00F278B5">
        <w:rPr>
          <w:b/>
          <w:i/>
          <w:sz w:val="24"/>
          <w:szCs w:val="24"/>
          <w:shd w:val="clear" w:color="auto" w:fill="FFFFFF"/>
        </w:rPr>
        <w:t>Джерою</w:t>
      </w:r>
      <w:proofErr w:type="spellEnd"/>
      <w:r w:rsidR="00F278B5" w:rsidRPr="00F278B5">
        <w:rPr>
          <w:b/>
          <w:i/>
          <w:sz w:val="24"/>
          <w:szCs w:val="24"/>
          <w:shd w:val="clear" w:color="auto" w:fill="FFFFFF"/>
        </w:rPr>
        <w:t xml:space="preserve"> Сергієм Петровичем</w:t>
      </w:r>
      <w:r w:rsidR="00F278B5" w:rsidRPr="00F278B5">
        <w:rPr>
          <w:b/>
          <w:i/>
          <w:sz w:val="24"/>
          <w:szCs w:val="24"/>
        </w:rPr>
        <w:t xml:space="preserve"> </w:t>
      </w:r>
      <w:r w:rsidR="00F278B5" w:rsidRPr="00F278B5">
        <w:rPr>
          <w:b/>
          <w:i/>
          <w:sz w:val="24"/>
          <w:szCs w:val="24"/>
          <w:shd w:val="clear" w:color="auto" w:fill="FFFFFF"/>
        </w:rPr>
        <w:t xml:space="preserve">для будівництва, експлуатації ї обслуговування комплексу відпочинку (кафе з  літнім майданчиком) на </w:t>
      </w:r>
      <w:r w:rsidR="005862FA">
        <w:rPr>
          <w:b/>
          <w:i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F278B5" w:rsidRPr="00F278B5">
        <w:rPr>
          <w:b/>
          <w:i/>
          <w:sz w:val="24"/>
          <w:szCs w:val="24"/>
          <w:shd w:val="clear" w:color="auto" w:fill="FFFFFF"/>
        </w:rPr>
        <w:t>вул. Центральній у Дарницькому районі м. Києва </w:t>
      </w:r>
    </w:p>
    <w:p w14:paraId="340EE536" w14:textId="77777777" w:rsidR="000E2ED4" w:rsidRPr="00F278B5" w:rsidRDefault="000E2ED4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</w:p>
    <w:p w14:paraId="612885BC" w14:textId="39BEC7CD" w:rsidR="000E2ED4" w:rsidRPr="000E2ED4" w:rsidRDefault="000E2ED4" w:rsidP="000E2ED4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</w:rPr>
      </w:pPr>
      <w:r w:rsidRPr="000E2ED4">
        <w:rPr>
          <w:rFonts w:ascii="Times New Roman" w:eastAsia="Times New Roman" w:hAnsi="Times New Roman" w:cs="Times New Roman"/>
          <w:b/>
          <w:bCs/>
        </w:rPr>
        <w:t>Фізична особа</w:t>
      </w:r>
      <w:r w:rsidR="0099348B">
        <w:rPr>
          <w:rFonts w:ascii="Times New Roman" w:eastAsia="Times New Roman" w:hAnsi="Times New Roman" w:cs="Times New Roman"/>
          <w:b/>
          <w:bCs/>
        </w:rPr>
        <w:t xml:space="preserve"> – підприємець</w:t>
      </w:r>
      <w:r w:rsidRPr="000E2ED4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Style w:val="11"/>
        <w:tblW w:w="9639" w:type="dxa"/>
        <w:tblInd w:w="-5" w:type="dxa"/>
        <w:tblLook w:val="04A0" w:firstRow="1" w:lastRow="0" w:firstColumn="1" w:lastColumn="0" w:noHBand="0" w:noVBand="1"/>
      </w:tblPr>
      <w:tblGrid>
        <w:gridCol w:w="2562"/>
        <w:gridCol w:w="7077"/>
      </w:tblGrid>
      <w:tr w:rsidR="000E2ED4" w:rsidRPr="000E2ED4" w14:paraId="3396A49D" w14:textId="77777777" w:rsidTr="00DA16BA">
        <w:trPr>
          <w:cantSplit/>
          <w:trHeight w:val="20"/>
        </w:trPr>
        <w:tc>
          <w:tcPr>
            <w:tcW w:w="2562" w:type="dxa"/>
          </w:tcPr>
          <w:p w14:paraId="6A9F5C01" w14:textId="7C629BFB" w:rsidR="000E2ED4" w:rsidRPr="000E2ED4" w:rsidRDefault="000E2ED4" w:rsidP="000E2ED4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Прізвище, ім’я та по батькові</w:t>
            </w: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 xml:space="preserve"> землекористувача</w:t>
            </w:r>
          </w:p>
        </w:tc>
        <w:tc>
          <w:tcPr>
            <w:tcW w:w="7077" w:type="dxa"/>
          </w:tcPr>
          <w:p w14:paraId="6242B13F" w14:textId="34A4D5AE" w:rsidR="000E2ED4" w:rsidRPr="000E2ED4" w:rsidRDefault="000E2ED4" w:rsidP="000E2E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Джера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Сергій Петрович</w:t>
            </w:r>
          </w:p>
        </w:tc>
      </w:tr>
    </w:tbl>
    <w:p w14:paraId="0DA2B705" w14:textId="77777777" w:rsidR="000E2ED4" w:rsidRPr="000E2ED4" w:rsidRDefault="000E2ED4" w:rsidP="000E2ED4">
      <w:pPr>
        <w:spacing w:line="1" w:lineRule="exact"/>
        <w:rPr>
          <w:rFonts w:ascii="Times New Roman" w:hAnsi="Times New Roman" w:cs="Times New Roman"/>
        </w:rPr>
      </w:pPr>
    </w:p>
    <w:p w14:paraId="3653F82F" w14:textId="77777777" w:rsidR="000E2ED4" w:rsidRPr="000E2ED4" w:rsidRDefault="000E2ED4" w:rsidP="000E2ED4">
      <w:pPr>
        <w:spacing w:line="1" w:lineRule="exact"/>
        <w:rPr>
          <w:rFonts w:ascii="Times New Roman" w:hAnsi="Times New Roman" w:cs="Times New Roman"/>
        </w:rPr>
      </w:pPr>
    </w:p>
    <w:p w14:paraId="4E64F3D9" w14:textId="77777777" w:rsidR="000E2ED4" w:rsidRPr="000E2ED4" w:rsidRDefault="000E2ED4" w:rsidP="000E2ED4">
      <w:pPr>
        <w:ind w:left="353" w:hanging="353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1EB9E55" w14:textId="4592CD33" w:rsidR="000E2ED4" w:rsidRPr="000E2ED4" w:rsidRDefault="000E2ED4" w:rsidP="000E2ED4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</w:rPr>
      </w:pPr>
      <w:r w:rsidRPr="000E2ED4">
        <w:rPr>
          <w:rFonts w:ascii="Times New Roman" w:eastAsia="Times New Roman" w:hAnsi="Times New Roman" w:cs="Times New Roman"/>
          <w:b/>
          <w:bCs/>
        </w:rPr>
        <w:t>Відомості про земельну ділянку (кадастровий № 8000000000:</w:t>
      </w:r>
      <w:r w:rsidR="00392C4F" w:rsidRPr="00392C4F">
        <w:rPr>
          <w:rFonts w:ascii="Times New Roman" w:hAnsi="Times New Roman" w:cs="Times New Roman"/>
          <w:b/>
          <w:color w:val="auto"/>
        </w:rPr>
        <w:t>90:013:0052</w:t>
      </w:r>
      <w:r w:rsidRPr="000E2ED4">
        <w:rPr>
          <w:rFonts w:ascii="Times New Roman" w:eastAsia="Times New Roman" w:hAnsi="Times New Roman" w:cs="Times New Roman"/>
          <w:b/>
          <w:bCs/>
        </w:rPr>
        <w:t>).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0E2ED4" w:rsidRPr="000E2ED4" w14:paraId="334C51F6" w14:textId="77777777" w:rsidTr="00DA16BA">
        <w:trPr>
          <w:trHeight w:val="498"/>
        </w:trPr>
        <w:tc>
          <w:tcPr>
            <w:tcW w:w="2547" w:type="dxa"/>
            <w:shd w:val="clear" w:color="auto" w:fill="FFFFFF"/>
          </w:tcPr>
          <w:p w14:paraId="1725D5D5" w14:textId="77777777" w:rsidR="000E2ED4" w:rsidRPr="000E2ED4" w:rsidRDefault="000E2ED4" w:rsidP="000E2ED4">
            <w:pPr>
              <w:rPr>
                <w:rFonts w:ascii="Times New Roman" w:eastAsia="Times New Roman" w:hAnsi="Times New Roman" w:cs="Times New Roman"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i/>
              </w:rPr>
              <w:t xml:space="preserve"> Місце розташування  </w:t>
            </w:r>
          </w:p>
          <w:p w14:paraId="218913A3" w14:textId="77777777" w:rsidR="000E2ED4" w:rsidRPr="000E2ED4" w:rsidRDefault="000E2ED4" w:rsidP="000E2ED4">
            <w:pPr>
              <w:rPr>
                <w:rFonts w:ascii="Times New Roman" w:eastAsia="Times New Roman" w:hAnsi="Times New Roman" w:cs="Times New Roman"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(адреса)</w:t>
            </w:r>
          </w:p>
        </w:tc>
        <w:tc>
          <w:tcPr>
            <w:tcW w:w="7087" w:type="dxa"/>
            <w:shd w:val="clear" w:color="auto" w:fill="FFFFFF"/>
          </w:tcPr>
          <w:p w14:paraId="22C32417" w14:textId="5E244AC5" w:rsidR="000E2ED4" w:rsidRPr="000E2ED4" w:rsidRDefault="000E2ED4" w:rsidP="000E2ED4">
            <w:pPr>
              <w:spacing w:line="233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2ED4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м. Київ, </w:t>
            </w:r>
            <w:r w:rsidR="00392C4F" w:rsidRPr="00F278B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вул. Центральній у Дарницькому</w:t>
            </w:r>
            <w:r w:rsidR="00392C4F" w:rsidRPr="000E2ED4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 районі</w:t>
            </w:r>
          </w:p>
        </w:tc>
      </w:tr>
      <w:tr w:rsidR="000E2ED4" w:rsidRPr="000E2ED4" w14:paraId="3064A60D" w14:textId="77777777" w:rsidTr="00DA16BA">
        <w:trPr>
          <w:trHeight w:val="279"/>
        </w:trPr>
        <w:tc>
          <w:tcPr>
            <w:tcW w:w="2547" w:type="dxa"/>
            <w:shd w:val="clear" w:color="auto" w:fill="FFFFFF"/>
          </w:tcPr>
          <w:p w14:paraId="11F10869" w14:textId="77777777" w:rsidR="000E2ED4" w:rsidRPr="000E2ED4" w:rsidRDefault="000E2ED4" w:rsidP="000E2ED4">
            <w:pPr>
              <w:rPr>
                <w:rFonts w:ascii="Times New Roman" w:eastAsia="Times New Roman" w:hAnsi="Times New Roman" w:cs="Times New Roman"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i/>
              </w:rPr>
              <w:t>Площа</w:t>
            </w:r>
          </w:p>
        </w:tc>
        <w:tc>
          <w:tcPr>
            <w:tcW w:w="7087" w:type="dxa"/>
            <w:shd w:val="clear" w:color="auto" w:fill="FFFFFF"/>
          </w:tcPr>
          <w:p w14:paraId="66DC66E7" w14:textId="07FBD7A6" w:rsidR="000E2ED4" w:rsidRPr="000E2ED4" w:rsidRDefault="00392C4F" w:rsidP="000E2ED4">
            <w:pPr>
              <w:ind w:left="13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0,24</w:t>
            </w:r>
            <w:r w:rsidR="000E2ED4" w:rsidRPr="000E2ED4">
              <w:rPr>
                <w:rFonts w:ascii="Times New Roman" w:eastAsia="Times New Roman" w:hAnsi="Times New Roman" w:cs="Times New Roman"/>
                <w:b/>
                <w:i/>
                <w:i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2</w:t>
            </w:r>
            <w:r w:rsidR="000E2ED4" w:rsidRPr="000E2ED4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га</w:t>
            </w:r>
          </w:p>
        </w:tc>
      </w:tr>
      <w:tr w:rsidR="000E2ED4" w:rsidRPr="000E2ED4" w14:paraId="0641281F" w14:textId="77777777" w:rsidTr="00DA16BA">
        <w:trPr>
          <w:trHeight w:val="560"/>
        </w:trPr>
        <w:tc>
          <w:tcPr>
            <w:tcW w:w="2547" w:type="dxa"/>
            <w:shd w:val="clear" w:color="auto" w:fill="FFFFFF"/>
          </w:tcPr>
          <w:p w14:paraId="20431D69" w14:textId="77777777" w:rsidR="000E2ED4" w:rsidRPr="000E2ED4" w:rsidRDefault="000E2ED4" w:rsidP="000E2ED4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E2ED4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i/>
              </w:rPr>
              <w:t xml:space="preserve">Вид та термін </w:t>
            </w:r>
            <w:r w:rsidRPr="000E2ED4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14:paraId="49CC1312" w14:textId="77777777" w:rsidR="000E2ED4" w:rsidRPr="000E2ED4" w:rsidRDefault="000E2ED4" w:rsidP="000E2ED4">
            <w:pPr>
              <w:rPr>
                <w:rFonts w:ascii="Times New Roman" w:eastAsia="Times New Roman" w:hAnsi="Times New Roman" w:cs="Times New Roman"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i/>
              </w:rPr>
              <w:t>користування</w:t>
            </w:r>
          </w:p>
        </w:tc>
        <w:tc>
          <w:tcPr>
            <w:tcW w:w="7087" w:type="dxa"/>
            <w:shd w:val="clear" w:color="auto" w:fill="FFFFFF"/>
          </w:tcPr>
          <w:p w14:paraId="35046FC8" w14:textId="642B505B" w:rsidR="000E2ED4" w:rsidRPr="000E2ED4" w:rsidRDefault="000E2ED4" w:rsidP="00392C4F">
            <w:pPr>
              <w:ind w:left="13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2ED4">
              <w:rPr>
                <w:rFonts w:ascii="Times New Roman" w:eastAsia="Times New Roman" w:hAnsi="Times New Roman" w:cs="Times New Roman"/>
                <w:b/>
                <w:i/>
              </w:rPr>
              <w:t>Оренда</w:t>
            </w:r>
            <w:r w:rsidRPr="000E2ED4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до </w:t>
            </w:r>
            <w:r w:rsidR="00392C4F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18.06.2029</w:t>
            </w:r>
            <w:r w:rsidRPr="000E2ED4">
              <w:rPr>
                <w:rFonts w:ascii="Times New Roman" w:eastAsia="Times New Roman" w:hAnsi="Times New Roman" w:cs="Times New Roman"/>
                <w:b/>
                <w:i/>
              </w:rPr>
              <w:t xml:space="preserve"> (</w:t>
            </w:r>
            <w:r w:rsidR="00392C4F">
              <w:rPr>
                <w:rFonts w:ascii="Times New Roman" w:eastAsia="Times New Roman" w:hAnsi="Times New Roman" w:cs="Times New Roman"/>
                <w:b/>
                <w:i/>
              </w:rPr>
              <w:t>розірвання договору оренди</w:t>
            </w:r>
            <w:r w:rsidRPr="000E2ED4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0E2ED4" w:rsidRPr="000E2ED4" w14:paraId="29DA262E" w14:textId="77777777" w:rsidTr="00DA16BA">
        <w:trPr>
          <w:trHeight w:val="279"/>
        </w:trPr>
        <w:tc>
          <w:tcPr>
            <w:tcW w:w="2547" w:type="dxa"/>
            <w:shd w:val="clear" w:color="auto" w:fill="FFFFFF"/>
          </w:tcPr>
          <w:p w14:paraId="0CACE649" w14:textId="77777777" w:rsidR="000E2ED4" w:rsidRPr="000E2ED4" w:rsidRDefault="000E2ED4" w:rsidP="000E2ED4">
            <w:pPr>
              <w:rPr>
                <w:rFonts w:ascii="Times New Roman" w:eastAsia="Times New Roman" w:hAnsi="Times New Roman" w:cs="Times New Roman"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i/>
              </w:rPr>
              <w:t>Код виду цільового призначення</w:t>
            </w:r>
          </w:p>
        </w:tc>
        <w:tc>
          <w:tcPr>
            <w:tcW w:w="7087" w:type="dxa"/>
            <w:shd w:val="clear" w:color="auto" w:fill="FFFFFF"/>
          </w:tcPr>
          <w:p w14:paraId="600B3AC3" w14:textId="338EE438" w:rsidR="000E2ED4" w:rsidRPr="000E2ED4" w:rsidRDefault="00392C4F" w:rsidP="00392C4F">
            <w:pPr>
              <w:ind w:left="13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92C4F">
              <w:rPr>
                <w:rFonts w:ascii="Times New Roman" w:eastAsia="Times New Roman" w:hAnsi="Times New Roman" w:cs="Times New Roman"/>
                <w:b/>
                <w:i/>
              </w:rPr>
              <w:t>03.08</w:t>
            </w:r>
            <w:r w:rsidR="000E2ED4" w:rsidRPr="000E2ED4"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  <w:t xml:space="preserve"> </w:t>
            </w:r>
            <w:r w:rsidRPr="00392C4F"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  <w:t xml:space="preserve"> </w:t>
            </w:r>
            <w:r w:rsidR="000E2ED4" w:rsidRPr="000E2ED4"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  <w:t>для</w:t>
            </w:r>
            <w:r w:rsidRPr="00392C4F"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  <w:t xml:space="preserve"> </w:t>
            </w:r>
            <w:r w:rsidRPr="00392C4F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</w:t>
            </w:r>
            <w:r w:rsidRPr="00392C4F">
              <w:rPr>
                <w:rFonts w:ascii="Times New Roman" w:hAnsi="Times New Roman" w:cs="Times New Roman"/>
                <w:b/>
                <w:i/>
                <w:color w:val="333333"/>
                <w:shd w:val="clear" w:color="auto" w:fill="FFFFFF"/>
              </w:rPr>
              <w:t>будівництва та обслуговування об’єктів туристичної інфраструктури та закладів громадського харчування</w:t>
            </w:r>
            <w:r w:rsidR="000E2ED4" w:rsidRPr="000E2ED4">
              <w:rPr>
                <w:rFonts w:ascii="Times New Roman" w:eastAsia="Times New Roman" w:hAnsi="Times New Roman" w:cs="Times New Roman"/>
                <w:b/>
                <w:i/>
              </w:rPr>
              <w:t xml:space="preserve"> (</w:t>
            </w:r>
            <w:r w:rsidRPr="00392C4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для будівництва, експлуатації ї обслуговування комплексу відпочинку (кафе з  літнім майданчиком)</w:t>
            </w:r>
            <w:r w:rsidR="000E2ED4" w:rsidRPr="000E2ED4">
              <w:rPr>
                <w:rFonts w:ascii="Times New Roman" w:eastAsia="Times New Roman" w:hAnsi="Times New Roman" w:cs="Times New Roman"/>
                <w:b/>
                <w:i/>
              </w:rPr>
              <w:t xml:space="preserve">) </w:t>
            </w:r>
          </w:p>
        </w:tc>
      </w:tr>
      <w:tr w:rsidR="000E2ED4" w:rsidRPr="000E2ED4" w14:paraId="53F30053" w14:textId="77777777" w:rsidTr="00DA16BA">
        <w:trPr>
          <w:trHeight w:val="654"/>
        </w:trPr>
        <w:tc>
          <w:tcPr>
            <w:tcW w:w="2547" w:type="dxa"/>
            <w:shd w:val="clear" w:color="auto" w:fill="FFFFFF"/>
            <w:vAlign w:val="bottom"/>
          </w:tcPr>
          <w:p w14:paraId="30F7764C" w14:textId="77777777" w:rsidR="000E2ED4" w:rsidRPr="000E2ED4" w:rsidRDefault="000E2ED4" w:rsidP="000E2ED4">
            <w:pPr>
              <w:spacing w:line="202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E2ED4">
              <w:rPr>
                <w:rFonts w:ascii="Times New Roman" w:eastAsia="Times New Roman" w:hAnsi="Times New Roman" w:cs="Times New Roman"/>
                <w:i/>
              </w:rPr>
              <w:t xml:space="preserve"> Нормативна грошова </w:t>
            </w:r>
            <w:r w:rsidRPr="000E2ED4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14:paraId="2082154E" w14:textId="77777777" w:rsidR="000E2ED4" w:rsidRPr="000E2ED4" w:rsidRDefault="000E2ED4" w:rsidP="000E2ED4">
            <w:pPr>
              <w:spacing w:line="202" w:lineRule="auto"/>
              <w:rPr>
                <w:rFonts w:ascii="Times New Roman" w:eastAsia="Times New Roman" w:hAnsi="Times New Roman" w:cs="Times New Roman"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i/>
              </w:rPr>
              <w:t>оцінка</w:t>
            </w:r>
          </w:p>
          <w:p w14:paraId="3978270E" w14:textId="77777777" w:rsidR="000E2ED4" w:rsidRPr="000E2ED4" w:rsidRDefault="000E2ED4" w:rsidP="000E2ED4">
            <w:pPr>
              <w:spacing w:line="202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E2E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(за попереднім розрахунком*)</w:t>
            </w:r>
          </w:p>
        </w:tc>
        <w:tc>
          <w:tcPr>
            <w:tcW w:w="7087" w:type="dxa"/>
            <w:shd w:val="clear" w:color="auto" w:fill="FFFFFF"/>
            <w:vAlign w:val="bottom"/>
          </w:tcPr>
          <w:p w14:paraId="517F1622" w14:textId="77777777" w:rsidR="000E2ED4" w:rsidRPr="000E2ED4" w:rsidRDefault="000E2ED4" w:rsidP="000E2ED4">
            <w:pPr>
              <w:ind w:firstLine="130"/>
              <w:jc w:val="both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</w:pPr>
            <w:r w:rsidRPr="000E2ED4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</w:p>
          <w:p w14:paraId="27EDE6D1" w14:textId="77777777" w:rsidR="000E2ED4" w:rsidRDefault="00CB0B1B" w:rsidP="000E2ED4">
            <w:pPr>
              <w:ind w:firstLine="130"/>
              <w:jc w:val="both"/>
              <w:rPr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</w:rPr>
            </w:pPr>
            <w:r w:rsidRPr="00D93837">
              <w:rPr>
                <w:rFonts w:ascii="Times New Roman" w:hAnsi="Times New Roman" w:cs="Times New Roman"/>
                <w:b/>
                <w:bCs/>
                <w:i/>
                <w:bdr w:val="none" w:sz="0" w:space="0" w:color="auto" w:frame="1"/>
                <w:shd w:val="clear" w:color="auto" w:fill="FFFFFF"/>
              </w:rPr>
              <w:t>7 383 860,94</w:t>
            </w:r>
            <w:r w:rsidRPr="00D93837">
              <w:rPr>
                <w:rFonts w:ascii="Times New Roman" w:hAnsi="Times New Roman" w:cs="Times New Roman"/>
                <w:b/>
                <w:i/>
                <w:bdr w:val="none" w:sz="0" w:space="0" w:color="auto" w:frame="1"/>
                <w:shd w:val="clear" w:color="auto" w:fill="FFFFFF"/>
              </w:rPr>
              <w:t> грн</w:t>
            </w:r>
          </w:p>
          <w:p w14:paraId="1380EC39" w14:textId="76760014" w:rsidR="006309F0" w:rsidRPr="000E2ED4" w:rsidRDefault="006309F0" w:rsidP="000E2ED4">
            <w:pPr>
              <w:ind w:firstLine="13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14:paraId="2C606425" w14:textId="77777777" w:rsidR="000E2ED4" w:rsidRPr="000E2ED4" w:rsidRDefault="000E2ED4" w:rsidP="000E2ED4">
      <w:pPr>
        <w:spacing w:after="100" w:line="269" w:lineRule="auto"/>
        <w:ind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E2ED4">
        <w:rPr>
          <w:rFonts w:ascii="Times New Roman" w:eastAsia="Times New Roman" w:hAnsi="Times New Roman" w:cs="Times New Roman"/>
          <w:sz w:val="18"/>
          <w:szCs w:val="18"/>
        </w:rPr>
        <w:t>*Наведені розрахунки нормативної грошової оцінки не є остаточними і будуть уточнені відповідно до вимог законодавства при оформленні права на земельну ділянку.</w:t>
      </w:r>
    </w:p>
    <w:p w14:paraId="08EE99D0" w14:textId="77777777" w:rsidR="000E2ED4" w:rsidRPr="000E2ED4" w:rsidRDefault="000E2ED4" w:rsidP="000E2ED4">
      <w:pPr>
        <w:ind w:firstLine="400"/>
        <w:jc w:val="both"/>
        <w:rPr>
          <w:rFonts w:ascii="Times New Roman" w:eastAsia="Times New Roman" w:hAnsi="Times New Roman" w:cs="Times New Roman"/>
          <w:i/>
          <w:iCs/>
        </w:rPr>
      </w:pPr>
      <w:r w:rsidRPr="000E2ED4">
        <w:rPr>
          <w:rFonts w:ascii="Times New Roman" w:eastAsia="Times New Roman" w:hAnsi="Times New Roman" w:cs="Times New Roman"/>
          <w:b/>
          <w:bCs/>
        </w:rPr>
        <w:t>3. Обґрунтування прийняття рішення.</w:t>
      </w:r>
    </w:p>
    <w:p w14:paraId="448F8725" w14:textId="09083D1A" w:rsidR="000E2ED4" w:rsidRPr="00510E50" w:rsidRDefault="000E2ED4" w:rsidP="00510E50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510E50">
        <w:rPr>
          <w:rFonts w:ascii="Times New Roman" w:eastAsia="Times New Roman" w:hAnsi="Times New Roman" w:cs="Times New Roman"/>
          <w:iCs/>
          <w:color w:val="auto"/>
        </w:rPr>
        <w:t>Відповідно д</w:t>
      </w:r>
      <w:r w:rsidR="00CB0B1B" w:rsidRPr="00510E50">
        <w:rPr>
          <w:rFonts w:ascii="Times New Roman" w:eastAsia="Times New Roman" w:hAnsi="Times New Roman" w:cs="Times New Roman"/>
          <w:iCs/>
          <w:color w:val="auto"/>
        </w:rPr>
        <w:t xml:space="preserve">о Земельного кодексу України, Закону України «Про оренду </w:t>
      </w:r>
      <w:r w:rsidR="0099348B" w:rsidRPr="00510E50">
        <w:rPr>
          <w:rFonts w:ascii="Times New Roman" w:eastAsia="Times New Roman" w:hAnsi="Times New Roman" w:cs="Times New Roman"/>
          <w:iCs/>
          <w:color w:val="auto"/>
        </w:rPr>
        <w:t xml:space="preserve">                                  </w:t>
      </w:r>
      <w:r w:rsidR="00CB0B1B" w:rsidRPr="00510E50">
        <w:rPr>
          <w:rFonts w:ascii="Times New Roman" w:eastAsia="Times New Roman" w:hAnsi="Times New Roman" w:cs="Times New Roman"/>
          <w:iCs/>
          <w:color w:val="auto"/>
        </w:rPr>
        <w:t>землі»</w:t>
      </w:r>
      <w:r w:rsidRPr="00510E50">
        <w:rPr>
          <w:rFonts w:ascii="Times New Roman" w:eastAsia="Times New Roman" w:hAnsi="Times New Roman" w:cs="Times New Roman"/>
          <w:iCs/>
          <w:color w:val="auto"/>
        </w:rPr>
        <w:t xml:space="preserve">, </w:t>
      </w:r>
      <w:r w:rsidR="00A738FD" w:rsidRPr="00510E50">
        <w:rPr>
          <w:rFonts w:ascii="Times New Roman" w:eastAsia="Times New Roman" w:hAnsi="Times New Roman" w:cs="Times New Roman"/>
          <w:snapToGrid w:val="0"/>
          <w:color w:val="auto"/>
          <w:lang w:eastAsia="ru-RU" w:bidi="ar-SA"/>
        </w:rPr>
        <w:t>керуючись під</w:t>
      </w:r>
      <w:r w:rsidR="00510E50" w:rsidRPr="00510E50">
        <w:rPr>
          <w:rFonts w:ascii="Times New Roman" w:eastAsia="Times New Roman" w:hAnsi="Times New Roman" w:cs="Times New Roman"/>
          <w:snapToGrid w:val="0"/>
          <w:color w:val="auto"/>
          <w:lang w:eastAsia="ru-RU" w:bidi="ar-SA"/>
        </w:rPr>
        <w:t>пунктом</w:t>
      </w:r>
      <w:r w:rsidR="00A738FD" w:rsidRPr="00510E50">
        <w:rPr>
          <w:rFonts w:ascii="Times New Roman" w:eastAsia="Times New Roman" w:hAnsi="Times New Roman" w:cs="Times New Roman"/>
          <w:snapToGrid w:val="0"/>
          <w:color w:val="auto"/>
          <w:lang w:eastAsia="ru-RU" w:bidi="ar-SA"/>
        </w:rPr>
        <w:t xml:space="preserve"> 7.3 пункту 7 договору оренди земельної ділянки </w:t>
      </w:r>
      <w:r w:rsidR="00510E50" w:rsidRPr="00510E50">
        <w:rPr>
          <w:rFonts w:ascii="Times New Roman" w:eastAsia="Times New Roman" w:hAnsi="Times New Roman" w:cs="Times New Roman"/>
          <w:snapToGrid w:val="0"/>
          <w:color w:val="auto"/>
          <w:lang w:eastAsia="ru-RU" w:bidi="ar-SA"/>
        </w:rPr>
        <w:t>від 18.06.2004</w:t>
      </w:r>
      <w:r w:rsidR="00A738FD" w:rsidRPr="00510E50">
        <w:rPr>
          <w:rFonts w:ascii="Times New Roman" w:eastAsia="Times New Roman" w:hAnsi="Times New Roman" w:cs="Times New Roman"/>
          <w:snapToGrid w:val="0"/>
          <w:color w:val="auto"/>
          <w:lang w:eastAsia="ru-RU" w:bidi="ar-SA"/>
        </w:rPr>
        <w:t xml:space="preserve"> № </w:t>
      </w:r>
      <w:r w:rsidR="00A738FD" w:rsidRPr="00510E5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63-6-00134, розглянувши матеріали справи № </w:t>
      </w:r>
      <w:r w:rsidR="00A738FD" w:rsidRPr="00510E50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459363362, </w:t>
      </w:r>
      <w:r w:rsidR="00A738FD" w:rsidRPr="00510E50">
        <w:rPr>
          <w:rFonts w:ascii="Times New Roman" w:eastAsia="Times New Roman" w:hAnsi="Times New Roman" w:cs="Times New Roman"/>
          <w:snapToGrid w:val="0"/>
          <w:color w:val="auto"/>
          <w:lang w:eastAsia="ru-RU" w:bidi="ar-SA"/>
        </w:rPr>
        <w:t xml:space="preserve">враховуючи звернення </w:t>
      </w:r>
      <w:r w:rsidR="00A738FD" w:rsidRPr="00510E50">
        <w:rPr>
          <w:rFonts w:ascii="Times New Roman" w:eastAsia="Times New Roman" w:hAnsi="Times New Roman" w:cs="Times New Roman"/>
          <w:color w:val="auto"/>
          <w:lang w:eastAsia="ru-RU" w:bidi="ar-SA"/>
        </w:rPr>
        <w:t>громадської організації «С</w:t>
      </w:r>
      <w:r w:rsidR="00510E50" w:rsidRPr="00510E5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ВАРОЖИЧІ» від 12.02.2024 </w:t>
      </w:r>
      <w:r w:rsidR="00A738FD" w:rsidRPr="00510E50">
        <w:rPr>
          <w:rFonts w:ascii="Times New Roman" w:eastAsia="Times New Roman" w:hAnsi="Times New Roman" w:cs="Times New Roman"/>
          <w:color w:val="auto"/>
          <w:lang w:eastAsia="ru-RU" w:bidi="ar-SA"/>
        </w:rPr>
        <w:t>№ 1202/2024-1 та</w:t>
      </w:r>
      <w:r w:rsidR="00510E50" w:rsidRPr="00510E50">
        <w:rPr>
          <w:rFonts w:ascii="Times New Roman" w:eastAsia="Times New Roman" w:hAnsi="Times New Roman" w:cs="Times New Roman"/>
          <w:snapToGrid w:val="0"/>
          <w:color w:val="auto"/>
          <w:lang w:eastAsia="ru-RU" w:bidi="ar-SA"/>
        </w:rPr>
        <w:t xml:space="preserve"> те, </w:t>
      </w:r>
      <w:r w:rsidR="00A738FD" w:rsidRPr="00510E50">
        <w:rPr>
          <w:rFonts w:ascii="Times New Roman" w:eastAsia="Times New Roman" w:hAnsi="Times New Roman" w:cs="Times New Roman"/>
          <w:snapToGrid w:val="0"/>
          <w:color w:val="auto"/>
          <w:lang w:eastAsia="ru-RU" w:bidi="ar-SA"/>
        </w:rPr>
        <w:t>що</w:t>
      </w:r>
      <w:r w:rsidR="00A738FD" w:rsidRPr="00510E5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земельна ділянка (кадастровий номер 8000000000:90:013:0052) на </w:t>
      </w:r>
      <w:r w:rsidR="00A738FD" w:rsidRPr="00510E50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 xml:space="preserve">вул. Центральній у Дарницькому районі м. Києва  </w:t>
      </w:r>
      <w:r w:rsidR="00A738FD" w:rsidRPr="00510E50">
        <w:rPr>
          <w:rFonts w:ascii="Times New Roman" w:eastAsia="Times New Roman" w:hAnsi="Times New Roman" w:cs="Times New Roman"/>
          <w:snapToGrid w:val="0"/>
          <w:color w:val="auto"/>
          <w:lang w:eastAsia="ru-RU" w:bidi="ar-SA"/>
        </w:rPr>
        <w:t xml:space="preserve"> використовується не за цільовим призначенням</w:t>
      </w:r>
      <w:r w:rsidR="00A738FD" w:rsidRPr="00510E50">
        <w:rPr>
          <w:rFonts w:ascii="Times New Roman" w:eastAsia="Times New Roman" w:hAnsi="Times New Roman" w:cs="Times New Roman"/>
          <w:bCs/>
          <w:lang w:eastAsia="ru-RU" w:bidi="ar-SA"/>
        </w:rPr>
        <w:t>,</w:t>
      </w:r>
      <w:r w:rsidR="00510E50" w:rsidRPr="00510E50">
        <w:rPr>
          <w:rFonts w:ascii="Times New Roman" w:eastAsia="Times New Roman" w:hAnsi="Times New Roman" w:cs="Times New Roman"/>
          <w:shd w:val="clear" w:color="auto" w:fill="FFFFFF"/>
          <w:lang w:eastAsia="ru-RU" w:bidi="ar-SA"/>
        </w:rPr>
        <w:t xml:space="preserve"> </w:t>
      </w:r>
      <w:r w:rsidR="0099348B" w:rsidRPr="00510E50">
        <w:rPr>
          <w:rFonts w:ascii="Times New Roman" w:hAnsi="Times New Roman" w:cs="Times New Roman"/>
          <w:snapToGrid w:val="0"/>
        </w:rPr>
        <w:t xml:space="preserve"> </w:t>
      </w:r>
      <w:r w:rsidRPr="00510E50">
        <w:rPr>
          <w:rFonts w:ascii="Times New Roman" w:eastAsia="Times New Roman" w:hAnsi="Times New Roman" w:cs="Times New Roman"/>
          <w:iCs/>
          <w:color w:val="auto"/>
        </w:rPr>
        <w:t xml:space="preserve">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510E50">
        <w:rPr>
          <w:rFonts w:ascii="Times New Roman" w:eastAsia="Times New Roman" w:hAnsi="Times New Roman" w:cs="Times New Roman"/>
          <w:iCs/>
          <w:color w:val="auto"/>
        </w:rPr>
        <w:t>проєкт</w:t>
      </w:r>
      <w:proofErr w:type="spellEnd"/>
      <w:r w:rsidRPr="00510E50">
        <w:rPr>
          <w:rFonts w:ascii="Times New Roman" w:eastAsia="Times New Roman" w:hAnsi="Times New Roman" w:cs="Times New Roman"/>
          <w:iCs/>
          <w:color w:val="auto"/>
        </w:rPr>
        <w:t xml:space="preserve"> рішення Київської міської ради.</w:t>
      </w:r>
    </w:p>
    <w:p w14:paraId="51407453" w14:textId="77777777" w:rsidR="000E2ED4" w:rsidRPr="000E2ED4" w:rsidRDefault="000E2ED4" w:rsidP="000E2ED4">
      <w:pPr>
        <w:ind w:right="283" w:firstLine="440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30BB84D9" w14:textId="77777777" w:rsidR="000E2ED4" w:rsidRPr="000E2ED4" w:rsidRDefault="000E2ED4" w:rsidP="000E2ED4">
      <w:pPr>
        <w:ind w:right="283" w:firstLine="440"/>
        <w:jc w:val="both"/>
        <w:rPr>
          <w:rFonts w:ascii="Times New Roman" w:eastAsia="Times New Roman" w:hAnsi="Times New Roman" w:cs="Times New Roman"/>
          <w:iCs/>
        </w:rPr>
      </w:pPr>
      <w:r w:rsidRPr="000E2ED4">
        <w:rPr>
          <w:rFonts w:ascii="Times New Roman" w:eastAsia="Times New Roman" w:hAnsi="Times New Roman" w:cs="Times New Roman"/>
          <w:b/>
          <w:bCs/>
          <w:iCs/>
        </w:rPr>
        <w:t>4. Мета прийняття рішення.</w:t>
      </w:r>
    </w:p>
    <w:p w14:paraId="24E43381" w14:textId="663C9AB2" w:rsidR="000E2ED4" w:rsidRPr="000E2ED4" w:rsidRDefault="000E2ED4" w:rsidP="000E2ED4">
      <w:pPr>
        <w:ind w:firstLine="440"/>
        <w:jc w:val="both"/>
        <w:rPr>
          <w:rFonts w:ascii="Times New Roman" w:eastAsia="Times New Roman" w:hAnsi="Times New Roman" w:cs="Times New Roman"/>
          <w:iCs/>
        </w:rPr>
      </w:pPr>
      <w:r w:rsidRPr="000E2ED4">
        <w:rPr>
          <w:rFonts w:ascii="Times New Roman" w:eastAsia="Times New Roman" w:hAnsi="Times New Roman" w:cs="Times New Roman"/>
          <w:iCs/>
        </w:rPr>
        <w:t xml:space="preserve">Метою прийняття рішення є забезпечення реалізації встановленого Земельним кодексом України та Законом України «Про оренду землі» права на </w:t>
      </w:r>
      <w:r w:rsidR="00D93837">
        <w:rPr>
          <w:rFonts w:ascii="Times New Roman" w:eastAsia="Times New Roman" w:hAnsi="Times New Roman" w:cs="Times New Roman"/>
          <w:iCs/>
        </w:rPr>
        <w:t>припинення права користування земельною ділянкою шляхом розірвання</w:t>
      </w:r>
      <w:r w:rsidR="0099348B">
        <w:rPr>
          <w:rFonts w:ascii="Times New Roman" w:eastAsia="Times New Roman" w:hAnsi="Times New Roman" w:cs="Times New Roman"/>
          <w:iCs/>
        </w:rPr>
        <w:t xml:space="preserve"> договору</w:t>
      </w:r>
      <w:r w:rsidR="00D93837">
        <w:rPr>
          <w:rFonts w:ascii="Times New Roman" w:eastAsia="Times New Roman" w:hAnsi="Times New Roman" w:cs="Times New Roman"/>
          <w:iCs/>
        </w:rPr>
        <w:t xml:space="preserve"> </w:t>
      </w:r>
      <w:r w:rsidRPr="000E2ED4">
        <w:rPr>
          <w:rFonts w:ascii="Times New Roman" w:eastAsia="Times New Roman" w:hAnsi="Times New Roman" w:cs="Times New Roman"/>
          <w:iCs/>
        </w:rPr>
        <w:t>оренди</w:t>
      </w:r>
      <w:r w:rsidR="0099348B">
        <w:rPr>
          <w:rFonts w:ascii="Times New Roman" w:eastAsia="Times New Roman" w:hAnsi="Times New Roman" w:cs="Times New Roman"/>
          <w:iCs/>
        </w:rPr>
        <w:t xml:space="preserve"> земельної ділянки</w:t>
      </w:r>
      <w:r w:rsidRPr="000E2ED4">
        <w:rPr>
          <w:rFonts w:ascii="Times New Roman" w:eastAsia="Times New Roman" w:hAnsi="Times New Roman" w:cs="Times New Roman"/>
          <w:iCs/>
        </w:rPr>
        <w:t>.</w:t>
      </w:r>
    </w:p>
    <w:p w14:paraId="619897F4" w14:textId="77777777" w:rsidR="000E2ED4" w:rsidRPr="000E2ED4" w:rsidRDefault="000E2ED4" w:rsidP="000E2ED4">
      <w:pPr>
        <w:ind w:right="283" w:firstLine="440"/>
        <w:jc w:val="both"/>
        <w:rPr>
          <w:rFonts w:ascii="Times New Roman" w:eastAsia="Times New Roman" w:hAnsi="Times New Roman" w:cs="Times New Roman"/>
          <w:i/>
          <w:iCs/>
        </w:rPr>
      </w:pPr>
    </w:p>
    <w:p w14:paraId="360A5F68" w14:textId="7F71F8FC" w:rsidR="000E2ED4" w:rsidRDefault="000E2ED4" w:rsidP="000E2ED4">
      <w:pPr>
        <w:ind w:firstLine="440"/>
        <w:rPr>
          <w:rFonts w:ascii="Times New Roman" w:eastAsia="Times New Roman" w:hAnsi="Times New Roman" w:cs="Times New Roman"/>
          <w:b/>
          <w:bCs/>
        </w:rPr>
      </w:pPr>
      <w:r w:rsidRPr="000E2ED4">
        <w:rPr>
          <w:rFonts w:ascii="Times New Roman" w:eastAsia="Times New Roman" w:hAnsi="Times New Roman" w:cs="Times New Roman"/>
          <w:b/>
          <w:bCs/>
        </w:rPr>
        <w:t>5. Особливі характеристики ділянки.</w:t>
      </w: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2816"/>
        <w:gridCol w:w="6818"/>
      </w:tblGrid>
      <w:tr w:rsidR="003E4C63" w:rsidRPr="000E2ED4" w14:paraId="16DA697D" w14:textId="77777777" w:rsidTr="00D93837">
        <w:trPr>
          <w:cantSplit/>
          <w:trHeight w:val="20"/>
        </w:trPr>
        <w:tc>
          <w:tcPr>
            <w:tcW w:w="2816" w:type="dxa"/>
          </w:tcPr>
          <w:p w14:paraId="1343BC53" w14:textId="1C0869DB" w:rsidR="003E4C63" w:rsidRPr="000E2ED4" w:rsidRDefault="003E4C63" w:rsidP="00DA16BA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</w:rPr>
              <w:t>Наявність будівель і споруд на ділянці:</w:t>
            </w:r>
          </w:p>
        </w:tc>
        <w:tc>
          <w:tcPr>
            <w:tcW w:w="6818" w:type="dxa"/>
          </w:tcPr>
          <w:p w14:paraId="289C7FAA" w14:textId="489E0ADB" w:rsidR="003E4C63" w:rsidRDefault="003E4C63" w:rsidP="003E4C63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Забудована</w:t>
            </w:r>
            <w:r w:rsidRPr="000E2ED4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  <w:r w:rsidRPr="000E2ED4">
              <w:rPr>
                <w:rFonts w:ascii="Times New Roman" w:eastAsia="Times New Roman" w:hAnsi="Times New Roman" w:cs="Times New Roman"/>
                <w:i/>
              </w:rPr>
              <w:t xml:space="preserve">З виїздом на місце розташування земельної ділянки встановлено, що на ділянці </w:t>
            </w:r>
            <w:r>
              <w:rPr>
                <w:rFonts w:ascii="Times New Roman" w:eastAsia="Times New Roman" w:hAnsi="Times New Roman" w:cs="Times New Roman"/>
                <w:i/>
              </w:rPr>
              <w:t>здійснюється будівництво багатоквартирного житлового будинку ЖК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Рів</w:t>
            </w:r>
            <w:r w:rsidRPr="003E4C63">
              <w:rPr>
                <w:rFonts w:ascii="Times New Roman" w:eastAsia="Times New Roman" w:hAnsi="Times New Roman" w:cs="Times New Roman"/>
                <w:i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</w:rPr>
              <w:t>єра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». На </w:t>
            </w:r>
            <w:r w:rsidR="00963F5A">
              <w:rPr>
                <w:rFonts w:ascii="Times New Roman" w:eastAsia="Times New Roman" w:hAnsi="Times New Roman" w:cs="Times New Roman"/>
                <w:i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час обстеження збудовано 10 поверхів. Земельна ділянка огороджена   металевим   парканом.  У   межах   огородженої території </w:t>
            </w:r>
            <w:r w:rsidR="00CC7C3C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розміщуються </w:t>
            </w:r>
            <w:r w:rsidR="00CC7C3C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будівельні </w:t>
            </w:r>
            <w:r w:rsidR="00CC7C3C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</w:rPr>
              <w:t>матеріали,</w:t>
            </w:r>
            <w:r w:rsidR="00CC7C3C">
              <w:rPr>
                <w:rFonts w:ascii="Times New Roman" w:eastAsia="Times New Roman" w:hAnsi="Times New Roman" w:cs="Times New Roman"/>
                <w:i/>
              </w:rPr>
              <w:t xml:space="preserve">   побутові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93837" w:rsidRPr="000E2ED4" w14:paraId="5A36CF56" w14:textId="77777777" w:rsidTr="00D93837">
        <w:trPr>
          <w:cantSplit/>
          <w:trHeight w:val="20"/>
        </w:trPr>
        <w:tc>
          <w:tcPr>
            <w:tcW w:w="2816" w:type="dxa"/>
          </w:tcPr>
          <w:p w14:paraId="61099187" w14:textId="6746B66C" w:rsidR="00D93837" w:rsidRPr="000E2ED4" w:rsidRDefault="00D93837" w:rsidP="00DA16BA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818" w:type="dxa"/>
          </w:tcPr>
          <w:p w14:paraId="3560C13C" w14:textId="48B598D7" w:rsidR="00D93837" w:rsidRDefault="00CC7C3C" w:rsidP="00E6621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66213">
              <w:rPr>
                <w:rFonts w:ascii="Times New Roman" w:eastAsia="Times New Roman" w:hAnsi="Times New Roman" w:cs="Times New Roman"/>
                <w:bCs/>
                <w:i/>
              </w:rPr>
              <w:t>вагончики охорони та встановлено баштовий кран</w:t>
            </w:r>
            <w:r w:rsidR="00510E50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="003E4C63" w:rsidRPr="00E6621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10E50">
              <w:rPr>
                <w:rFonts w:ascii="Times New Roman" w:eastAsia="Times New Roman" w:hAnsi="Times New Roman" w:cs="Times New Roman"/>
                <w:i/>
              </w:rPr>
              <w:t xml:space="preserve">                         </w:t>
            </w:r>
            <w:r w:rsidR="00D93837" w:rsidRPr="000E2ED4">
              <w:rPr>
                <w:rFonts w:ascii="Times New Roman" w:eastAsia="Times New Roman" w:hAnsi="Times New Roman" w:cs="Times New Roman"/>
                <w:i/>
              </w:rPr>
              <w:t xml:space="preserve">                              </w:t>
            </w:r>
            <w:r w:rsidR="00510E5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6E604260" w14:textId="1762AEDE" w:rsidR="00510E50" w:rsidRDefault="00510E50" w:rsidP="00510E5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Зважаючи на викладене, </w:t>
            </w:r>
            <w:r w:rsidR="005C0742">
              <w:rPr>
                <w:rFonts w:ascii="Times New Roman" w:eastAsia="Times New Roman" w:hAnsi="Times New Roman" w:cs="Times New Roman"/>
                <w:i/>
              </w:rPr>
              <w:t xml:space="preserve">вбачається самовільне зайняття земельної ділянки загальною площею 1320 </w:t>
            </w:r>
            <w:proofErr w:type="spellStart"/>
            <w:r w:rsidR="005C0742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="005C0742">
              <w:rPr>
                <w:rFonts w:ascii="Times New Roman" w:eastAsia="Times New Roman" w:hAnsi="Times New Roman" w:cs="Times New Roman"/>
                <w:i/>
              </w:rPr>
              <w:t xml:space="preserve">. м та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="005C0742">
              <w:rPr>
                <w:rFonts w:ascii="Times New Roman" w:eastAsia="Times New Roman" w:hAnsi="Times New Roman" w:cs="Times New Roman"/>
                <w:i/>
              </w:rPr>
              <w:t>встановлено, що земельна ділянка з кадастровим номером 8000000000:90:013:0052 використовуєть</w:t>
            </w:r>
            <w:r>
              <w:rPr>
                <w:rFonts w:ascii="Times New Roman" w:eastAsia="Times New Roman" w:hAnsi="Times New Roman" w:cs="Times New Roman"/>
                <w:i/>
              </w:rPr>
              <w:t>ся не за цільовим призначенням (</w:t>
            </w:r>
            <w:r w:rsidRPr="000E2ED4">
              <w:rPr>
                <w:rFonts w:ascii="Times New Roman" w:eastAsia="Times New Roman" w:hAnsi="Times New Roman" w:cs="Times New Roman"/>
                <w:i/>
              </w:rPr>
              <w:t>акт об</w:t>
            </w:r>
            <w:r w:rsidRPr="00E66213">
              <w:rPr>
                <w:rFonts w:ascii="Times New Roman" w:eastAsia="Times New Roman" w:hAnsi="Times New Roman" w:cs="Times New Roman"/>
                <w:i/>
              </w:rPr>
              <w:t xml:space="preserve">стеження земельної ділянки від </w:t>
            </w:r>
            <w:r w:rsidRPr="000E2ED4">
              <w:rPr>
                <w:rFonts w:ascii="Times New Roman" w:eastAsia="Times New Roman" w:hAnsi="Times New Roman" w:cs="Times New Roman"/>
                <w:i/>
              </w:rPr>
              <w:t>0</w:t>
            </w:r>
            <w:r w:rsidRPr="00E66213">
              <w:rPr>
                <w:rFonts w:ascii="Times New Roman" w:eastAsia="Times New Roman" w:hAnsi="Times New Roman" w:cs="Times New Roman"/>
                <w:i/>
              </w:rPr>
              <w:t>9.04</w:t>
            </w:r>
            <w:r w:rsidRPr="000E2ED4">
              <w:rPr>
                <w:rFonts w:ascii="Times New Roman" w:eastAsia="Times New Roman" w:hAnsi="Times New Roman" w:cs="Times New Roman"/>
                <w:i/>
              </w:rPr>
              <w:t xml:space="preserve">.2024                              </w:t>
            </w:r>
            <w:r w:rsidRPr="00E66213">
              <w:rPr>
                <w:rFonts w:ascii="Times New Roman" w:eastAsia="Times New Roman" w:hAnsi="Times New Roman" w:cs="Times New Roman"/>
                <w:i/>
              </w:rPr>
              <w:t xml:space="preserve">                         № ДК/88</w:t>
            </w:r>
            <w:r w:rsidRPr="000E2ED4">
              <w:rPr>
                <w:rFonts w:ascii="Times New Roman" w:eastAsia="Times New Roman" w:hAnsi="Times New Roman" w:cs="Times New Roman"/>
                <w:i/>
              </w:rPr>
              <w:t>-АО/2024).</w:t>
            </w:r>
          </w:p>
          <w:p w14:paraId="5D29147A" w14:textId="77184518" w:rsidR="005C0742" w:rsidRPr="00E66213" w:rsidRDefault="005C0742" w:rsidP="005C074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6215ED35" w14:textId="33CA0EF4" w:rsidR="00CC7C3C" w:rsidRPr="00E66213" w:rsidRDefault="007C1113" w:rsidP="00E662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</w:t>
            </w:r>
            <w:r w:rsidR="00CC7C3C"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>о відомостей Державного ре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єстру речових </w:t>
            </w:r>
            <w:r w:rsidR="00CC7C3C"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прав на нерухоме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майно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внесено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записи про право власності </w:t>
            </w:r>
            <w:r w:rsidRPr="00E66213">
              <w:rPr>
                <w:rStyle w:val="fontstyle01"/>
                <w:rFonts w:ascii="Times New Roman" w:hAnsi="Times New Roman" w:cs="Times New Roman"/>
                <w:i/>
              </w:rPr>
              <w:t>товариства з обмеженою відповідальністю «КОЗАЧОК ОСОКОРКИ» (код ЄДРПОУ 40925194)</w:t>
            </w:r>
            <w:r>
              <w:rPr>
                <w:rStyle w:val="fontstyle01"/>
                <w:rFonts w:ascii="Times New Roman" w:hAnsi="Times New Roman" w:cs="Times New Roman"/>
                <w:i/>
              </w:rPr>
              <w:t xml:space="preserve"> (далі – ТОВ </w:t>
            </w:r>
            <w:r w:rsidRPr="00E66213">
              <w:rPr>
                <w:rStyle w:val="fontstyle01"/>
                <w:rFonts w:ascii="Times New Roman" w:hAnsi="Times New Roman" w:cs="Times New Roman"/>
                <w:i/>
              </w:rPr>
              <w:t>«КОЗАЧОК ОСОКОРКИ»</w:t>
            </w:r>
            <w:r w:rsidR="0099348B">
              <w:rPr>
                <w:rStyle w:val="fontstyle01"/>
                <w:rFonts w:ascii="Times New Roman" w:hAnsi="Times New Roman" w:cs="Times New Roman"/>
                <w:i/>
              </w:rPr>
              <w:t>)</w:t>
            </w:r>
            <w:r w:rsidRPr="00E66213">
              <w:rPr>
                <w:rStyle w:val="fontstyle01"/>
                <w:rFonts w:ascii="Times New Roman" w:hAnsi="Times New Roman" w:cs="Times New Roman"/>
                <w:i/>
              </w:rPr>
              <w:t xml:space="preserve"> </w:t>
            </w:r>
            <w:r w:rsidR="00681AB9">
              <w:rPr>
                <w:rStyle w:val="fontstyle01"/>
                <w:rFonts w:ascii="Times New Roman" w:hAnsi="Times New Roman" w:cs="Times New Roman"/>
                <w:i/>
              </w:rPr>
              <w:t xml:space="preserve">                    </w:t>
            </w:r>
            <w:r>
              <w:rPr>
                <w:rStyle w:val="fontstyle01"/>
                <w:rFonts w:ascii="Times New Roman" w:hAnsi="Times New Roman" w:cs="Times New Roman"/>
                <w:i/>
              </w:rPr>
              <w:t xml:space="preserve">на </w:t>
            </w:r>
            <w:r w:rsidRPr="00E66213">
              <w:rPr>
                <w:rFonts w:ascii="Times New Roman" w:hAnsi="Times New Roman" w:cs="Times New Roman"/>
                <w:i/>
              </w:rPr>
              <w:t xml:space="preserve"> </w:t>
            </w:r>
            <w:r w:rsidR="00CC7C3C" w:rsidRPr="00E66213">
              <w:rPr>
                <w:rFonts w:ascii="Times New Roman" w:eastAsia="Times New Roman" w:hAnsi="Times New Roman" w:cs="Times New Roman"/>
                <w:i/>
                <w:color w:val="auto"/>
              </w:rPr>
              <w:t>заклад громадського харчування</w:t>
            </w:r>
            <w:r w:rsidR="00CC7C3C"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загальною площею </w:t>
            </w:r>
            <w:r w:rsidR="00CC7C3C" w:rsidRPr="00E66213">
              <w:rPr>
                <w:rFonts w:ascii="Times New Roman" w:eastAsia="Times New Roman" w:hAnsi="Times New Roman" w:cs="Times New Roman"/>
                <w:i/>
                <w:color w:val="auto"/>
              </w:rPr>
              <w:t>440</w:t>
            </w:r>
            <w:r w:rsidR="00CC7C3C"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="00CC7C3C"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>кв</w:t>
            </w:r>
            <w:proofErr w:type="spellEnd"/>
            <w:r w:rsidR="00CC7C3C"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 м </w:t>
            </w:r>
            <w:r w:rsidR="00CC7C3C" w:rsidRPr="00E66213">
              <w:rPr>
                <w:rFonts w:ascii="Times New Roman" w:eastAsia="Times New Roman" w:hAnsi="Times New Roman" w:cs="Times New Roman"/>
                <w:i/>
                <w:color w:val="auto"/>
              </w:rPr>
              <w:t>на вул. Центральній, 11</w:t>
            </w:r>
            <w:r w:rsidR="00E66213" w:rsidRPr="00E66213">
              <w:rPr>
                <w:rStyle w:val="fontstyle01"/>
                <w:rFonts w:ascii="Times New Roman" w:hAnsi="Times New Roman" w:cs="Times New Roman"/>
                <w:i/>
              </w:rPr>
              <w:t xml:space="preserve"> </w:t>
            </w:r>
            <w:r w:rsidR="00CC7C3C"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(реєстраційний номер об’єкта нерухомого майна </w:t>
            </w:r>
            <w:r w:rsidR="00080DFA" w:rsidRPr="00E66213">
              <w:rPr>
                <w:rStyle w:val="fontstyle01"/>
                <w:rFonts w:ascii="Times New Roman" w:hAnsi="Times New Roman" w:cs="Times New Roman"/>
                <w:i/>
              </w:rPr>
              <w:t>1075159680000</w:t>
            </w:r>
            <w:r w:rsidR="00CC7C3C"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r w:rsidR="00080DFA" w:rsidRPr="00E66213">
              <w:rPr>
                <w:rFonts w:ascii="Times New Roman" w:eastAsia="Times New Roman" w:hAnsi="Times New Roman" w:cs="Times New Roman"/>
                <w:i/>
                <w:color w:val="auto"/>
              </w:rPr>
              <w:t>відомості про речове право</w:t>
            </w:r>
            <w:r w:rsidR="00CC7C3C"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963F5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 </w:t>
            </w:r>
            <w:r w:rsidR="00CC7C3C"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="00080DFA" w:rsidRPr="00E66213">
              <w:rPr>
                <w:rFonts w:ascii="Times New Roman" w:eastAsia="Times New Roman" w:hAnsi="Times New Roman" w:cs="Times New Roman"/>
                <w:i/>
                <w:color w:val="auto"/>
              </w:rPr>
              <w:t>03.11.</w:t>
            </w:r>
            <w:r w:rsidR="00E662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2016 </w:t>
            </w:r>
            <w:r w:rsidR="00080DFA" w:rsidRPr="00E662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CC7C3C"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080DFA" w:rsidRPr="00E66213">
              <w:rPr>
                <w:rFonts w:ascii="Times New Roman" w:hAnsi="Times New Roman" w:cs="Times New Roman"/>
                <w:bCs/>
                <w:i/>
                <w:color w:val="auto"/>
              </w:rPr>
              <w:t>17267008, 17266582</w:t>
            </w:r>
            <w:r w:rsidR="00CC7C3C"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04B1FC84" w14:textId="59616DD5" w:rsidR="00E66213" w:rsidRPr="0099348B" w:rsidRDefault="00E66213" w:rsidP="00E6621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348B">
              <w:rPr>
                <w:rFonts w:ascii="Times New Roman" w:hAnsi="Times New Roman" w:cs="Times New Roman"/>
                <w:i/>
              </w:rPr>
              <w:t xml:space="preserve">Згідно </w:t>
            </w:r>
            <w:r w:rsidR="0099348B" w:rsidRPr="0099348B">
              <w:rPr>
                <w:rFonts w:ascii="Times New Roman" w:hAnsi="Times New Roman" w:cs="Times New Roman"/>
                <w:i/>
              </w:rPr>
              <w:t>листом</w:t>
            </w:r>
            <w:r w:rsidRPr="0099348B">
              <w:rPr>
                <w:rFonts w:ascii="Times New Roman" w:hAnsi="Times New Roman" w:cs="Times New Roman"/>
                <w:i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 w:rsidR="0099348B" w:rsidRPr="0099348B">
              <w:rPr>
                <w:rFonts w:ascii="Times New Roman" w:hAnsi="Times New Roman" w:cs="Times New Roman"/>
                <w:i/>
              </w:rPr>
              <w:t xml:space="preserve"> від 23.02.2024 № </w:t>
            </w:r>
            <w:r w:rsidR="0099348B" w:rsidRPr="0099348B">
              <w:rPr>
                <w:rFonts w:ascii="Times New Roman" w:hAnsi="Times New Roman" w:cs="Times New Roman"/>
                <w:i/>
                <w:bdr w:val="none" w:sz="0" w:space="0" w:color="auto" w:frame="1"/>
              </w:rPr>
              <w:t>055-1877</w:t>
            </w:r>
            <w:r w:rsidRPr="0099348B">
              <w:rPr>
                <w:rFonts w:ascii="Times New Roman" w:hAnsi="Times New Roman" w:cs="Times New Roman"/>
                <w:i/>
              </w:rPr>
              <w:t xml:space="preserve"> замовнику будівництва ТОВ «КОЗАЧОК ОСОКОРКИ», Джері С.П. надано містобудівні умови та обмеження для </w:t>
            </w:r>
            <w:proofErr w:type="spellStart"/>
            <w:r w:rsidRPr="0099348B">
              <w:rPr>
                <w:rFonts w:ascii="Times New Roman" w:hAnsi="Times New Roman" w:cs="Times New Roman"/>
                <w:i/>
              </w:rPr>
              <w:t>проєктування</w:t>
            </w:r>
            <w:proofErr w:type="spellEnd"/>
            <w:r w:rsidRPr="0099348B">
              <w:rPr>
                <w:rFonts w:ascii="Times New Roman" w:hAnsi="Times New Roman" w:cs="Times New Roman"/>
                <w:i/>
              </w:rPr>
              <w:t xml:space="preserve"> об’єкта «Реконструкція закладу громадського харчування» за </w:t>
            </w:r>
            <w:proofErr w:type="spellStart"/>
            <w:r w:rsidRPr="0099348B">
              <w:rPr>
                <w:rFonts w:ascii="Times New Roman" w:hAnsi="Times New Roman" w:cs="Times New Roman"/>
                <w:i/>
              </w:rPr>
              <w:t>адресою</w:t>
            </w:r>
            <w:proofErr w:type="spellEnd"/>
            <w:r w:rsidRPr="0099348B">
              <w:rPr>
                <w:rFonts w:ascii="Times New Roman" w:hAnsi="Times New Roman" w:cs="Times New Roman"/>
                <w:i/>
              </w:rPr>
              <w:t>: вул. Центральна, 11 у Дарницькому районі м. Києва, затверджені наказом Департаменту містобудування та архітектури від 19.03.2021 № 373 (кадастровий номер 8000000000:90:013:0052), реєстраційний номер у Єдиній державній електронній системі у сфері будівництва MU01:9681-6040-8803-9269.</w:t>
            </w:r>
          </w:p>
          <w:p w14:paraId="51DB18BB" w14:textId="69786D4F" w:rsidR="00CC7C3C" w:rsidRPr="00DA16BA" w:rsidRDefault="00963F5A" w:rsidP="00D5270B">
            <w:pPr>
              <w:jc w:val="both"/>
              <w:rPr>
                <w:rFonts w:asciiTheme="minorHAnsi" w:hAnsiTheme="minorHAnsi"/>
                <w:i/>
              </w:rPr>
            </w:pPr>
            <w:r w:rsidRPr="005C0742">
              <w:rPr>
                <w:rFonts w:ascii="Times New Roman" w:hAnsi="Times New Roman" w:cs="Times New Roman"/>
                <w:i/>
              </w:rPr>
              <w:t xml:space="preserve">Відповідно до </w:t>
            </w:r>
            <w:r w:rsidR="005C0742" w:rsidRPr="005C0742">
              <w:rPr>
                <w:rFonts w:ascii="Times New Roman" w:hAnsi="Times New Roman" w:cs="Times New Roman"/>
                <w:i/>
              </w:rPr>
              <w:t>листа 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 від 19</w:t>
            </w:r>
            <w:r w:rsidR="005C0742">
              <w:rPr>
                <w:rFonts w:ascii="Times New Roman" w:hAnsi="Times New Roman" w:cs="Times New Roman"/>
                <w:i/>
              </w:rPr>
              <w:t>.02.2024</w:t>
            </w:r>
            <w:r w:rsidR="005C0742" w:rsidRPr="005C0742">
              <w:rPr>
                <w:rFonts w:ascii="Times New Roman" w:hAnsi="Times New Roman" w:cs="Times New Roman"/>
                <w:i/>
              </w:rPr>
              <w:t xml:space="preserve"> № </w:t>
            </w:r>
            <w:r w:rsidR="005C0742" w:rsidRPr="005C0742">
              <w:rPr>
                <w:rFonts w:ascii="Times New Roman" w:hAnsi="Times New Roman" w:cs="Times New Roman"/>
                <w:i/>
                <w:bdr w:val="none" w:sz="0" w:space="0" w:color="auto" w:frame="1"/>
              </w:rPr>
              <w:t>073-444</w:t>
            </w:r>
            <w:r w:rsidR="005C0742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 та</w:t>
            </w:r>
            <w:r w:rsidR="005C0742" w:rsidRPr="005C0742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 </w:t>
            </w:r>
            <w:r w:rsidRPr="005C0742">
              <w:rPr>
                <w:rFonts w:ascii="Times New Roman" w:hAnsi="Times New Roman" w:cs="Times New Roman"/>
                <w:i/>
              </w:rPr>
              <w:t>даних</w:t>
            </w:r>
            <w:r w:rsidR="00D5270B" w:rsidRPr="005C0742">
              <w:rPr>
                <w:rFonts w:ascii="Times New Roman" w:hAnsi="Times New Roman" w:cs="Times New Roman"/>
                <w:i/>
              </w:rPr>
              <w:t xml:space="preserve"> Реєстру будівельної діяльності Єдиної державної електронної системи у сфері будівництва</w:t>
            </w:r>
            <w:r w:rsidR="00D5270B" w:rsidRPr="00963F5A">
              <w:rPr>
                <w:rFonts w:ascii="Times New Roman" w:hAnsi="Times New Roman" w:cs="Times New Roman"/>
                <w:i/>
              </w:rPr>
              <w:t xml:space="preserve">, замовникові будівництва, ТОВ «КОЗАЧОК ОСОКОРКИ», видано дозвіл на виконання будівельних робіт «Реконструкція закладу громадського харчування» за </w:t>
            </w:r>
            <w:proofErr w:type="spellStart"/>
            <w:r w:rsidR="00D5270B" w:rsidRPr="00963F5A">
              <w:rPr>
                <w:rFonts w:ascii="Times New Roman" w:hAnsi="Times New Roman" w:cs="Times New Roman"/>
                <w:i/>
              </w:rPr>
              <w:t>адресою</w:t>
            </w:r>
            <w:proofErr w:type="spellEnd"/>
            <w:r w:rsidR="00D5270B" w:rsidRPr="00963F5A">
              <w:rPr>
                <w:rFonts w:ascii="Times New Roman" w:hAnsi="Times New Roman" w:cs="Times New Roman"/>
                <w:i/>
              </w:rPr>
              <w:t>:                                     вул. Центральна, 11 у Дарницькому районі м. Києва (кадастровий номер земельної ділянки 8000000000:90:013:0052)  ІУ 013210906684.</w:t>
            </w:r>
            <w:r w:rsidR="00D5270B" w:rsidRPr="00963F5A">
              <w:rPr>
                <w:rFonts w:ascii="Times New Roman" w:hAnsi="Times New Roman" w:cs="Times New Roman"/>
                <w:i/>
              </w:rPr>
              <w:br/>
            </w:r>
            <w:r w:rsidR="00D5270B" w:rsidRPr="00D5270B">
              <w:rPr>
                <w:rFonts w:ascii="TimesNewRomanPSMT" w:hAnsi="TimesNewRomanPSMT"/>
                <w:i/>
              </w:rPr>
              <w:t>За класом наслідків (відповідальності) об’єкт будівництва належить до об’єктів із</w:t>
            </w:r>
            <w:r w:rsidR="00D5270B">
              <w:rPr>
                <w:rFonts w:asciiTheme="minorHAnsi" w:hAnsiTheme="minorHAnsi"/>
                <w:i/>
              </w:rPr>
              <w:t xml:space="preserve"> </w:t>
            </w:r>
            <w:r w:rsidR="00D5270B" w:rsidRPr="00D5270B">
              <w:rPr>
                <w:rFonts w:ascii="TimesNewRomanPSMT" w:hAnsi="TimesNewRomanPSMT"/>
                <w:i/>
              </w:rPr>
              <w:t>значними (СС3) наслідками.</w:t>
            </w:r>
            <w:r w:rsidR="00D5270B" w:rsidRPr="00D5270B">
              <w:rPr>
                <w:rFonts w:ascii="TimesNewRomanPSMT" w:hAnsi="TimesNewRomanPSMT"/>
                <w:i/>
              </w:rPr>
              <w:br/>
              <w:t>Повноваження стосовно державного архітектурно-будівельного контролю та</w:t>
            </w:r>
            <w:r w:rsidR="00D5270B">
              <w:rPr>
                <w:rFonts w:asciiTheme="minorHAnsi" w:hAnsiTheme="minorHAnsi"/>
                <w:i/>
              </w:rPr>
              <w:t xml:space="preserve"> </w:t>
            </w:r>
            <w:r w:rsidR="00D5270B" w:rsidRPr="00D5270B">
              <w:rPr>
                <w:rFonts w:ascii="TimesNewRomanPSMT" w:hAnsi="TimesNewRomanPSMT"/>
                <w:i/>
              </w:rPr>
              <w:t>дозвільних функцій щодо об’єктів, що за класом наслідків (відповідальності) належать до</w:t>
            </w:r>
            <w:r w:rsidR="00D5270B">
              <w:rPr>
                <w:rFonts w:asciiTheme="minorHAnsi" w:hAnsiTheme="minorHAnsi"/>
                <w:i/>
              </w:rPr>
              <w:t xml:space="preserve"> </w:t>
            </w:r>
            <w:r w:rsidR="00D5270B" w:rsidRPr="00D5270B">
              <w:rPr>
                <w:rFonts w:ascii="TimesNewRomanPSMT" w:hAnsi="TimesNewRomanPSMT"/>
                <w:i/>
              </w:rPr>
              <w:t>об’єктів із значними наслідками (СС3), здійснює Державна інспекція архітектури та</w:t>
            </w:r>
            <w:r w:rsidR="00D5270B">
              <w:rPr>
                <w:rFonts w:asciiTheme="minorHAnsi" w:hAnsiTheme="minorHAnsi"/>
                <w:i/>
              </w:rPr>
              <w:t xml:space="preserve"> </w:t>
            </w:r>
            <w:r w:rsidR="00D5270B" w:rsidRPr="00D5270B">
              <w:rPr>
                <w:rFonts w:ascii="TimesNewRomanPSMT" w:hAnsi="TimesNewRomanPSMT"/>
                <w:i/>
              </w:rPr>
              <w:t>містобудування України (</w:t>
            </w:r>
            <w:proofErr w:type="spellStart"/>
            <w:r w:rsidR="00D5270B" w:rsidRPr="00D5270B">
              <w:rPr>
                <w:rFonts w:ascii="TimesNewRomanPSMT" w:hAnsi="TimesNewRomanPSMT"/>
                <w:i/>
              </w:rPr>
              <w:t>бульв</w:t>
            </w:r>
            <w:proofErr w:type="spellEnd"/>
            <w:r w:rsidR="00D5270B" w:rsidRPr="00D5270B">
              <w:rPr>
                <w:rFonts w:ascii="TimesNewRomanPSMT" w:hAnsi="TimesNewRomanPSMT"/>
                <w:i/>
              </w:rPr>
              <w:t xml:space="preserve">. Лесі </w:t>
            </w:r>
            <w:r w:rsidR="00681AB9">
              <w:rPr>
                <w:rFonts w:asciiTheme="minorHAnsi" w:hAnsiTheme="minorHAnsi"/>
                <w:i/>
              </w:rPr>
              <w:t xml:space="preserve">                 </w:t>
            </w:r>
            <w:r w:rsidR="00D5270B" w:rsidRPr="00D5270B">
              <w:rPr>
                <w:rFonts w:ascii="TimesNewRomanPSMT" w:hAnsi="TimesNewRomanPSMT"/>
                <w:i/>
              </w:rPr>
              <w:t>Українки, 26, м. Київ, 01133)</w:t>
            </w:r>
            <w:r w:rsidR="00DA16BA">
              <w:rPr>
                <w:rFonts w:asciiTheme="minorHAnsi" w:hAnsiTheme="minorHAnsi"/>
                <w:i/>
              </w:rPr>
              <w:t>.</w:t>
            </w:r>
          </w:p>
          <w:p w14:paraId="5F9B0C61" w14:textId="18C17CBD" w:rsidR="00D5270B" w:rsidRPr="000E2ED4" w:rsidRDefault="00D5270B" w:rsidP="00DA16BA">
            <w:pPr>
              <w:jc w:val="both"/>
              <w:rPr>
                <w:rFonts w:asciiTheme="minorHAnsi" w:eastAsia="Times New Roman" w:hAnsiTheme="minorHAnsi" w:cs="Times New Roman"/>
                <w:bCs/>
                <w:i/>
              </w:rPr>
            </w:pPr>
          </w:p>
        </w:tc>
      </w:tr>
      <w:tr w:rsidR="000E2ED4" w:rsidRPr="000E2ED4" w14:paraId="3AE8FBD6" w14:textId="77777777" w:rsidTr="000B3E9C">
        <w:trPr>
          <w:cantSplit/>
          <w:trHeight w:val="20"/>
        </w:trPr>
        <w:tc>
          <w:tcPr>
            <w:tcW w:w="2816" w:type="dxa"/>
          </w:tcPr>
          <w:p w14:paraId="703BD768" w14:textId="77777777" w:rsidR="000E2ED4" w:rsidRPr="000E2ED4" w:rsidRDefault="000E2ED4" w:rsidP="000E2ED4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</w:rPr>
              <w:t>Наявність ДПТ:</w:t>
            </w:r>
          </w:p>
        </w:tc>
        <w:tc>
          <w:tcPr>
            <w:tcW w:w="6818" w:type="dxa"/>
          </w:tcPr>
          <w:p w14:paraId="42C3B6E7" w14:textId="48B9A2B2" w:rsidR="000E2ED4" w:rsidRPr="000E2ED4" w:rsidRDefault="000E2ED4" w:rsidP="000E2ED4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 w:bidi="ar-SA"/>
              </w:rPr>
            </w:pPr>
            <w:r w:rsidRPr="000E2ED4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 xml:space="preserve">Детальний план території </w:t>
            </w:r>
            <w:r w:rsidR="000B3E9C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не затверджено.</w:t>
            </w:r>
          </w:p>
          <w:p w14:paraId="694C9B26" w14:textId="77777777" w:rsidR="000E2ED4" w:rsidRPr="000E2ED4" w:rsidRDefault="000E2ED4" w:rsidP="000E2ED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2ED4" w:rsidRPr="000E2ED4" w14:paraId="319B5350" w14:textId="77777777" w:rsidTr="00DA16BA">
        <w:trPr>
          <w:cantSplit/>
          <w:trHeight w:val="561"/>
        </w:trPr>
        <w:tc>
          <w:tcPr>
            <w:tcW w:w="2816" w:type="dxa"/>
          </w:tcPr>
          <w:p w14:paraId="17122453" w14:textId="77777777" w:rsidR="000E2ED4" w:rsidRPr="000E2ED4" w:rsidRDefault="000E2ED4" w:rsidP="000E2E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</w:rPr>
              <w:t>Функціональне</w:t>
            </w:r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 xml:space="preserve"> п</w:t>
            </w:r>
            <w:proofErr w:type="spellStart"/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</w:rPr>
              <w:t>ризначення</w:t>
            </w:r>
            <w:proofErr w:type="spellEnd"/>
          </w:p>
          <w:p w14:paraId="2E0846FD" w14:textId="77777777" w:rsidR="000E2ED4" w:rsidRPr="000E2ED4" w:rsidRDefault="000E2ED4" w:rsidP="000E2ED4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</w:rPr>
              <w:t>згідно з Генпланом:</w:t>
            </w:r>
          </w:p>
        </w:tc>
        <w:tc>
          <w:tcPr>
            <w:tcW w:w="6818" w:type="dxa"/>
          </w:tcPr>
          <w:p w14:paraId="0E9832A7" w14:textId="44229CB0" w:rsidR="000E2ED4" w:rsidRPr="000E2ED4" w:rsidRDefault="00F52699" w:rsidP="000E2ED4">
            <w:pPr>
              <w:ind w:right="-113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Зона громадської забудови.</w:t>
            </w:r>
          </w:p>
          <w:p w14:paraId="7FDBE2DE" w14:textId="77777777" w:rsidR="000E2ED4" w:rsidRPr="000E2ED4" w:rsidRDefault="000E2ED4" w:rsidP="000E2ED4">
            <w:pPr>
              <w:ind w:right="-113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0E2ED4" w:rsidRPr="000E2ED4" w14:paraId="2F23749A" w14:textId="77777777" w:rsidTr="00DA16BA">
        <w:trPr>
          <w:cantSplit/>
          <w:trHeight w:val="1715"/>
        </w:trPr>
        <w:tc>
          <w:tcPr>
            <w:tcW w:w="2816" w:type="dxa"/>
          </w:tcPr>
          <w:p w14:paraId="2ED7F6DC" w14:textId="77777777" w:rsidR="000E2ED4" w:rsidRPr="000E2ED4" w:rsidRDefault="000E2ED4" w:rsidP="000E2ED4">
            <w:pPr>
              <w:ind w:left="-12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</w:rPr>
              <w:t>Правовий режим:</w:t>
            </w:r>
          </w:p>
        </w:tc>
        <w:tc>
          <w:tcPr>
            <w:tcW w:w="6818" w:type="dxa"/>
          </w:tcPr>
          <w:p w14:paraId="2E2624BF" w14:textId="77777777" w:rsidR="000E2ED4" w:rsidRPr="000E2ED4" w:rsidRDefault="000E2ED4" w:rsidP="000E2ED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перебуває у комунальній власності територіальної громади міста Києва відповідно до відомостей Державного реєстру речових прав на нерухоме майно.</w:t>
            </w:r>
          </w:p>
          <w:p w14:paraId="085C9087" w14:textId="7F39649C" w:rsidR="000E2ED4" w:rsidRPr="000E2ED4" w:rsidRDefault="000E2ED4" w:rsidP="000E2ED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bCs/>
                <w:i/>
              </w:rPr>
              <w:t xml:space="preserve">Згідно з відомостями Державного земельного кадастру: код виду цільового призначення - </w:t>
            </w:r>
            <w:r w:rsidR="00963F5A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>03.08</w:t>
            </w:r>
            <w:r w:rsidRPr="000E2ED4">
              <w:rPr>
                <w:rFonts w:ascii="Times New Roman" w:eastAsia="Times New Roman" w:hAnsi="Times New Roman" w:cs="Times New Roman"/>
                <w:bCs/>
                <w:i/>
              </w:rPr>
              <w:t xml:space="preserve">; категорія земель - </w:t>
            </w:r>
            <w:proofErr w:type="spellStart"/>
            <w:r w:rsidRPr="000E2ED4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>землі</w:t>
            </w:r>
            <w:proofErr w:type="spellEnd"/>
            <w:r w:rsidRPr="000E2ED4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 xml:space="preserve"> </w:t>
            </w:r>
            <w:proofErr w:type="spellStart"/>
            <w:r w:rsidRPr="000E2ED4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>житлової</w:t>
            </w:r>
            <w:proofErr w:type="spellEnd"/>
            <w:r w:rsidRPr="000E2ED4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 xml:space="preserve"> та </w:t>
            </w:r>
            <w:proofErr w:type="spellStart"/>
            <w:r w:rsidRPr="000E2ED4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>громадської</w:t>
            </w:r>
            <w:proofErr w:type="spellEnd"/>
            <w:r w:rsidRPr="000E2ED4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 xml:space="preserve"> </w:t>
            </w:r>
            <w:proofErr w:type="spellStart"/>
            <w:r w:rsidRPr="000E2ED4">
              <w:rPr>
                <w:rFonts w:ascii="Times New Roman" w:eastAsia="Times New Roman" w:hAnsi="Times New Roman" w:cs="Times New Roman"/>
                <w:bCs/>
                <w:i/>
                <w:color w:val="auto"/>
                <w:highlight w:val="white"/>
                <w:lang w:val="ru-RU" w:bidi="ar-SA"/>
              </w:rPr>
              <w:t>забудови</w:t>
            </w:r>
            <w:proofErr w:type="spellEnd"/>
            <w:r w:rsidRPr="000E2ED4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6221360D" w14:textId="77777777" w:rsidR="000E2ED4" w:rsidRPr="000E2ED4" w:rsidRDefault="000E2ED4" w:rsidP="000E2E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0E2ED4" w:rsidRPr="000E2ED4" w14:paraId="5514CBAB" w14:textId="77777777" w:rsidTr="00DA16BA">
        <w:trPr>
          <w:cantSplit/>
          <w:trHeight w:val="1434"/>
        </w:trPr>
        <w:tc>
          <w:tcPr>
            <w:tcW w:w="2816" w:type="dxa"/>
          </w:tcPr>
          <w:p w14:paraId="7E3D16A7" w14:textId="77777777" w:rsidR="000E2ED4" w:rsidRPr="000E2ED4" w:rsidRDefault="000E2ED4" w:rsidP="000E2ED4">
            <w:pPr>
              <w:shd w:val="clear" w:color="auto" w:fill="FFFFFF"/>
              <w:ind w:left="-120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0E2ED4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</w:rPr>
              <w:t>Розташування</w:t>
            </w:r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в зеленій </w:t>
            </w:r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 xml:space="preserve">  </w:t>
            </w:r>
          </w:p>
          <w:p w14:paraId="089AF54A" w14:textId="77777777" w:rsidR="000E2ED4" w:rsidRPr="000E2ED4" w:rsidRDefault="000E2ED4" w:rsidP="000E2ED4">
            <w:pPr>
              <w:shd w:val="clear" w:color="auto" w:fill="FFFFFF"/>
              <w:ind w:left="-12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</w:rPr>
              <w:t>зоні:</w:t>
            </w:r>
          </w:p>
        </w:tc>
        <w:tc>
          <w:tcPr>
            <w:tcW w:w="6818" w:type="dxa"/>
          </w:tcPr>
          <w:p w14:paraId="3BC0CBA9" w14:textId="77777777" w:rsidR="000E2ED4" w:rsidRPr="000E2ED4" w:rsidRDefault="000E2ED4" w:rsidP="000E2ED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E2ED4">
              <w:rPr>
                <w:rFonts w:ascii="Times New Roman" w:hAnsi="Times New Roman" w:cs="Times New Roman"/>
                <w:i/>
                <w:color w:val="auto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  <w:p w14:paraId="6E51D993" w14:textId="77777777" w:rsidR="000E2ED4" w:rsidRPr="000E2ED4" w:rsidRDefault="000E2ED4" w:rsidP="000E2ED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DA16BA" w:rsidRPr="000E2ED4" w14:paraId="1C58C700" w14:textId="77777777" w:rsidTr="00DA16BA">
        <w:trPr>
          <w:cantSplit/>
          <w:trHeight w:val="1715"/>
        </w:trPr>
        <w:tc>
          <w:tcPr>
            <w:tcW w:w="2816" w:type="dxa"/>
          </w:tcPr>
          <w:p w14:paraId="18A5A623" w14:textId="04590777" w:rsidR="00DA16BA" w:rsidRPr="000E2ED4" w:rsidRDefault="00DA16BA" w:rsidP="000E2ED4">
            <w:pPr>
              <w:shd w:val="clear" w:color="auto" w:fill="FFFFFF"/>
              <w:ind w:left="-12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</w:rPr>
              <w:t>Інші особливості</w:t>
            </w:r>
            <w:r w:rsidRPr="000E2ED4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818" w:type="dxa"/>
          </w:tcPr>
          <w:p w14:paraId="73817890" w14:textId="77777777" w:rsidR="00DA16BA" w:rsidRPr="000E2ED4" w:rsidRDefault="00DA16BA" w:rsidP="00DA1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</w:t>
            </w:r>
            <w:r w:rsidRPr="00BA5DA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пункту 21 </w:t>
            </w:r>
            <w:r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>ріш</w:t>
            </w:r>
            <w:r w:rsidRPr="00BA5DAC">
              <w:rPr>
                <w:rFonts w:ascii="Times New Roman" w:eastAsia="Times New Roman" w:hAnsi="Times New Roman" w:cs="Times New Roman"/>
                <w:i/>
                <w:color w:val="auto"/>
              </w:rPr>
              <w:t>ення Київської міської ради від</w:t>
            </w:r>
            <w:r w:rsidRPr="00BA5DAC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BA5DAC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23.10.2003</w:t>
            </w:r>
            <w:r w:rsidRPr="00BA5DAC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№ </w:t>
            </w:r>
            <w:r w:rsidRPr="00BA5DAC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122/995 </w:t>
            </w:r>
            <w:r w:rsidRPr="000E2ED4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>переда</w:t>
            </w:r>
            <w:r w:rsidRPr="00BA5DAC">
              <w:rPr>
                <w:rFonts w:ascii="Times New Roman" w:eastAsia="Times New Roman" w:hAnsi="Times New Roman" w:cs="Times New Roman"/>
                <w:i/>
                <w:color w:val="auto"/>
              </w:rPr>
              <w:t>на</w:t>
            </w:r>
            <w:r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оренду на </w:t>
            </w:r>
            <w:r w:rsidRPr="00BA5DA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2</w:t>
            </w:r>
            <w:r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5 років </w:t>
            </w:r>
            <w:r w:rsidRPr="00BA5DAC">
              <w:rPr>
                <w:rFonts w:ascii="Times New Roman" w:hAnsi="Times New Roman" w:cs="Times New Roman"/>
                <w:i/>
                <w:shd w:val="clear" w:color="auto" w:fill="FFFFFF"/>
              </w:rPr>
              <w:t>суб'єкту підприємницької діяльності - фізичній особі Джері Сергію Петровичу для будівництва, експлуатації та обслуговування комплексу відпочинку (кафе з літнім майданчиком) на вул. Центральній у Дарницькому районі                                м. Києва</w:t>
            </w:r>
            <w:r w:rsidRPr="000E2ED4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(договір оренди земельної ділянки від </w:t>
            </w:r>
            <w:r w:rsidRPr="00BA5DAC">
              <w:rPr>
                <w:rFonts w:ascii="Times New Roman" w:hAnsi="Times New Roman" w:cs="Times New Roman"/>
                <w:i/>
              </w:rPr>
              <w:t>18.06.2004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A5DA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Pr="00BA5DAC">
              <w:rPr>
                <w:rFonts w:ascii="Times New Roman" w:hAnsi="Times New Roman" w:cs="Times New Roman"/>
                <w:i/>
              </w:rPr>
              <w:t>№ 63-6-00134</w:t>
            </w:r>
            <w:r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48FB2CBD" w14:textId="77777777" w:rsidR="00DA16BA" w:rsidRPr="000E2ED4" w:rsidRDefault="00DA16BA" w:rsidP="00DA1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0E2ED4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8.06.2029</w:t>
            </w:r>
            <w:r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6F03563" w14:textId="77777777" w:rsidR="00DA16BA" w:rsidRPr="00BA5DAC" w:rsidRDefault="00DA16BA" w:rsidP="00DA16B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5DAC">
              <w:rPr>
                <w:rFonts w:ascii="Times New Roman" w:hAnsi="Times New Roman" w:cs="Times New Roman"/>
                <w:i/>
                <w:lang w:eastAsia="en-US"/>
              </w:rPr>
              <w:t xml:space="preserve">Рішенням Київської міської ради від 28.02.2013 № 89/9146 </w:t>
            </w:r>
            <w:r w:rsidRPr="00BA5DA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BA5DAC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BA5DAC">
              <w:rPr>
                <w:rFonts w:ascii="Times New Roman" w:hAnsi="Times New Roman" w:cs="Times New Roman"/>
                <w:i/>
              </w:rPr>
              <w:t>внесено</w:t>
            </w:r>
            <w:proofErr w:type="spellEnd"/>
            <w:r w:rsidRPr="00BA5DAC">
              <w:rPr>
                <w:rFonts w:ascii="Times New Roman" w:hAnsi="Times New Roman" w:cs="Times New Roman"/>
                <w:i/>
              </w:rPr>
              <w:t xml:space="preserve"> зміни до 1341 договору оренди земельних ділянок, зокрема і до вказан</w:t>
            </w:r>
            <w:r>
              <w:rPr>
                <w:rFonts w:ascii="Times New Roman" w:hAnsi="Times New Roman" w:cs="Times New Roman"/>
                <w:i/>
              </w:rPr>
              <w:t>ого вище договору</w:t>
            </w:r>
            <w:r w:rsidRPr="00BA5DAC">
              <w:rPr>
                <w:rFonts w:ascii="Times New Roman" w:hAnsi="Times New Roman" w:cs="Times New Roman"/>
                <w:i/>
              </w:rPr>
              <w:t xml:space="preserve">, встановивши річну орендну плату у розмірі 3% від нормативної грошової оцінки земельних ділянок. </w:t>
            </w:r>
          </w:p>
          <w:p w14:paraId="283CF1EE" w14:textId="77777777" w:rsidR="00DA16BA" w:rsidRDefault="00DA16BA" w:rsidP="00DA16B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BA5DAC">
              <w:rPr>
                <w:rFonts w:ascii="Times New Roman" w:hAnsi="Times New Roman" w:cs="Times New Roman"/>
                <w:i/>
              </w:rPr>
              <w:t>Прийняте рішення зобов’язує орендарів земельних ділянок, зазначених у додатку до цього рішення, забезпечити оформлення внесення відповідних змін до договорів оренди земельних ділянок, а також передбачає застосування встановленого розміру річної орендної плати з моменту офіційного оприлюднення цього рішення.</w:t>
            </w:r>
          </w:p>
          <w:p w14:paraId="2B667468" w14:textId="5ECB0199" w:rsidR="00DA16BA" w:rsidRDefault="00DA16BA" w:rsidP="00DA16B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Договір про внесення змін до договору оренди  </w:t>
            </w:r>
            <w:r w:rsidRPr="000E2ED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Pr="00BA5DAC">
              <w:rPr>
                <w:rFonts w:ascii="Times New Roman" w:hAnsi="Times New Roman" w:cs="Times New Roman"/>
                <w:i/>
              </w:rPr>
              <w:t>18.06.2004</w:t>
            </w: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BA5DAC">
              <w:rPr>
                <w:rFonts w:ascii="Times New Roman" w:hAnsi="Times New Roman" w:cs="Times New Roman"/>
                <w:i/>
              </w:rPr>
              <w:t>№ 63-6-00134</w:t>
            </w:r>
            <w:r>
              <w:rPr>
                <w:rFonts w:ascii="Times New Roman" w:hAnsi="Times New Roman" w:cs="Times New Roman"/>
                <w:i/>
              </w:rPr>
              <w:t xml:space="preserve"> на підставі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р</w:t>
            </w:r>
            <w:r w:rsidRPr="00BA5DAC">
              <w:rPr>
                <w:rFonts w:ascii="Times New Roman" w:hAnsi="Times New Roman" w:cs="Times New Roman"/>
                <w:i/>
                <w:lang w:eastAsia="en-US"/>
              </w:rPr>
              <w:t>ішення Київської міської ради від 28.02.2013 № 89/9146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між </w:t>
            </w:r>
            <w:r w:rsidR="005C0742">
              <w:rPr>
                <w:rFonts w:ascii="Times New Roman" w:hAnsi="Times New Roman" w:cs="Times New Roman"/>
                <w:i/>
                <w:lang w:eastAsia="en-US"/>
              </w:rPr>
              <w:t xml:space="preserve">фізичною особою – підприємцем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Джерою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 С.П. та Київською міською радою не укладався.</w:t>
            </w:r>
          </w:p>
          <w:p w14:paraId="64995A7D" w14:textId="4F3BB6B0" w:rsidR="00DA16BA" w:rsidRPr="009A7621" w:rsidRDefault="00510E50" w:rsidP="00DA16BA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В подальшому р</w:t>
            </w:r>
            <w:r w:rsidR="00DA16BA" w:rsidRPr="009A7621">
              <w:rPr>
                <w:rFonts w:ascii="Times New Roman" w:hAnsi="Times New Roman" w:cs="Times New Roman"/>
                <w:i/>
              </w:rPr>
              <w:t xml:space="preserve">ішенням Київської міської ради від </w:t>
            </w:r>
            <w:r w:rsidR="00DA16BA" w:rsidRPr="009A762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12.12.2019 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            </w:t>
            </w:r>
            <w:r w:rsidR="00DA16BA" w:rsidRPr="009A762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№ 415/7988 </w:t>
            </w:r>
            <w:r w:rsidR="00681AB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цю </w:t>
            </w:r>
            <w:r w:rsidR="00DA16BA" w:rsidRPr="009A762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земельну ділянку передбачалось передати 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                     </w:t>
            </w:r>
            <w:r w:rsidR="00DA16B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ТОВ</w:t>
            </w:r>
            <w:r w:rsidR="00DA16BA" w:rsidRPr="009A762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«КОЗАЧОК ОСОКОРКИ» в оренду на 10 років для експлуатації та обслуговування комплексу відпочинку (кафе з літнім майданчиком) на вул. Центральній у Дарницькому районі </w:t>
            </w:r>
            <w:r w:rsidR="00DA16B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                  </w:t>
            </w:r>
            <w:r w:rsidR="00DA16BA" w:rsidRPr="009A762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м. Києва. </w:t>
            </w:r>
          </w:p>
          <w:p w14:paraId="24B29B30" w14:textId="1B7D842D" w:rsidR="006309F0" w:rsidRDefault="00DA16BA" w:rsidP="00DA16BA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A7621">
              <w:rPr>
                <w:rFonts w:ascii="Times New Roman" w:hAnsi="Times New Roman" w:cs="Times New Roman"/>
                <w:i/>
                <w:shd w:val="clear" w:color="auto" w:fill="FFFFFF"/>
              </w:rPr>
              <w:t>Проте укладення відповідного договору оренди земе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льної ділянки  </w:t>
            </w:r>
            <w:r w:rsidRPr="009A7621">
              <w:rPr>
                <w:rFonts w:ascii="Times New Roman" w:hAnsi="Times New Roman" w:cs="Times New Roman"/>
                <w:i/>
                <w:shd w:val="clear" w:color="auto" w:fill="FFFFFF"/>
              </w:rPr>
              <w:t>ТОВ «К</w:t>
            </w:r>
            <w:r w:rsidR="00510E50">
              <w:rPr>
                <w:rFonts w:ascii="Times New Roman" w:hAnsi="Times New Roman" w:cs="Times New Roman"/>
                <w:i/>
                <w:shd w:val="clear" w:color="auto" w:fill="FFFFFF"/>
              </w:rPr>
              <w:t>ОЗАЧОК ОСОКОРКИ» не забезпечено, у зв</w:t>
            </w:r>
            <w:r w:rsidR="00510E50" w:rsidRPr="00510E50">
              <w:rPr>
                <w:rFonts w:ascii="Times New Roman" w:hAnsi="Times New Roman" w:cs="Times New Roman"/>
                <w:i/>
                <w:shd w:val="clear" w:color="auto" w:fill="FFFFFF"/>
              </w:rPr>
              <w:t>’</w:t>
            </w:r>
            <w:r w:rsidR="00510E50">
              <w:rPr>
                <w:rFonts w:ascii="Times New Roman" w:hAnsi="Times New Roman" w:cs="Times New Roman"/>
                <w:i/>
                <w:shd w:val="clear" w:color="auto" w:fill="FFFFFF"/>
              </w:rPr>
              <w:t>язку з чим</w:t>
            </w:r>
            <w:r w:rsidR="005C0742" w:rsidRPr="009A7621">
              <w:rPr>
                <w:rFonts w:ascii="Times New Roman" w:hAnsi="Times New Roman" w:cs="Times New Roman"/>
                <w:i/>
              </w:rPr>
              <w:t xml:space="preserve"> </w:t>
            </w:r>
            <w:r w:rsidR="00510E50">
              <w:rPr>
                <w:rFonts w:ascii="Times New Roman" w:hAnsi="Times New Roman" w:cs="Times New Roman"/>
                <w:i/>
              </w:rPr>
              <w:t>р</w:t>
            </w:r>
            <w:r w:rsidR="005C0742">
              <w:rPr>
                <w:rFonts w:ascii="Times New Roman" w:hAnsi="Times New Roman" w:cs="Times New Roman"/>
                <w:i/>
              </w:rPr>
              <w:t>ішення</w:t>
            </w:r>
            <w:r w:rsidR="005C0742" w:rsidRPr="009A7621">
              <w:rPr>
                <w:rFonts w:ascii="Times New Roman" w:hAnsi="Times New Roman" w:cs="Times New Roman"/>
                <w:i/>
              </w:rPr>
              <w:t xml:space="preserve"> Київської міської ради від </w:t>
            </w:r>
            <w:r w:rsidR="005C0742" w:rsidRPr="009A762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12.12.2019 № 415/7988</w:t>
            </w:r>
            <w:r w:rsidR="005C0742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втратило чинність відповідно до пункту 5 цього рішення.</w:t>
            </w:r>
          </w:p>
          <w:p w14:paraId="25E34EF5" w14:textId="62EAD0B7" w:rsidR="00DA16BA" w:rsidRPr="00364DAE" w:rsidRDefault="00510E50" w:rsidP="00510E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До </w:t>
            </w:r>
            <w:r w:rsidRPr="00364DAE">
              <w:rPr>
                <w:rFonts w:ascii="Times New Roman" w:hAnsi="Times New Roman" w:cs="Times New Roman"/>
                <w:i/>
                <w:bdr w:val="none" w:sz="0" w:space="0" w:color="auto" w:frame="1"/>
              </w:rPr>
              <w:t>Департамент</w:t>
            </w:r>
            <w:r>
              <w:rPr>
                <w:rFonts w:ascii="Times New Roman" w:hAnsi="Times New Roman" w:cs="Times New Roman"/>
                <w:i/>
                <w:bdr w:val="none" w:sz="0" w:space="0" w:color="auto" w:frame="1"/>
              </w:rPr>
              <w:t>у</w:t>
            </w:r>
            <w:r w:rsidRPr="00364DAE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 </w:t>
            </w:r>
            <w:r w:rsidRPr="00364DAE">
              <w:rPr>
                <w:rFonts w:ascii="Times New Roman" w:hAnsi="Times New Roman" w:cs="Times New Roman"/>
                <w:i/>
              </w:rPr>
              <w:t>земельних ресурсів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bdr w:val="none" w:sz="0" w:space="0" w:color="auto" w:frame="1"/>
              </w:rPr>
              <w:t>надійшло</w:t>
            </w:r>
            <w:r w:rsidR="00364DAE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 звернення г</w:t>
            </w:r>
            <w:r w:rsidR="00364DAE" w:rsidRPr="00364DAE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ромадської організації «СВАРОЖИЧІ» </w:t>
            </w:r>
            <w:r w:rsidR="00364DAE" w:rsidRPr="00364DAE">
              <w:rPr>
                <w:rFonts w:ascii="Times New Roman" w:hAnsi="Times New Roman" w:cs="Times New Roman"/>
                <w:i/>
              </w:rPr>
              <w:t xml:space="preserve">від 12.02.2024 № 1202/2024-1 </w:t>
            </w:r>
            <w:r w:rsidR="00364DAE" w:rsidRPr="00364DAE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щодо порушень законодавства </w:t>
            </w:r>
            <w:r w:rsidR="00364DAE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України </w:t>
            </w:r>
            <w:r w:rsidR="00364DAE" w:rsidRPr="00364DAE">
              <w:rPr>
                <w:rFonts w:ascii="Times New Roman" w:hAnsi="Times New Roman" w:cs="Times New Roman"/>
                <w:i/>
                <w:bdr w:val="none" w:sz="0" w:space="0" w:color="auto" w:frame="1"/>
              </w:rPr>
              <w:t>під час використання земельної ділянки</w:t>
            </w:r>
            <w:r>
              <w:rPr>
                <w:rFonts w:ascii="Times New Roman" w:hAnsi="Times New Roman" w:cs="Times New Roman"/>
                <w:i/>
                <w:bdr w:val="none" w:sz="0" w:space="0" w:color="auto" w:frame="1"/>
              </w:rPr>
              <w:t>.</w:t>
            </w:r>
            <w:r w:rsidR="00364DAE" w:rsidRPr="00364DAE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 </w:t>
            </w:r>
          </w:p>
        </w:tc>
      </w:tr>
      <w:tr w:rsidR="000E2ED4" w:rsidRPr="000E2ED4" w14:paraId="2EB62362" w14:textId="77777777" w:rsidTr="00DA16BA">
        <w:trPr>
          <w:cantSplit/>
          <w:trHeight w:val="1715"/>
        </w:trPr>
        <w:tc>
          <w:tcPr>
            <w:tcW w:w="2816" w:type="dxa"/>
          </w:tcPr>
          <w:p w14:paraId="19D65549" w14:textId="7C23C4C9" w:rsidR="000E2ED4" w:rsidRPr="000E2ED4" w:rsidRDefault="000E2ED4" w:rsidP="006309F0">
            <w:pPr>
              <w:shd w:val="clear" w:color="auto" w:fill="FFFFFF"/>
              <w:ind w:left="-12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E2ED4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 xml:space="preserve"> </w:t>
            </w:r>
          </w:p>
        </w:tc>
        <w:tc>
          <w:tcPr>
            <w:tcW w:w="6818" w:type="dxa"/>
          </w:tcPr>
          <w:p w14:paraId="086721DC" w14:textId="32C5B8C1" w:rsidR="000E2ED4" w:rsidRDefault="00DA16BA" w:rsidP="00DA16B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Відповідно до листа</w:t>
            </w:r>
            <w:r w:rsidRPr="00DA16BA">
              <w:rPr>
                <w:rFonts w:ascii="Times New Roman" w:hAnsi="Times New Roman" w:cs="Times New Roman"/>
                <w:i/>
              </w:rPr>
              <w:t xml:space="preserve"> Головного управління Державної податкової служби у м. Києві від 26.03.2024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</w:t>
            </w:r>
            <w:r w:rsidRPr="00DA16BA">
              <w:rPr>
                <w:rFonts w:ascii="Times New Roman" w:hAnsi="Times New Roman" w:cs="Times New Roman"/>
                <w:i/>
              </w:rPr>
              <w:t>№ 8126/5/26-1</w:t>
            </w:r>
            <w:r>
              <w:rPr>
                <w:rFonts w:ascii="Times New Roman" w:hAnsi="Times New Roman" w:cs="Times New Roman"/>
                <w:i/>
              </w:rPr>
              <w:t xml:space="preserve">5-24-01-11-05 </w:t>
            </w:r>
            <w:r w:rsidRPr="00DA16BA">
              <w:rPr>
                <w:rFonts w:ascii="Times New Roman" w:hAnsi="Times New Roman" w:cs="Times New Roman"/>
                <w:i/>
              </w:rPr>
              <w:t xml:space="preserve">задекларовані </w:t>
            </w:r>
            <w:r w:rsidR="00F20FBB">
              <w:rPr>
                <w:rFonts w:ascii="Times New Roman" w:hAnsi="Times New Roman" w:cs="Times New Roman"/>
                <w:i/>
                <w:lang w:eastAsia="en-US"/>
              </w:rPr>
              <w:t xml:space="preserve">фізичною особою – підприємцем  </w:t>
            </w:r>
            <w:proofErr w:type="spellStart"/>
            <w:r w:rsidRPr="00DA16BA">
              <w:rPr>
                <w:rFonts w:ascii="Times New Roman" w:hAnsi="Times New Roman" w:cs="Times New Roman"/>
                <w:i/>
              </w:rPr>
              <w:t>Джерою</w:t>
            </w:r>
            <w:proofErr w:type="spellEnd"/>
            <w:r w:rsidRPr="00DA16BA">
              <w:rPr>
                <w:rFonts w:ascii="Times New Roman" w:hAnsi="Times New Roman" w:cs="Times New Roman"/>
                <w:i/>
              </w:rPr>
              <w:t xml:space="preserve"> С.П. суми податкового зобов’язання за земельну ділянку сплачені в повному обсязі, заборгованість по орендній платі з фізичних осіб (КБК 18010900) відсутня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126351EE" w14:textId="311DF63C" w:rsidR="006309F0" w:rsidRPr="000E2ED4" w:rsidRDefault="006309F0" w:rsidP="006309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074AC638" w14:textId="77777777" w:rsidR="006309F0" w:rsidRPr="000E2ED4" w:rsidRDefault="006309F0" w:rsidP="006309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ED4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0E2ED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0E2ED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  <w:p w14:paraId="5C61CB03" w14:textId="46F38CA3" w:rsidR="006309F0" w:rsidRPr="000E2ED4" w:rsidRDefault="006309F0" w:rsidP="00DA16B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</w:tbl>
    <w:p w14:paraId="31FD8088" w14:textId="77777777" w:rsidR="000E2ED4" w:rsidRPr="000E2ED4" w:rsidRDefault="000E2ED4" w:rsidP="000E2ED4">
      <w:pPr>
        <w:spacing w:line="233" w:lineRule="auto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</w:p>
    <w:p w14:paraId="6538B4B9" w14:textId="77777777" w:rsidR="000E2ED4" w:rsidRPr="000E2ED4" w:rsidRDefault="000E2ED4" w:rsidP="000E2ED4">
      <w:pPr>
        <w:spacing w:line="233" w:lineRule="auto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  <w:r w:rsidRPr="000E2ED4">
        <w:rPr>
          <w:rFonts w:ascii="Times New Roman" w:eastAsia="Times New Roman" w:hAnsi="Times New Roman" w:cs="Times New Roman"/>
          <w:b/>
          <w:bCs/>
        </w:rPr>
        <w:t>6. Стан нормативно-правової бази у даній сфері правового регулювання.</w:t>
      </w:r>
    </w:p>
    <w:p w14:paraId="4B7A1CCF" w14:textId="77777777" w:rsidR="000E2ED4" w:rsidRPr="000E2ED4" w:rsidRDefault="000E2ED4" w:rsidP="000E2ED4">
      <w:pPr>
        <w:spacing w:after="59" w:line="1" w:lineRule="exact"/>
        <w:rPr>
          <w:rFonts w:ascii="Times New Roman" w:hAnsi="Times New Roman" w:cs="Times New Roman"/>
        </w:rPr>
      </w:pPr>
    </w:p>
    <w:p w14:paraId="26B017DA" w14:textId="7DA9A954" w:rsidR="000E2ED4" w:rsidRPr="001D0949" w:rsidRDefault="000E2ED4" w:rsidP="000E2ED4">
      <w:pPr>
        <w:spacing w:line="233" w:lineRule="auto"/>
        <w:ind w:firstLine="44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1D0949">
        <w:rPr>
          <w:rFonts w:ascii="Times New Roman" w:eastAsia="Times New Roman" w:hAnsi="Times New Roman" w:cs="Times New Roman"/>
          <w:iCs/>
          <w:color w:val="auto"/>
        </w:rPr>
        <w:t xml:space="preserve">Загальні засади та право на </w:t>
      </w:r>
      <w:r w:rsidR="00F5090B">
        <w:rPr>
          <w:rFonts w:ascii="Times New Roman" w:eastAsia="Times New Roman" w:hAnsi="Times New Roman" w:cs="Times New Roman"/>
          <w:iCs/>
          <w:color w:val="auto"/>
        </w:rPr>
        <w:t>розірвання</w:t>
      </w:r>
      <w:r w:rsidRPr="001D0949">
        <w:rPr>
          <w:rFonts w:ascii="Times New Roman" w:eastAsia="Times New Roman" w:hAnsi="Times New Roman" w:cs="Times New Roman"/>
          <w:iCs/>
          <w:color w:val="auto"/>
        </w:rPr>
        <w:t xml:space="preserve"> договорів оренди земельних ділянок визначено Земельним кодексом України та Законом України «Про оренду землі».</w:t>
      </w:r>
    </w:p>
    <w:p w14:paraId="6CC428B2" w14:textId="77777777" w:rsidR="002A62E3" w:rsidRPr="002A62E3" w:rsidRDefault="002A62E3" w:rsidP="002A62E3">
      <w:pPr>
        <w:tabs>
          <w:tab w:val="left" w:pos="709"/>
          <w:tab w:val="left" w:pos="851"/>
        </w:tabs>
        <w:ind w:firstLine="425"/>
        <w:jc w:val="both"/>
        <w:rPr>
          <w:rFonts w:ascii="Times New Roman" w:eastAsia="Times New Roman" w:hAnsi="Times New Roman" w:cs="Times New Roman"/>
          <w:iCs/>
          <w:color w:val="auto"/>
        </w:rPr>
      </w:pPr>
      <w:proofErr w:type="spellStart"/>
      <w:r w:rsidRPr="002A62E3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2A62E3">
        <w:rPr>
          <w:rFonts w:ascii="Times New Roman" w:eastAsia="Times New Roman" w:hAnsi="Times New Roman" w:cs="Times New Roman"/>
          <w:iCs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5B25507" w14:textId="77777777" w:rsidR="000E2ED4" w:rsidRPr="001D0949" w:rsidRDefault="000E2ED4" w:rsidP="000E2ED4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</w:rPr>
      </w:pPr>
      <w:proofErr w:type="spellStart"/>
      <w:r w:rsidRPr="001D0949">
        <w:rPr>
          <w:rFonts w:ascii="Times New Roman" w:eastAsia="Times New Roman" w:hAnsi="Times New Roman" w:cs="Times New Roman"/>
          <w:iCs/>
          <w:color w:val="auto"/>
        </w:rPr>
        <w:t>Проєкт</w:t>
      </w:r>
      <w:proofErr w:type="spellEnd"/>
      <w:r w:rsidRPr="001D0949">
        <w:rPr>
          <w:rFonts w:ascii="Times New Roman" w:eastAsia="Times New Roman" w:hAnsi="Times New Roman" w:cs="Times New Roman"/>
          <w:iCs/>
          <w:color w:val="auto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574D577" w14:textId="77777777" w:rsidR="000E2ED4" w:rsidRPr="000E2ED4" w:rsidRDefault="000E2ED4" w:rsidP="000E2ED4">
      <w:pPr>
        <w:spacing w:line="230" w:lineRule="auto"/>
        <w:ind w:firstLine="567"/>
        <w:rPr>
          <w:rFonts w:ascii="Times New Roman" w:eastAsia="Times New Roman" w:hAnsi="Times New Roman" w:cs="Times New Roman"/>
          <w:b/>
          <w:bCs/>
          <w:iCs/>
        </w:rPr>
      </w:pPr>
    </w:p>
    <w:p w14:paraId="4E2E33F6" w14:textId="77777777" w:rsidR="000E2ED4" w:rsidRPr="000E2ED4" w:rsidRDefault="000E2ED4" w:rsidP="000E2ED4">
      <w:pPr>
        <w:spacing w:line="230" w:lineRule="auto"/>
        <w:ind w:firstLine="426"/>
        <w:rPr>
          <w:rFonts w:ascii="Times New Roman" w:eastAsia="Times New Roman" w:hAnsi="Times New Roman" w:cs="Times New Roman"/>
          <w:iCs/>
        </w:rPr>
      </w:pPr>
      <w:r w:rsidRPr="000E2ED4">
        <w:rPr>
          <w:rFonts w:ascii="Times New Roman" w:eastAsia="Times New Roman" w:hAnsi="Times New Roman" w:cs="Times New Roman"/>
          <w:b/>
          <w:bCs/>
          <w:iCs/>
        </w:rPr>
        <w:t>7. Фінансово-економічне обґрунтування.</w:t>
      </w:r>
    </w:p>
    <w:p w14:paraId="5D8C3643" w14:textId="77777777" w:rsidR="000E2ED4" w:rsidRPr="000E2ED4" w:rsidRDefault="000E2ED4" w:rsidP="000E2ED4">
      <w:pPr>
        <w:spacing w:line="230" w:lineRule="auto"/>
        <w:ind w:firstLine="426"/>
        <w:rPr>
          <w:rFonts w:ascii="Times New Roman" w:eastAsia="Times New Roman" w:hAnsi="Times New Roman" w:cs="Times New Roman"/>
          <w:iCs/>
        </w:rPr>
      </w:pPr>
      <w:r w:rsidRPr="000E2ED4">
        <w:rPr>
          <w:rFonts w:ascii="Times New Roman" w:eastAsia="Times New Roman" w:hAnsi="Times New Roman" w:cs="Times New Roman"/>
          <w:iCs/>
        </w:rPr>
        <w:t>Реалізація рішення не потребує додаткових витрат міського бюджету.</w:t>
      </w:r>
    </w:p>
    <w:p w14:paraId="670A96A2" w14:textId="7CF671C8" w:rsidR="000E2ED4" w:rsidRPr="000E2ED4" w:rsidRDefault="000E2ED4" w:rsidP="000E2ED4">
      <w:pPr>
        <w:spacing w:line="230" w:lineRule="auto"/>
        <w:ind w:firstLine="440"/>
        <w:jc w:val="both"/>
        <w:rPr>
          <w:rFonts w:ascii="Times New Roman" w:eastAsia="Times New Roman" w:hAnsi="Times New Roman" w:cs="Times New Roman"/>
          <w:iCs/>
        </w:rPr>
      </w:pPr>
      <w:r w:rsidRPr="000E2ED4">
        <w:rPr>
          <w:rFonts w:ascii="Times New Roman" w:eastAsia="Times New Roman" w:hAnsi="Times New Roman" w:cs="Times New Roman"/>
          <w:iCs/>
        </w:rPr>
        <w:t xml:space="preserve">Відповідно до Податкового кодексу України та рішення Київської міської ради                              від 14.12.2023 № </w:t>
      </w:r>
      <w:r w:rsidRPr="000E2ED4">
        <w:rPr>
          <w:rFonts w:ascii="Times New Roman" w:eastAsia="Times New Roman" w:hAnsi="Times New Roman" w:cs="Times New Roman"/>
          <w:bCs/>
          <w:iCs/>
          <w:shd w:val="clear" w:color="auto" w:fill="FFFFFF"/>
        </w:rPr>
        <w:t>7531/7572</w:t>
      </w:r>
      <w:r w:rsidRPr="000E2ED4">
        <w:rPr>
          <w:rFonts w:ascii="Times New Roman" w:eastAsia="Times New Roman" w:hAnsi="Times New Roman" w:cs="Times New Roman"/>
          <w:iCs/>
        </w:rPr>
        <w:t xml:space="preserve"> «Про бюджет міста Києва на 2024 рік» орієнтовний розмір річної орендної плати складав би: </w:t>
      </w:r>
      <w:r w:rsidR="00681AB9" w:rsidRPr="00681AB9">
        <w:rPr>
          <w:rFonts w:ascii="Times New Roman" w:hAnsi="Times New Roman" w:cs="Times New Roman"/>
          <w:b/>
          <w:i/>
          <w:shd w:val="clear" w:color="auto" w:fill="FFFFFF"/>
        </w:rPr>
        <w:t>369 193,05</w:t>
      </w:r>
      <w:r w:rsidR="00681AB9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Pr="000E2ED4">
        <w:rPr>
          <w:rFonts w:ascii="Times New Roman" w:hAnsi="Times New Roman" w:cs="Times New Roman"/>
          <w:b/>
          <w:i/>
        </w:rPr>
        <w:t>грн</w:t>
      </w:r>
      <w:r w:rsidRPr="000E2ED4">
        <w:rPr>
          <w:rFonts w:ascii="Times New Roman" w:eastAsia="Times New Roman" w:hAnsi="Times New Roman" w:cs="Times New Roman"/>
          <w:b/>
          <w:i/>
          <w:iCs/>
          <w:color w:val="auto"/>
          <w:shd w:val="clear" w:color="auto" w:fill="FFFFFF"/>
        </w:rPr>
        <w:t xml:space="preserve"> (5%) в рік. </w:t>
      </w:r>
    </w:p>
    <w:p w14:paraId="1C41AD14" w14:textId="77777777" w:rsidR="000E2ED4" w:rsidRPr="000E2ED4" w:rsidRDefault="000E2ED4" w:rsidP="000E2ED4">
      <w:pPr>
        <w:spacing w:line="230" w:lineRule="auto"/>
        <w:ind w:firstLine="426"/>
        <w:jc w:val="both"/>
        <w:rPr>
          <w:rFonts w:ascii="Times New Roman" w:eastAsia="Times New Roman" w:hAnsi="Times New Roman" w:cs="Times New Roman"/>
          <w:i/>
          <w:iCs/>
        </w:rPr>
      </w:pPr>
    </w:p>
    <w:p w14:paraId="1E99A525" w14:textId="77777777" w:rsidR="000E2ED4" w:rsidRPr="000E2ED4" w:rsidRDefault="000E2ED4" w:rsidP="000E2ED4">
      <w:pPr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0E2ED4">
        <w:rPr>
          <w:rFonts w:ascii="Times New Roman" w:eastAsia="Times New Roman" w:hAnsi="Times New Roman" w:cs="Times New Roman"/>
          <w:b/>
          <w:bCs/>
          <w:iCs/>
        </w:rPr>
        <w:t>8. Прогноз соціально-економічних та інших наслідків прийняття рішення.</w:t>
      </w:r>
    </w:p>
    <w:p w14:paraId="07613DDC" w14:textId="3EA5B42A" w:rsidR="000E2ED4" w:rsidRPr="000E2ED4" w:rsidRDefault="000E2ED4" w:rsidP="000E2ED4">
      <w:pPr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0E2ED4">
        <w:rPr>
          <w:rFonts w:ascii="Times New Roman" w:eastAsia="Times New Roman" w:hAnsi="Times New Roman" w:cs="Times New Roman"/>
          <w:iCs/>
        </w:rPr>
        <w:t xml:space="preserve">Наслідками прийняття розробленого </w:t>
      </w:r>
      <w:proofErr w:type="spellStart"/>
      <w:r w:rsidRPr="000E2ED4">
        <w:rPr>
          <w:rFonts w:ascii="Times New Roman" w:eastAsia="Times New Roman" w:hAnsi="Times New Roman" w:cs="Times New Roman"/>
          <w:iCs/>
        </w:rPr>
        <w:t>проєкту</w:t>
      </w:r>
      <w:proofErr w:type="spellEnd"/>
      <w:r w:rsidRPr="000E2ED4">
        <w:rPr>
          <w:rFonts w:ascii="Times New Roman" w:eastAsia="Times New Roman" w:hAnsi="Times New Roman" w:cs="Times New Roman"/>
          <w:iCs/>
        </w:rPr>
        <w:t xml:space="preserve"> рішення стане реалізація встановленого Земельним кодексом України та Законом України «Про оренду землі» права орендодавця на </w:t>
      </w:r>
      <w:r w:rsidR="00914E14">
        <w:rPr>
          <w:rFonts w:ascii="Times New Roman" w:eastAsia="Times New Roman" w:hAnsi="Times New Roman" w:cs="Times New Roman"/>
          <w:iCs/>
        </w:rPr>
        <w:t>розірвання</w:t>
      </w:r>
      <w:r w:rsidRPr="000E2ED4">
        <w:rPr>
          <w:rFonts w:ascii="Times New Roman" w:eastAsia="Times New Roman" w:hAnsi="Times New Roman" w:cs="Times New Roman"/>
          <w:iCs/>
        </w:rPr>
        <w:t xml:space="preserve"> договору оренди земельної ділянки у зв’язку з порушенням орендарем його умов.</w:t>
      </w:r>
    </w:p>
    <w:p w14:paraId="388EC3FD" w14:textId="77777777" w:rsidR="000E2ED4" w:rsidRPr="000E2ED4" w:rsidRDefault="000E2ED4" w:rsidP="000E2ED4">
      <w:pPr>
        <w:ind w:firstLine="426"/>
        <w:jc w:val="both"/>
        <w:rPr>
          <w:rFonts w:ascii="Times New Roman" w:eastAsia="Times New Roman" w:hAnsi="Times New Roman" w:cs="Times New Roman"/>
          <w:iCs/>
        </w:rPr>
      </w:pPr>
    </w:p>
    <w:p w14:paraId="58019B0C" w14:textId="77777777" w:rsidR="000E2ED4" w:rsidRPr="000E2ED4" w:rsidRDefault="000E2ED4" w:rsidP="00121E29">
      <w:pPr>
        <w:contextualSpacing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val="ru-RU"/>
        </w:rPr>
      </w:pPr>
      <w:r w:rsidRPr="000E2ED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Доповідач: директор Департаменту земельних ресурсів </w:t>
      </w:r>
      <w:r w:rsidRPr="000E2ED4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val="ru-RU"/>
        </w:rPr>
        <w:t>Валентина ПЕЛИХ</w:t>
      </w:r>
    </w:p>
    <w:p w14:paraId="50A608E7" w14:textId="77777777" w:rsidR="000E2ED4" w:rsidRPr="000E2ED4" w:rsidRDefault="000E2ED4" w:rsidP="000E2ED4">
      <w:pPr>
        <w:contextualSpacing/>
        <w:rPr>
          <w:rFonts w:ascii="Times New Roman" w:eastAsia="Times New Roman" w:hAnsi="Times New Roman" w:cs="Times New Roman"/>
          <w:iCs/>
          <w:color w:val="auto"/>
          <w:lang w:val="ru-RU"/>
        </w:rPr>
      </w:pPr>
    </w:p>
    <w:p w14:paraId="0CB07531" w14:textId="77777777" w:rsidR="000E2ED4" w:rsidRPr="000E2ED4" w:rsidRDefault="000E2ED4" w:rsidP="000E2ED4">
      <w:pPr>
        <w:contextualSpacing/>
        <w:rPr>
          <w:rFonts w:ascii="Times New Roman" w:eastAsia="Times New Roman" w:hAnsi="Times New Roman" w:cs="Times New Roman"/>
          <w:iCs/>
          <w:color w:val="auto"/>
          <w:lang w:val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E2ED4" w:rsidRPr="000E2ED4" w14:paraId="14964462" w14:textId="77777777" w:rsidTr="00DA16BA">
        <w:trPr>
          <w:trHeight w:val="663"/>
        </w:trPr>
        <w:tc>
          <w:tcPr>
            <w:tcW w:w="4814" w:type="dxa"/>
            <w:hideMark/>
          </w:tcPr>
          <w:p w14:paraId="688C8229" w14:textId="77777777" w:rsidR="000E2ED4" w:rsidRPr="000E2ED4" w:rsidRDefault="000E2ED4" w:rsidP="000E2ED4">
            <w:pPr>
              <w:shd w:val="clear" w:color="auto" w:fill="FFFFFF"/>
              <w:spacing w:line="232" w:lineRule="auto"/>
              <w:ind w:left="-105" w:hanging="15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0E2ED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Директор Департаменту </w:t>
            </w:r>
            <w:proofErr w:type="spellStart"/>
            <w:r w:rsidRPr="000E2ED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земельних</w:t>
            </w:r>
            <w:proofErr w:type="spellEnd"/>
            <w:r w:rsidRPr="000E2ED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proofErr w:type="spellStart"/>
            <w:r w:rsidRPr="000E2ED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16A42EC" w14:textId="77777777" w:rsidR="000E2ED4" w:rsidRPr="000E2ED4" w:rsidRDefault="000E2ED4" w:rsidP="000E2ED4">
            <w:pPr>
              <w:spacing w:line="232" w:lineRule="auto"/>
              <w:ind w:right="-114"/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E2ED4">
              <w:rPr>
                <w:rFonts w:ascii="Times New Roman" w:eastAsia="Times New Roman" w:hAnsi="Times New Roman" w:cs="Times New Roman"/>
                <w:bCs/>
                <w:color w:val="auto"/>
              </w:rPr>
              <w:t>Валентина ПЕЛИХ</w:t>
            </w:r>
          </w:p>
        </w:tc>
      </w:tr>
    </w:tbl>
    <w:p w14:paraId="63CA25C3" w14:textId="77777777" w:rsidR="000E2ED4" w:rsidRPr="000E2ED4" w:rsidRDefault="000E2ED4" w:rsidP="000E2ED4">
      <w:pPr>
        <w:ind w:firstLine="280"/>
        <w:contextualSpacing/>
        <w:rPr>
          <w:rFonts w:ascii="Times New Roman" w:eastAsia="Times New Roman" w:hAnsi="Times New Roman" w:cs="Times New Roman"/>
          <w:iCs/>
          <w:color w:val="auto"/>
        </w:rPr>
      </w:pPr>
    </w:p>
    <w:p w14:paraId="5D179297" w14:textId="77777777" w:rsidR="000E2ED4" w:rsidRPr="000E2ED4" w:rsidRDefault="000E2ED4" w:rsidP="000E2ED4">
      <w:pPr>
        <w:ind w:firstLine="280"/>
        <w:contextualSpacing/>
        <w:rPr>
          <w:rFonts w:ascii="Times New Roman" w:eastAsia="Times New Roman" w:hAnsi="Times New Roman" w:cs="Times New Roman"/>
          <w:iCs/>
          <w:color w:val="auto"/>
        </w:rPr>
      </w:pPr>
    </w:p>
    <w:p w14:paraId="3934308F" w14:textId="77777777" w:rsidR="00816AD3" w:rsidRPr="00A82A20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sectPr w:rsidR="00816AD3" w:rsidRPr="00A82A20" w:rsidSect="00D93837">
      <w:headerReference w:type="default" r:id="rId10"/>
      <w:footerReference w:type="default" r:id="rId11"/>
      <w:pgSz w:w="11907" w:h="16839" w:code="9"/>
      <w:pgMar w:top="567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34103" w14:textId="77777777" w:rsidR="00DA16BA" w:rsidRDefault="00DA16BA">
      <w:r>
        <w:separator/>
      </w:r>
    </w:p>
  </w:endnote>
  <w:endnote w:type="continuationSeparator" w:id="0">
    <w:p w14:paraId="611F30A6" w14:textId="77777777" w:rsidR="00DA16BA" w:rsidRDefault="00DA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DA16BA" w:rsidRDefault="00DA16BA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DA16BA" w:rsidRPr="007610F8" w:rsidRDefault="00DA16BA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89D1F" w14:textId="77777777" w:rsidR="00DA16BA" w:rsidRDefault="00DA16BA"/>
  </w:footnote>
  <w:footnote w:type="continuationSeparator" w:id="0">
    <w:p w14:paraId="53EDBFB5" w14:textId="77777777" w:rsidR="00DA16BA" w:rsidRDefault="00DA16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51C2DDD5" w:rsidR="00DA16BA" w:rsidRDefault="00DA16BA" w:rsidP="00813A60">
    <w:pPr>
      <w:pStyle w:val="20"/>
      <w:shd w:val="clear" w:color="auto" w:fill="auto"/>
      <w:spacing w:after="0"/>
      <w:ind w:left="5387" w:firstLine="2"/>
      <w:rPr>
        <w:sz w:val="12"/>
        <w:szCs w:val="12"/>
      </w:rPr>
    </w:pPr>
    <w:r>
      <w:rPr>
        <w:sz w:val="12"/>
        <w:szCs w:val="12"/>
      </w:rPr>
      <w:t xml:space="preserve">        </w:t>
    </w:r>
    <w:r>
      <w:rPr>
        <w:sz w:val="12"/>
        <w:szCs w:val="12"/>
      </w:rPr>
      <w:t xml:space="preserve">Пояснювальна записка № </w:t>
    </w:r>
    <w:r w:rsidRPr="00F278B5">
      <w:rPr>
        <w:sz w:val="12"/>
        <w:szCs w:val="12"/>
        <w:lang w:val="ru-RU"/>
      </w:rPr>
      <w:t>ПЗН-65551</w:t>
    </w:r>
    <w:r>
      <w:rPr>
        <w:sz w:val="12"/>
        <w:szCs w:val="12"/>
      </w:rPr>
      <w:t xml:space="preserve"> від </w:t>
    </w:r>
    <w:r w:rsidRPr="00F278B5">
      <w:rPr>
        <w:sz w:val="12"/>
        <w:szCs w:val="12"/>
        <w:lang w:val="ru-RU"/>
      </w:rPr>
      <w:t>16.04.2024</w:t>
    </w:r>
    <w:r>
      <w:rPr>
        <w:sz w:val="12"/>
        <w:szCs w:val="12"/>
      </w:rPr>
      <w:t xml:space="preserve"> до справи 459363362</w:t>
    </w:r>
  </w:p>
  <w:p w14:paraId="2CBD23C3" w14:textId="3E64BDE5" w:rsidR="00DA16BA" w:rsidRPr="00C77937" w:rsidRDefault="00DA16BA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Pr="00C77937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43EC3" w:rsidRPr="00B43EC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DA16BA" w:rsidRDefault="00DA16BA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B31B0"/>
    <w:multiLevelType w:val="hybridMultilevel"/>
    <w:tmpl w:val="40323F5E"/>
    <w:lvl w:ilvl="0" w:tplc="46B4E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14D96"/>
    <w:rsid w:val="00024240"/>
    <w:rsid w:val="0002753D"/>
    <w:rsid w:val="00031F5C"/>
    <w:rsid w:val="00032702"/>
    <w:rsid w:val="00044870"/>
    <w:rsid w:val="00053FB0"/>
    <w:rsid w:val="00080DFA"/>
    <w:rsid w:val="0009677A"/>
    <w:rsid w:val="0009722A"/>
    <w:rsid w:val="000B3E9C"/>
    <w:rsid w:val="000B5A6C"/>
    <w:rsid w:val="000E2ED4"/>
    <w:rsid w:val="00114807"/>
    <w:rsid w:val="00121E29"/>
    <w:rsid w:val="0014244D"/>
    <w:rsid w:val="00160C09"/>
    <w:rsid w:val="00171641"/>
    <w:rsid w:val="00176396"/>
    <w:rsid w:val="00181F6D"/>
    <w:rsid w:val="00182246"/>
    <w:rsid w:val="001A3A03"/>
    <w:rsid w:val="001B7EA5"/>
    <w:rsid w:val="001C04C8"/>
    <w:rsid w:val="001D0949"/>
    <w:rsid w:val="001D0C93"/>
    <w:rsid w:val="001D31E8"/>
    <w:rsid w:val="001F0140"/>
    <w:rsid w:val="001F71B4"/>
    <w:rsid w:val="00210879"/>
    <w:rsid w:val="00242085"/>
    <w:rsid w:val="002438BA"/>
    <w:rsid w:val="00244563"/>
    <w:rsid w:val="002A3DC6"/>
    <w:rsid w:val="002A62E3"/>
    <w:rsid w:val="002B590C"/>
    <w:rsid w:val="002B5CBE"/>
    <w:rsid w:val="002C17C3"/>
    <w:rsid w:val="002F1942"/>
    <w:rsid w:val="002F6418"/>
    <w:rsid w:val="003047FC"/>
    <w:rsid w:val="003074E9"/>
    <w:rsid w:val="0031534D"/>
    <w:rsid w:val="003167EB"/>
    <w:rsid w:val="003418E5"/>
    <w:rsid w:val="00347B41"/>
    <w:rsid w:val="00351B67"/>
    <w:rsid w:val="003571AA"/>
    <w:rsid w:val="00357440"/>
    <w:rsid w:val="00364DAE"/>
    <w:rsid w:val="0037022E"/>
    <w:rsid w:val="00370EA4"/>
    <w:rsid w:val="00373FF7"/>
    <w:rsid w:val="0037670C"/>
    <w:rsid w:val="00392C4F"/>
    <w:rsid w:val="003A6EB2"/>
    <w:rsid w:val="003C051B"/>
    <w:rsid w:val="003E4C63"/>
    <w:rsid w:val="004041B4"/>
    <w:rsid w:val="004155DC"/>
    <w:rsid w:val="004324B0"/>
    <w:rsid w:val="004428A8"/>
    <w:rsid w:val="00455762"/>
    <w:rsid w:val="00460522"/>
    <w:rsid w:val="004730B6"/>
    <w:rsid w:val="004A0EFB"/>
    <w:rsid w:val="004A3042"/>
    <w:rsid w:val="004A3C08"/>
    <w:rsid w:val="004C0093"/>
    <w:rsid w:val="004C56B2"/>
    <w:rsid w:val="004E5413"/>
    <w:rsid w:val="004F0681"/>
    <w:rsid w:val="004F176B"/>
    <w:rsid w:val="004F7FC6"/>
    <w:rsid w:val="005027F3"/>
    <w:rsid w:val="005070E1"/>
    <w:rsid w:val="00510A1B"/>
    <w:rsid w:val="00510E50"/>
    <w:rsid w:val="0055002C"/>
    <w:rsid w:val="00576744"/>
    <w:rsid w:val="005862FA"/>
    <w:rsid w:val="00592102"/>
    <w:rsid w:val="005C0742"/>
    <w:rsid w:val="005C435C"/>
    <w:rsid w:val="00602702"/>
    <w:rsid w:val="00604821"/>
    <w:rsid w:val="00610DA0"/>
    <w:rsid w:val="006309F0"/>
    <w:rsid w:val="00667A11"/>
    <w:rsid w:val="00680C8A"/>
    <w:rsid w:val="00681AB9"/>
    <w:rsid w:val="00682B21"/>
    <w:rsid w:val="006A7D4C"/>
    <w:rsid w:val="006B5EC0"/>
    <w:rsid w:val="006C5164"/>
    <w:rsid w:val="006E1A99"/>
    <w:rsid w:val="006F7DA7"/>
    <w:rsid w:val="0070402C"/>
    <w:rsid w:val="00731DC2"/>
    <w:rsid w:val="00741032"/>
    <w:rsid w:val="00745EB5"/>
    <w:rsid w:val="007475F4"/>
    <w:rsid w:val="00750B46"/>
    <w:rsid w:val="007610F8"/>
    <w:rsid w:val="00765699"/>
    <w:rsid w:val="00774161"/>
    <w:rsid w:val="0079108D"/>
    <w:rsid w:val="007C1113"/>
    <w:rsid w:val="007D4F99"/>
    <w:rsid w:val="007D6664"/>
    <w:rsid w:val="007E3A44"/>
    <w:rsid w:val="00800ED2"/>
    <w:rsid w:val="00806490"/>
    <w:rsid w:val="00813176"/>
    <w:rsid w:val="00813A60"/>
    <w:rsid w:val="00816AD3"/>
    <w:rsid w:val="00826937"/>
    <w:rsid w:val="00831BB1"/>
    <w:rsid w:val="008505EA"/>
    <w:rsid w:val="00862990"/>
    <w:rsid w:val="008700A8"/>
    <w:rsid w:val="00877CF5"/>
    <w:rsid w:val="00896EA2"/>
    <w:rsid w:val="008A7300"/>
    <w:rsid w:val="008B53BA"/>
    <w:rsid w:val="008B5BC1"/>
    <w:rsid w:val="008C4A81"/>
    <w:rsid w:val="008C60B2"/>
    <w:rsid w:val="00907F95"/>
    <w:rsid w:val="00914E14"/>
    <w:rsid w:val="009423F4"/>
    <w:rsid w:val="00944CB1"/>
    <w:rsid w:val="00962103"/>
    <w:rsid w:val="00963F5A"/>
    <w:rsid w:val="009737A8"/>
    <w:rsid w:val="009818CA"/>
    <w:rsid w:val="00985C59"/>
    <w:rsid w:val="0098603B"/>
    <w:rsid w:val="009869AC"/>
    <w:rsid w:val="009872A6"/>
    <w:rsid w:val="0099348B"/>
    <w:rsid w:val="009A7621"/>
    <w:rsid w:val="009C08FE"/>
    <w:rsid w:val="009E4ECC"/>
    <w:rsid w:val="009F299C"/>
    <w:rsid w:val="00A3030B"/>
    <w:rsid w:val="00A31246"/>
    <w:rsid w:val="00A34E3F"/>
    <w:rsid w:val="00A43A8F"/>
    <w:rsid w:val="00A66ED7"/>
    <w:rsid w:val="00A723F2"/>
    <w:rsid w:val="00A738FD"/>
    <w:rsid w:val="00A7535A"/>
    <w:rsid w:val="00A82A20"/>
    <w:rsid w:val="00A82F0C"/>
    <w:rsid w:val="00A86F7B"/>
    <w:rsid w:val="00A8711C"/>
    <w:rsid w:val="00AA2455"/>
    <w:rsid w:val="00AB11CF"/>
    <w:rsid w:val="00AB3820"/>
    <w:rsid w:val="00AC5142"/>
    <w:rsid w:val="00AC7E61"/>
    <w:rsid w:val="00AD1B7C"/>
    <w:rsid w:val="00AE07DF"/>
    <w:rsid w:val="00AF3D0C"/>
    <w:rsid w:val="00AF70C6"/>
    <w:rsid w:val="00B0415B"/>
    <w:rsid w:val="00B269E1"/>
    <w:rsid w:val="00B27B65"/>
    <w:rsid w:val="00B43EC3"/>
    <w:rsid w:val="00B743A2"/>
    <w:rsid w:val="00B810A8"/>
    <w:rsid w:val="00B83033"/>
    <w:rsid w:val="00BA5DAC"/>
    <w:rsid w:val="00BB2AE1"/>
    <w:rsid w:val="00BF0B19"/>
    <w:rsid w:val="00BF3572"/>
    <w:rsid w:val="00C1033D"/>
    <w:rsid w:val="00C134B4"/>
    <w:rsid w:val="00C5407A"/>
    <w:rsid w:val="00C5587B"/>
    <w:rsid w:val="00C563C8"/>
    <w:rsid w:val="00C62A68"/>
    <w:rsid w:val="00C77937"/>
    <w:rsid w:val="00C9554E"/>
    <w:rsid w:val="00C97F46"/>
    <w:rsid w:val="00CA05E5"/>
    <w:rsid w:val="00CB003F"/>
    <w:rsid w:val="00CB0B1B"/>
    <w:rsid w:val="00CC4ACF"/>
    <w:rsid w:val="00CC6FB9"/>
    <w:rsid w:val="00CC7C3C"/>
    <w:rsid w:val="00CD11BB"/>
    <w:rsid w:val="00CF5BA9"/>
    <w:rsid w:val="00D0642F"/>
    <w:rsid w:val="00D2272E"/>
    <w:rsid w:val="00D23EC9"/>
    <w:rsid w:val="00D35106"/>
    <w:rsid w:val="00D431AF"/>
    <w:rsid w:val="00D505BC"/>
    <w:rsid w:val="00D5270B"/>
    <w:rsid w:val="00D62731"/>
    <w:rsid w:val="00D7068B"/>
    <w:rsid w:val="00D93837"/>
    <w:rsid w:val="00DA16BA"/>
    <w:rsid w:val="00DB5D36"/>
    <w:rsid w:val="00DC4FBC"/>
    <w:rsid w:val="00DC6EFC"/>
    <w:rsid w:val="00DD498B"/>
    <w:rsid w:val="00DE0FDB"/>
    <w:rsid w:val="00DE71C6"/>
    <w:rsid w:val="00DF6F41"/>
    <w:rsid w:val="00DF6F51"/>
    <w:rsid w:val="00E1598B"/>
    <w:rsid w:val="00E26C16"/>
    <w:rsid w:val="00E27F6B"/>
    <w:rsid w:val="00E60099"/>
    <w:rsid w:val="00E66213"/>
    <w:rsid w:val="00E8334D"/>
    <w:rsid w:val="00E9295A"/>
    <w:rsid w:val="00EA459D"/>
    <w:rsid w:val="00EA49AA"/>
    <w:rsid w:val="00EE7671"/>
    <w:rsid w:val="00EF153B"/>
    <w:rsid w:val="00EF7797"/>
    <w:rsid w:val="00F12D52"/>
    <w:rsid w:val="00F20FBB"/>
    <w:rsid w:val="00F22977"/>
    <w:rsid w:val="00F278B5"/>
    <w:rsid w:val="00F31C60"/>
    <w:rsid w:val="00F47A92"/>
    <w:rsid w:val="00F47E79"/>
    <w:rsid w:val="00F5090B"/>
    <w:rsid w:val="00F522C6"/>
    <w:rsid w:val="00F52699"/>
    <w:rsid w:val="00F60474"/>
    <w:rsid w:val="00F84543"/>
    <w:rsid w:val="00FB0C31"/>
    <w:rsid w:val="00FB6192"/>
    <w:rsid w:val="00FD5FA1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011C11"/>
  <w15:docId w15:val="{9415377B-B231-4133-9755-321AD4BD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C6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A82F0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E07D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AE07DF"/>
    <w:rPr>
      <w:rFonts w:ascii="Segoe UI" w:hAnsi="Segoe UI" w:cs="Segoe UI"/>
      <w:color w:val="000000"/>
      <w:sz w:val="18"/>
      <w:szCs w:val="18"/>
    </w:rPr>
  </w:style>
  <w:style w:type="table" w:customStyle="1" w:styleId="11">
    <w:name w:val="Сітка таблиці1"/>
    <w:basedOn w:val="a1"/>
    <w:next w:val="aa"/>
    <w:uiPriority w:val="39"/>
    <w:rsid w:val="000E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80D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ganna.roman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відмова</vt:lpstr>
      <vt:lpstr/>
    </vt:vector>
  </TitlesOfParts>
  <Manager>Відділ з питань орендних відносин</Manager>
  <Company>ДЕПАРТАМЕНТ ЗЕМЕЛЬНИХ РЕСУРСІВ</Company>
  <LinksUpToDate>false</LinksUpToDate>
  <CharactersWithSpaces>10374</CharactersWithSpaces>
  <SharedDoc>false</SharedDoc>
  <HyperlinkBase>72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відмова</dc:title>
  <dc:creator>Admin</dc:creator>
  <cp:keywords>{"doc_type_id":72,"doc_type_name":"Пояснювальна записка Фіз передача відмова","doc_type_file":"Фіз_передача_відмова.docx"}</cp:keywords>
  <cp:lastModifiedBy>Романенко Ганна Василівна</cp:lastModifiedBy>
  <cp:revision>2</cp:revision>
  <cp:lastPrinted>2024-04-19T12:54:00Z</cp:lastPrinted>
  <dcterms:created xsi:type="dcterms:W3CDTF">2024-04-19T13:10:00Z</dcterms:created>
  <dcterms:modified xsi:type="dcterms:W3CDTF">2024-04-19T13:10:00Z</dcterms:modified>
</cp:coreProperties>
</file>