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456448140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456448140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6C2676" w14:paraId="39883B9B" w14:textId="77777777" w:rsidTr="00D33897">
        <w:trPr>
          <w:trHeight w:val="2500"/>
        </w:trPr>
        <w:tc>
          <w:tcPr>
            <w:tcW w:w="5211" w:type="dxa"/>
            <w:hideMark/>
          </w:tcPr>
          <w:p w14:paraId="0B182D23" w14:textId="5F768AB3" w:rsidR="00F6318B" w:rsidRPr="00DE4A20" w:rsidRDefault="0009503E" w:rsidP="00D33897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right="175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D33897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D33897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D33897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</w:t>
            </w:r>
            <w:r w:rsidR="00D3389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>земельн</w:t>
            </w:r>
            <w:r w:rsidR="00D33897">
              <w:rPr>
                <w:b/>
                <w:color w:val="000000" w:themeColor="text1"/>
                <w:sz w:val="28"/>
                <w:szCs w:val="28"/>
              </w:rPr>
              <w:t xml:space="preserve">их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>ділян</w:t>
            </w:r>
            <w:r w:rsidR="00D33897"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к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33897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33897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D33897">
              <w:rPr>
                <w:b/>
                <w:iCs/>
                <w:color w:val="000000" w:themeColor="text1"/>
                <w:sz w:val="28"/>
                <w:szCs w:val="28"/>
              </w:rPr>
              <w:t>41</w:t>
            </w:r>
            <w:r w:rsidR="00D33897">
              <w:rPr>
                <w:b/>
                <w:iCs/>
                <w:color w:val="000000" w:themeColor="text1"/>
                <w:sz w:val="28"/>
                <w:szCs w:val="28"/>
              </w:rPr>
              <w:t xml:space="preserve"> та</w:t>
            </w:r>
            <w:r w:rsidR="00D33897" w:rsidRPr="00D33897">
              <w:rPr>
                <w:b/>
                <w:iCs/>
                <w:color w:val="000000" w:themeColor="text1"/>
                <w:sz w:val="28"/>
                <w:szCs w:val="28"/>
              </w:rPr>
              <w:t xml:space="preserve"> 42</w:t>
            </w:r>
            <w:r w:rsidR="0001227E" w:rsidRPr="00D33897">
              <w:rPr>
                <w:b/>
                <w:iCs/>
                <w:color w:val="000000" w:themeColor="text1"/>
                <w:sz w:val="28"/>
                <w:szCs w:val="28"/>
              </w:rPr>
              <w:t xml:space="preserve"> квартал</w:t>
            </w:r>
            <w:r w:rsidR="00D33897" w:rsidRPr="00D33897">
              <w:rPr>
                <w:b/>
                <w:iCs/>
                <w:color w:val="000000" w:themeColor="text1"/>
                <w:sz w:val="28"/>
                <w:szCs w:val="28"/>
              </w:rPr>
              <w:t>ах</w:t>
            </w:r>
            <w:r w:rsidR="0001227E" w:rsidRPr="00D33897">
              <w:rPr>
                <w:b/>
                <w:iCs/>
                <w:color w:val="000000" w:themeColor="text1"/>
                <w:sz w:val="28"/>
                <w:szCs w:val="28"/>
              </w:rPr>
              <w:t xml:space="preserve"> Броварського лісництва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36663D57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земельні ділянки зареєстровані в Державному земельному кадастрі, право комунальної власності територіальної громади міста Києва на які зареєстровано в установленому порядку (номери запису про право власності </w:t>
      </w:r>
      <w:r w:rsidR="00484622">
        <w:rPr>
          <w:color w:val="000000" w:themeColor="text1"/>
          <w:lang w:val="uk-UA"/>
        </w:rPr>
        <w:t>48765664</w:t>
      </w:r>
      <w:r w:rsidRPr="00DE4A20">
        <w:rPr>
          <w:color w:val="000000" w:themeColor="text1"/>
        </w:rPr>
        <w:t xml:space="preserve"> та </w:t>
      </w:r>
      <w:r w:rsidR="00484622">
        <w:rPr>
          <w:color w:val="000000" w:themeColor="text1"/>
          <w:lang w:val="uk-UA"/>
        </w:rPr>
        <w:t>48765590</w:t>
      </w:r>
      <w:r w:rsidRPr="00DE4A20">
        <w:rPr>
          <w:color w:val="000000" w:themeColor="text1"/>
        </w:rPr>
        <w:t xml:space="preserve"> від </w:t>
      </w:r>
      <w:r w:rsidR="00484622">
        <w:rPr>
          <w:color w:val="000000" w:themeColor="text1"/>
          <w:lang w:val="uk-UA"/>
        </w:rPr>
        <w:t>15</w:t>
      </w:r>
      <w:bookmarkStart w:id="0" w:name="_GoBack"/>
      <w:bookmarkEnd w:id="0"/>
      <w:r w:rsidRPr="00DE4A20">
        <w:rPr>
          <w:color w:val="000000" w:themeColor="text1"/>
        </w:rPr>
        <w:t xml:space="preserve"> грудня 2022 року) та розглянувши заяву КОМУНАЛЬНОГО ПІДПРИЄМСТВА «ДАРНИЦЬКЕ ЛІСОПАРКОВЕ ГОСПОДАРСТВО» від 08 грудня 2022 року № 72361-007174868-031-03,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5CA8E5D7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D33897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D33897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D33897">
        <w:rPr>
          <w:color w:val="000000" w:themeColor="text1"/>
          <w:sz w:val="28"/>
          <w:szCs w:val="28"/>
          <w:lang w:val="uk-UA"/>
        </w:rPr>
        <w:t xml:space="preserve">У </w:t>
      </w:r>
      <w:r w:rsidR="00A264FD" w:rsidRPr="00DE4A20">
        <w:rPr>
          <w:color w:val="000000" w:themeColor="text1"/>
          <w:sz w:val="28"/>
          <w:szCs w:val="28"/>
        </w:rPr>
        <w:t>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>земельн</w:t>
      </w:r>
      <w:r w:rsidR="00D33897">
        <w:rPr>
          <w:color w:val="000000" w:themeColor="text1"/>
          <w:sz w:val="28"/>
          <w:szCs w:val="28"/>
          <w:lang w:val="uk-UA"/>
        </w:rPr>
        <w:t>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ділянк</w:t>
      </w:r>
      <w:r w:rsidR="00D33897">
        <w:rPr>
          <w:color w:val="000000" w:themeColor="text1"/>
          <w:sz w:val="28"/>
          <w:szCs w:val="28"/>
          <w:lang w:val="uk-UA"/>
        </w:rPr>
        <w:t>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58,0799</w:t>
      </w:r>
      <w:r w:rsidR="00D33897">
        <w:rPr>
          <w:iCs/>
          <w:color w:val="000000" w:themeColor="text1"/>
          <w:sz w:val="28"/>
          <w:szCs w:val="28"/>
          <w:lang w:val="uk-UA" w:eastAsia="uk-UA"/>
        </w:rPr>
        <w:t xml:space="preserve"> га </w:t>
      </w:r>
      <w:r w:rsidR="00D33897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D33897" w:rsidRPr="00DE4A20">
        <w:rPr>
          <w:iCs/>
          <w:color w:val="000000" w:themeColor="text1"/>
          <w:sz w:val="28"/>
          <w:szCs w:val="28"/>
          <w:lang w:eastAsia="uk-UA"/>
        </w:rPr>
        <w:t>8000000000:62:335:0001</w:t>
      </w:r>
      <w:r w:rsidR="00D33897">
        <w:rPr>
          <w:iCs/>
          <w:color w:val="000000" w:themeColor="text1"/>
          <w:sz w:val="28"/>
          <w:szCs w:val="28"/>
          <w:lang w:val="uk-UA" w:eastAsia="uk-UA"/>
        </w:rPr>
        <w:t>) та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D33897" w:rsidRPr="00DE4A20">
        <w:rPr>
          <w:color w:val="000000" w:themeColor="text1"/>
          <w:sz w:val="28"/>
          <w:szCs w:val="28"/>
          <w:lang w:val="uk-UA"/>
        </w:rPr>
        <w:t>земельн</w:t>
      </w:r>
      <w:r w:rsidR="00D33897">
        <w:rPr>
          <w:color w:val="000000" w:themeColor="text1"/>
          <w:sz w:val="28"/>
          <w:szCs w:val="28"/>
          <w:lang w:val="uk-UA"/>
        </w:rPr>
        <w:t>у</w:t>
      </w:r>
      <w:r w:rsidR="00D33897" w:rsidRPr="00DE4A20">
        <w:rPr>
          <w:color w:val="000000" w:themeColor="text1"/>
          <w:sz w:val="28"/>
          <w:szCs w:val="28"/>
          <w:lang w:val="uk-UA"/>
        </w:rPr>
        <w:t xml:space="preserve"> ділянк</w:t>
      </w:r>
      <w:r w:rsidR="00D33897">
        <w:rPr>
          <w:color w:val="000000" w:themeColor="text1"/>
          <w:sz w:val="28"/>
          <w:szCs w:val="28"/>
          <w:lang w:val="uk-UA"/>
        </w:rPr>
        <w:t>у</w:t>
      </w:r>
      <w:r w:rsidR="00D33897" w:rsidRPr="00DE4A20">
        <w:rPr>
          <w:color w:val="000000" w:themeColor="text1"/>
          <w:sz w:val="28"/>
          <w:szCs w:val="28"/>
          <w:lang w:val="uk-UA"/>
        </w:rPr>
        <w:t xml:space="preserve">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58,0005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8000000000:62:371:0001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D33897">
        <w:rPr>
          <w:iCs/>
          <w:sz w:val="28"/>
          <w:szCs w:val="28"/>
          <w:lang w:val="uk-UA"/>
        </w:rPr>
        <w:t>09.01</w:t>
      </w:r>
      <w:r w:rsidR="00045FAD" w:rsidRPr="00AF790C">
        <w:rPr>
          <w:iCs/>
          <w:sz w:val="28"/>
          <w:szCs w:val="28"/>
          <w:lang w:val="uk-UA"/>
        </w:rPr>
        <w:t xml:space="preserve"> для ведення лісового господа</w:t>
      </w:r>
      <w:r w:rsidR="00D33897">
        <w:rPr>
          <w:iCs/>
          <w:sz w:val="28"/>
          <w:szCs w:val="28"/>
          <w:lang w:val="uk-UA"/>
        </w:rPr>
        <w:t>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D33897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F837D8" w:rsidRPr="00D33897">
        <w:rPr>
          <w:iCs/>
          <w:sz w:val="28"/>
          <w:szCs w:val="28"/>
        </w:rPr>
        <w:t>41</w:t>
      </w:r>
      <w:r w:rsidR="00D33897" w:rsidRPr="00D33897">
        <w:rPr>
          <w:iCs/>
          <w:sz w:val="28"/>
          <w:szCs w:val="28"/>
          <w:lang w:val="uk-UA"/>
        </w:rPr>
        <w:t xml:space="preserve"> та 42</w:t>
      </w:r>
      <w:r w:rsidR="00F837D8" w:rsidRPr="00D33897">
        <w:rPr>
          <w:iCs/>
          <w:sz w:val="28"/>
          <w:szCs w:val="28"/>
        </w:rPr>
        <w:t xml:space="preserve"> квартал</w:t>
      </w:r>
      <w:r w:rsidR="00D33897" w:rsidRPr="00D33897">
        <w:rPr>
          <w:iCs/>
          <w:sz w:val="28"/>
          <w:szCs w:val="28"/>
          <w:lang w:val="uk-UA"/>
        </w:rPr>
        <w:t>ах</w:t>
      </w:r>
      <w:r w:rsidR="00F837D8" w:rsidRPr="00D33897">
        <w:rPr>
          <w:iCs/>
          <w:sz w:val="28"/>
          <w:szCs w:val="28"/>
        </w:rPr>
        <w:t xml:space="preserve"> Броварського лісництва </w:t>
      </w:r>
      <w:r w:rsidR="00D33897">
        <w:rPr>
          <w:iCs/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Деснянському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</w:t>
      </w:r>
      <w:r w:rsidR="00961B41" w:rsidRPr="00AF790C">
        <w:rPr>
          <w:sz w:val="28"/>
          <w:szCs w:val="28"/>
          <w:lang w:val="uk-UA"/>
        </w:rPr>
        <w:t xml:space="preserve">(категорія земель – </w:t>
      </w:r>
      <w:r w:rsidR="00961B41" w:rsidRPr="00AF790C">
        <w:rPr>
          <w:sz w:val="28"/>
          <w:szCs w:val="28"/>
          <w:lang w:val="uk-UA"/>
        </w:rPr>
        <w:lastRenderedPageBreak/>
        <w:t>землі</w:t>
      </w:r>
      <w:r w:rsidR="00D33897">
        <w:rPr>
          <w:sz w:val="28"/>
          <w:szCs w:val="28"/>
          <w:lang w:val="uk-UA"/>
        </w:rPr>
        <w:t xml:space="preserve">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08 грудня 2022 </w:t>
      </w:r>
      <w:r w:rsidR="00D33897">
        <w:rPr>
          <w:color w:val="000000" w:themeColor="text1"/>
          <w:sz w:val="28"/>
          <w:szCs w:val="28"/>
          <w:lang w:val="uk-UA"/>
        </w:rPr>
        <w:t xml:space="preserve">року </w:t>
      </w:r>
      <w:r w:rsidR="00BD561D">
        <w:rPr>
          <w:color w:val="000000" w:themeColor="text1"/>
          <w:sz w:val="28"/>
          <w:szCs w:val="28"/>
          <w:lang w:val="uk-UA"/>
        </w:rPr>
        <w:t xml:space="preserve">                     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72361-007174868-031-03,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456448140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3E888986" w14:textId="77777777" w:rsidR="008D7892" w:rsidRDefault="00F86F74" w:rsidP="008D7892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8D7892">
        <w:rPr>
          <w:color w:val="000000" w:themeColor="text1"/>
          <w:sz w:val="28"/>
          <w:szCs w:val="28"/>
        </w:rPr>
        <w:t>КОМУНАЛЬН</w:t>
      </w:r>
      <w:r w:rsidR="008D7892">
        <w:rPr>
          <w:color w:val="000000" w:themeColor="text1"/>
          <w:sz w:val="28"/>
          <w:szCs w:val="28"/>
          <w:lang w:val="uk-UA"/>
        </w:rPr>
        <w:t>ОМУ</w:t>
      </w:r>
      <w:r w:rsidR="008D7892">
        <w:rPr>
          <w:color w:val="000000" w:themeColor="text1"/>
          <w:sz w:val="28"/>
          <w:szCs w:val="28"/>
        </w:rPr>
        <w:t xml:space="preserve"> ПІДПРИЄМСТВ</w:t>
      </w:r>
      <w:r w:rsidR="008D7892">
        <w:rPr>
          <w:color w:val="000000" w:themeColor="text1"/>
          <w:sz w:val="28"/>
          <w:szCs w:val="28"/>
          <w:lang w:val="uk-UA"/>
        </w:rPr>
        <w:t>У</w:t>
      </w:r>
      <w:r w:rsidR="008D7892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8D7892">
        <w:rPr>
          <w:color w:val="000000" w:themeColor="text1"/>
          <w:sz w:val="28"/>
          <w:szCs w:val="28"/>
          <w:lang w:val="uk-UA"/>
        </w:rPr>
        <w:t>:</w:t>
      </w:r>
    </w:p>
    <w:p w14:paraId="1710AD14" w14:textId="77777777" w:rsidR="008D7892" w:rsidRDefault="008D7892" w:rsidP="008D789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75CC921B" w14:textId="77777777" w:rsidR="008D7892" w:rsidRDefault="008D7892" w:rsidP="008D789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440E1EB4" w14:textId="77777777" w:rsidR="008D7892" w:rsidRDefault="008D7892" w:rsidP="008D789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6CBCB3D5" w14:textId="77777777" w:rsidR="008D7892" w:rsidRDefault="008D7892" w:rsidP="008D789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земельних ділянок.</w:t>
      </w:r>
    </w:p>
    <w:p w14:paraId="1E4BE76B" w14:textId="77777777" w:rsidR="008D7892" w:rsidRDefault="008D7892" w:rsidP="008D789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земельних ділянок дотримуватися обмежень у їх використанні, зареєстрованих у Державному земельному кадастрі. </w:t>
      </w:r>
    </w:p>
    <w:p w14:paraId="60F9C338" w14:textId="77777777" w:rsidR="008D7892" w:rsidRDefault="008D7892" w:rsidP="008D7892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земельних ділянок не за цільовим призначенням тягне за собою припинення права користування ними відповідно до вимог статей 141, 143 Земельного кодексу України.</w:t>
      </w:r>
    </w:p>
    <w:p w14:paraId="40FA8682" w14:textId="68C322E4" w:rsidR="00C30241" w:rsidRDefault="008D7892" w:rsidP="008D789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</w:t>
      </w:r>
      <w:r w:rsidR="00C30241">
        <w:rPr>
          <w:sz w:val="28"/>
          <w:szCs w:val="28"/>
          <w:lang w:val="uk-UA"/>
        </w:rPr>
        <w:t>.</w:t>
      </w:r>
    </w:p>
    <w:p w14:paraId="30B9C5D3" w14:textId="211E8615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2B0A93C5" w14:textId="77777777" w:rsidR="008D7892" w:rsidRDefault="008D7892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BD561D">
        <w:tc>
          <w:tcPr>
            <w:tcW w:w="5768" w:type="dxa"/>
          </w:tcPr>
          <w:p w14:paraId="129BC53F" w14:textId="77777777" w:rsidR="00AF790C" w:rsidRDefault="00AF790C" w:rsidP="00BD561D">
            <w:pPr>
              <w:ind w:right="-15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BD561D">
            <w:pPr>
              <w:ind w:right="-15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BD561D">
            <w:pPr>
              <w:ind w:right="-157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70" w:type="dxa"/>
          </w:tcPr>
          <w:p w14:paraId="32FED216" w14:textId="77777777" w:rsidR="00AF790C" w:rsidRPr="00FC5867" w:rsidRDefault="00AF790C" w:rsidP="00BD561D">
            <w:pPr>
              <w:ind w:right="-157"/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BD561D">
            <w:pPr>
              <w:ind w:right="-157"/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BD561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BD561D">
        <w:tc>
          <w:tcPr>
            <w:tcW w:w="5768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BD561D">
        <w:tc>
          <w:tcPr>
            <w:tcW w:w="5768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FA40CF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69536A4" w14:textId="355E0BB8" w:rsidR="008D7892" w:rsidRDefault="008D7892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3F45906" w14:textId="00082A74" w:rsidR="008D7892" w:rsidRDefault="008D7892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4514D93" w14:textId="4E19EB67" w:rsidR="008D7892" w:rsidRDefault="008D7892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080454C" w14:textId="77777777" w:rsidR="008D7892" w:rsidRPr="005D05B0" w:rsidRDefault="008D7892" w:rsidP="008D7892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33EF53C5" w14:textId="77777777" w:rsidR="008D7892" w:rsidRPr="005D05B0" w:rsidRDefault="008D7892" w:rsidP="008D7892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7F6D7A43" w14:textId="77777777" w:rsidR="008D7892" w:rsidRPr="005D05B0" w:rsidRDefault="008D7892" w:rsidP="008D7892">
      <w:pPr>
        <w:jc w:val="both"/>
        <w:rPr>
          <w:bCs/>
          <w:sz w:val="28"/>
          <w:szCs w:val="28"/>
          <w:lang w:val="uk-UA"/>
        </w:rPr>
      </w:pPr>
    </w:p>
    <w:p w14:paraId="25F86A68" w14:textId="77777777" w:rsidR="008D7892" w:rsidRPr="005D05B0" w:rsidRDefault="008D7892" w:rsidP="008D7892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4616DA3E" w14:textId="77777777" w:rsidR="008D7892" w:rsidRPr="00AD4B5C" w:rsidRDefault="008D7892" w:rsidP="008D7892">
      <w:pPr>
        <w:jc w:val="both"/>
        <w:rPr>
          <w:bCs/>
          <w:sz w:val="28"/>
          <w:szCs w:val="28"/>
          <w:lang w:val="uk-UA"/>
        </w:rPr>
      </w:pPr>
    </w:p>
    <w:p w14:paraId="75BF5AC8" w14:textId="77777777" w:rsidR="008D7892" w:rsidRDefault="008D7892" w:rsidP="008D7892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490A97D4" w14:textId="77777777" w:rsidR="008D7892" w:rsidRDefault="008D7892" w:rsidP="008D7892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4622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13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D7892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D561D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33897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575</Words>
  <Characters>4593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5158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Комарова Людмила Володимирівна</cp:lastModifiedBy>
  <cp:revision>4</cp:revision>
  <cp:lastPrinted>2021-11-24T13:25:00Z</cp:lastPrinted>
  <dcterms:created xsi:type="dcterms:W3CDTF">2022-12-21T13:40:00Z</dcterms:created>
  <dcterms:modified xsi:type="dcterms:W3CDTF">2022-12-26T12:16:00Z</dcterms:modified>
</cp:coreProperties>
</file>