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81739C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450391383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450391383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739C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1739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3FA89E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39C">
        <w:rPr>
          <w:b/>
          <w:bCs/>
          <w:i w:val="0"/>
          <w:iCs w:val="0"/>
          <w:sz w:val="24"/>
          <w:szCs w:val="24"/>
          <w:lang w:val="ru-RU"/>
        </w:rPr>
        <w:t xml:space="preserve">№ ПЗН-67756 </w:t>
      </w:r>
      <w:proofErr w:type="spellStart"/>
      <w:r w:rsidRPr="0081739C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1739C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1739C">
        <w:rPr>
          <w:b/>
          <w:bCs/>
          <w:i w:val="0"/>
          <w:sz w:val="24"/>
          <w:szCs w:val="24"/>
          <w:lang w:val="ru-RU"/>
        </w:rPr>
        <w:t>20.06.2024</w:t>
      </w:r>
    </w:p>
    <w:p w14:paraId="1B663883" w14:textId="77777777" w:rsidR="00B30291" w:rsidRPr="0081739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1739C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81739C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81739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1739C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81739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1739C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81739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1739C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81739C">
        <w:rPr>
          <w:i w:val="0"/>
          <w:iCs w:val="0"/>
          <w:sz w:val="24"/>
          <w:szCs w:val="24"/>
          <w:lang w:val="ru-RU"/>
        </w:rPr>
        <w:t xml:space="preserve"> ради</w:t>
      </w:r>
      <w:r w:rsidRPr="0081739C">
        <w:rPr>
          <w:i w:val="0"/>
          <w:sz w:val="24"/>
          <w:szCs w:val="24"/>
          <w:lang w:val="ru-RU"/>
        </w:rPr>
        <w:t>:</w:t>
      </w:r>
    </w:p>
    <w:p w14:paraId="7B09CB80" w14:textId="53623650" w:rsidR="000568EA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DB4AF1">
        <w:rPr>
          <w:b/>
          <w:i/>
          <w:color w:val="000000" w:themeColor="text1"/>
          <w:sz w:val="24"/>
          <w:szCs w:val="24"/>
          <w:lang w:val="ru-RU"/>
        </w:rPr>
        <w:t>передачу</w:t>
      </w:r>
      <w:r w:rsidR="00D90910">
        <w:rPr>
          <w:b/>
          <w:i/>
          <w:color w:val="000000" w:themeColor="text1"/>
          <w:sz w:val="24"/>
          <w:szCs w:val="24"/>
          <w:lang w:val="ru-RU"/>
        </w:rPr>
        <w:t xml:space="preserve"> ТОВАРИСТВУ</w:t>
      </w:r>
      <w:r w:rsidR="008331F5" w:rsidRPr="008331F5">
        <w:rPr>
          <w:b/>
          <w:i/>
          <w:color w:val="000000" w:themeColor="text1"/>
          <w:sz w:val="24"/>
          <w:szCs w:val="24"/>
          <w:lang w:val="ru-RU"/>
        </w:rPr>
        <w:t xml:space="preserve"> З ОБМЕЖЕНОЮ ВІДПОВІДАЛЬНІСТЮ «АРХІТЕКТУРНО-БУДІВЕЛЬНА КОМПАНІЯ «НАТХНЕННЯ» </w:t>
      </w:r>
      <w:proofErr w:type="spellStart"/>
      <w:r w:rsidR="008331F5" w:rsidRPr="008331F5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8331F5" w:rsidRPr="008331F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331F5" w:rsidRPr="008331F5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8331F5" w:rsidRPr="008331F5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252D3C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8331F5" w:rsidRPr="008331F5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755EBF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755EBF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755EB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 xml:space="preserve">та </w:t>
      </w:r>
      <w:proofErr w:type="spellStart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>закладів</w:t>
      </w:r>
      <w:proofErr w:type="spellEnd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>освіти</w:t>
      </w:r>
      <w:proofErr w:type="spellEnd"/>
      <w:r w:rsidR="008331F5" w:rsidRPr="008331F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252D3C"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    </w:t>
      </w:r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. Степана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Рудницького</w:t>
      </w:r>
      <w:proofErr w:type="spellEnd"/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, 11,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кор</w:t>
      </w:r>
      <w:proofErr w:type="spellEnd"/>
      <w:r w:rsidRPr="008331F5">
        <w:rPr>
          <w:rFonts w:eastAsia="Georgia"/>
          <w:b/>
          <w:i/>
          <w:iCs/>
          <w:sz w:val="24"/>
          <w:szCs w:val="24"/>
          <w:lang w:val="ru-RU"/>
        </w:rPr>
        <w:t>. 2</w:t>
      </w:r>
      <w:r w:rsidR="008331F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E69D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8331F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31F5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="00C47F4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0916C809" w14:textId="77C927D3" w:rsidR="00B30291" w:rsidRPr="008331F5" w:rsidRDefault="00C47F46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47F46">
        <w:rPr>
          <w:b/>
          <w:i/>
          <w:color w:val="000000" w:themeColor="text1"/>
          <w:sz w:val="24"/>
          <w:szCs w:val="24"/>
          <w:lang w:val="ru-RU"/>
        </w:rPr>
        <w:t>(</w:t>
      </w:r>
      <w:proofErr w:type="spellStart"/>
      <w:r w:rsidRPr="00C47F46">
        <w:rPr>
          <w:b/>
          <w:i/>
          <w:color w:val="000000" w:themeColor="text1"/>
          <w:sz w:val="24"/>
          <w:szCs w:val="24"/>
          <w:lang w:val="ru-RU"/>
        </w:rPr>
        <w:t>зміна</w:t>
      </w:r>
      <w:proofErr w:type="spellEnd"/>
      <w:r w:rsidRPr="00C47F4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47F46">
        <w:rPr>
          <w:b/>
          <w:i/>
          <w:color w:val="000000" w:themeColor="text1"/>
          <w:sz w:val="24"/>
          <w:szCs w:val="24"/>
          <w:lang w:val="ru-RU"/>
        </w:rPr>
        <w:t>цільового</w:t>
      </w:r>
      <w:proofErr w:type="spellEnd"/>
      <w:r w:rsidRPr="00C47F4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47F46">
        <w:rPr>
          <w:b/>
          <w:i/>
          <w:color w:val="000000" w:themeColor="text1"/>
          <w:sz w:val="24"/>
          <w:szCs w:val="24"/>
          <w:lang w:val="ru-RU"/>
        </w:rPr>
        <w:t>призначення</w:t>
      </w:r>
      <w:proofErr w:type="spellEnd"/>
      <w:r w:rsidRPr="00C47F46">
        <w:rPr>
          <w:b/>
          <w:i/>
          <w:color w:val="000000" w:themeColor="text1"/>
          <w:sz w:val="24"/>
          <w:szCs w:val="24"/>
          <w:lang w:val="ru-RU"/>
        </w:rPr>
        <w:t>)</w:t>
      </w:r>
    </w:p>
    <w:p w14:paraId="4A04B8A4" w14:textId="77777777" w:rsidR="00B30291" w:rsidRPr="000568EA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6"/>
          <w:szCs w:val="6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81739C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1739C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«АРХІТЕКТУРНО-БУДІВЕЛЬНА КОМПАНІЯ «НАТХНЕННЯ»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38C261A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35584F15" w14:textId="77777777" w:rsidR="008331F5" w:rsidRPr="008331F5" w:rsidRDefault="008331F5" w:rsidP="008331F5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570DF5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>ЯБЛОНСЬКИЙ ВАЛЕНТИН ВОЛОДИМИРОВИЧ</w:t>
            </w:r>
          </w:p>
          <w:p w14:paraId="17DEA5E2" w14:textId="14889A2F" w:rsidR="008331F5" w:rsidRPr="008331F5" w:rsidRDefault="008331F5" w:rsidP="008331F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570DF5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570DF5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570DF5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:</w:t>
            </w:r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 </w:t>
            </w:r>
            <w:proofErr w:type="spellStart"/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  <w:proofErr w:type="spellEnd"/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, 03191, </w:t>
            </w:r>
            <w:proofErr w:type="spellStart"/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</w:t>
            </w:r>
            <w:proofErr w:type="spellEnd"/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Київ</w:t>
            </w:r>
            <w:proofErr w:type="spellEnd"/>
            <w:r w:rsidRPr="008331F5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 ВУЛИЦЯ ВІЛЬЯМСА</w:t>
            </w:r>
          </w:p>
          <w:p w14:paraId="15C91214" w14:textId="4CD7A524" w:rsidR="00B30291" w:rsidRPr="00570DF5" w:rsidRDefault="00BD6F47" w:rsidP="00252D3C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ТОВАРИСТВО З ОБМЕЖЕНОЮ ВІДПОВІДАЛЬНІСТЮ "КОМПАНІЯ З УПРАВЛІННЯ АКТИВАМИ ЕВКЛІД", ЩО ДІЄ ВІД СВОГО ІМЕНІ ТА В ІНТЕРЕСАХ ВПІФ "ФОРТ" НВЗТ (ЄДРІСІ 23300185), КОД ЄДРПОУ ЗАСНОВНИКА 38488225, АДРЕСА ЗАСНОВНИКА 03189, М.КИЇВ, ГОЛОСІЇВСЬКИЙ РА</w:t>
            </w:r>
            <w:r w:rsidR="00252D3C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ЙОН, ВУЛИЦЯ АКАДЕМІКА ВІЛЬЯМСА</w:t>
            </w:r>
          </w:p>
        </w:tc>
      </w:tr>
      <w:tr w:rsidR="00B30291" w:rsidRPr="00CF2418" w14:paraId="18172CC5" w14:textId="77777777" w:rsidTr="00570DF5">
        <w:trPr>
          <w:cantSplit/>
          <w:trHeight w:val="61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30901131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0253F73B" w:rsidR="00B30291" w:rsidRPr="00570DF5" w:rsidRDefault="00570DF5" w:rsidP="009225AE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70DF5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Поліщук</w:t>
            </w:r>
            <w:proofErr w:type="spellEnd"/>
            <w:r w:rsidRPr="00570DF5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70DF5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Любов</w:t>
            </w:r>
            <w:proofErr w:type="spellEnd"/>
            <w:r w:rsidRPr="00570DF5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70DF5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Андріївна</w:t>
            </w:r>
            <w:proofErr w:type="spellEnd"/>
            <w:r w:rsidRPr="00570DF5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04108, </w:t>
            </w:r>
            <w:proofErr w:type="spellStart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вул.Ужвій</w:t>
            </w:r>
            <w:proofErr w:type="spellEnd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0DF5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Наталії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19.06.2024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450391383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0568EA" w:rsidRDefault="00B30291" w:rsidP="00E90C7D">
      <w:pPr>
        <w:pStyle w:val="a7"/>
        <w:shd w:val="clear" w:color="auto" w:fill="auto"/>
        <w:ind w:left="353" w:firstLine="142"/>
        <w:rPr>
          <w:sz w:val="6"/>
          <w:szCs w:val="6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1739C">
        <w:rPr>
          <w:sz w:val="24"/>
          <w:szCs w:val="24"/>
          <w:lang w:val="ru-RU"/>
        </w:rPr>
        <w:t>8000000000:79:364:0050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1C85682B" w:rsidR="00B30291" w:rsidRPr="00CF2418" w:rsidRDefault="00B30291" w:rsidP="00384DE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81739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1739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1739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1739C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81739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739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1739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Степана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Рудницького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11,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кор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. 2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44F9ED06" w:rsidR="00B30291" w:rsidRPr="00CF2418" w:rsidRDefault="00B30291" w:rsidP="00384DE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0,5211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EF0F4A">
        <w:trPr>
          <w:trHeight w:hRule="exact" w:val="362"/>
        </w:trPr>
        <w:tc>
          <w:tcPr>
            <w:tcW w:w="3260" w:type="dxa"/>
            <w:shd w:val="clear" w:color="auto" w:fill="FFFFFF"/>
            <w:vAlign w:val="bottom"/>
          </w:tcPr>
          <w:p w14:paraId="5A66BEA1" w14:textId="4306C9E2" w:rsidR="00B30291" w:rsidRDefault="00B30291" w:rsidP="00384DE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384DE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384DE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DE1EDC9" w:rsidR="00B30291" w:rsidRPr="00AC6C1F" w:rsidRDefault="00581A44" w:rsidP="00570DF5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01276C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01276C">
              <w:rPr>
                <w:i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01276C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EF0F4A">
        <w:trPr>
          <w:trHeight w:hRule="exact" w:val="282"/>
        </w:trPr>
        <w:tc>
          <w:tcPr>
            <w:tcW w:w="3260" w:type="dxa"/>
            <w:shd w:val="clear" w:color="auto" w:fill="FFFFFF"/>
          </w:tcPr>
          <w:p w14:paraId="3F931AB9" w14:textId="767BC09C" w:rsidR="00B30291" w:rsidRPr="00CF2418" w:rsidRDefault="006A34C6" w:rsidP="00384DE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72738EE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1739C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0568EA">
        <w:trPr>
          <w:trHeight w:hRule="exact" w:val="1236"/>
        </w:trPr>
        <w:tc>
          <w:tcPr>
            <w:tcW w:w="3260" w:type="dxa"/>
            <w:shd w:val="clear" w:color="auto" w:fill="FFFFFF"/>
          </w:tcPr>
          <w:p w14:paraId="7E5AA3FD" w14:textId="049914E4" w:rsidR="00B30291" w:rsidRPr="00B30291" w:rsidRDefault="00B30291" w:rsidP="00384DE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66B5D268" w14:textId="57B7456F" w:rsidR="0081739C" w:rsidRPr="0081739C" w:rsidRDefault="0081739C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81739C">
              <w:rPr>
                <w:i/>
                <w:sz w:val="24"/>
                <w:szCs w:val="24"/>
                <w:highlight w:val="white"/>
                <w:lang w:val="uk-UA"/>
              </w:rPr>
              <w:t>Існуюче – 02.07</w:t>
            </w:r>
            <w:r w:rsidR="00570DF5">
              <w:rPr>
                <w:i/>
                <w:sz w:val="24"/>
                <w:szCs w:val="24"/>
                <w:highlight w:val="white"/>
                <w:lang w:val="uk-UA"/>
              </w:rPr>
              <w:t xml:space="preserve"> для іншої житлової забудови</w:t>
            </w:r>
          </w:p>
          <w:p w14:paraId="76522229" w14:textId="42328DCE" w:rsidR="00B30291" w:rsidRPr="006A34C6" w:rsidRDefault="0081739C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 w:rsidRPr="0081739C">
              <w:rPr>
                <w:i/>
                <w:sz w:val="24"/>
                <w:szCs w:val="24"/>
                <w:highlight w:val="white"/>
                <w:lang w:val="uk-UA"/>
              </w:rPr>
              <w:t>П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роєктне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265722" w:rsidRPr="0081739C">
              <w:rPr>
                <w:i/>
                <w:sz w:val="24"/>
                <w:szCs w:val="24"/>
                <w:highlight w:val="white"/>
                <w:lang w:val="uk-UA"/>
              </w:rPr>
              <w:t>03.02</w:t>
            </w:r>
            <w:r w:rsidR="00265722" w:rsidRPr="0081739C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освіти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0568EA">
              <w:rPr>
                <w:rStyle w:val="ac"/>
                <w:sz w:val="24"/>
                <w:szCs w:val="24"/>
                <w:lang w:val="uk-UA"/>
              </w:rPr>
              <w:t>(</w:t>
            </w:r>
            <w:r w:rsidR="000568EA" w:rsidRPr="0081739C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="000568EA">
              <w:rPr>
                <w:rStyle w:val="ac"/>
                <w:sz w:val="24"/>
                <w:szCs w:val="24"/>
                <w:lang w:val="uk-UA"/>
              </w:rPr>
              <w:t>експлуатації</w:t>
            </w:r>
            <w:r w:rsidR="000568EA" w:rsidRPr="0081739C">
              <w:rPr>
                <w:rStyle w:val="ac"/>
                <w:sz w:val="24"/>
                <w:szCs w:val="24"/>
                <w:lang w:val="uk-UA"/>
              </w:rPr>
              <w:t xml:space="preserve"> та обслуговування будівель закладів освіти</w:t>
            </w:r>
            <w:r w:rsidR="000568EA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81739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384DE6">
        <w:trPr>
          <w:trHeight w:hRule="exact" w:val="1176"/>
        </w:trPr>
        <w:tc>
          <w:tcPr>
            <w:tcW w:w="3260" w:type="dxa"/>
            <w:shd w:val="clear" w:color="auto" w:fill="FFFFFF"/>
            <w:vAlign w:val="bottom"/>
          </w:tcPr>
          <w:p w14:paraId="2C4585B3" w14:textId="05BDA7B2" w:rsidR="00B30291" w:rsidRPr="00384DE6" w:rsidRDefault="00B30291" w:rsidP="00384DE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84DE6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384DE6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384D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4DE6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384DE6">
              <w:rPr>
                <w:sz w:val="24"/>
                <w:szCs w:val="24"/>
                <w:lang w:val="ru-RU"/>
              </w:rPr>
              <w:t xml:space="preserve"> </w:t>
            </w:r>
            <w:r w:rsidRPr="00384DE6">
              <w:rPr>
                <w:sz w:val="24"/>
                <w:szCs w:val="24"/>
                <w:lang w:val="ru-RU"/>
              </w:rPr>
              <w:br/>
            </w:r>
            <w:r w:rsidR="00D77F52" w:rsidRPr="00384DE6">
              <w:rPr>
                <w:sz w:val="24"/>
                <w:szCs w:val="24"/>
                <w:lang w:val="ru-RU"/>
              </w:rPr>
              <w:t xml:space="preserve"> </w:t>
            </w:r>
            <w:r w:rsidRPr="00384DE6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384DE6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384D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4DE6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384DE6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F2EDE51" w14:textId="77777777" w:rsidR="00384DE6" w:rsidRPr="00384DE6" w:rsidRDefault="00384DE6" w:rsidP="00B30291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384DE6">
              <w:rPr>
                <w:rStyle w:val="ac"/>
                <w:b/>
                <w:lang w:val="ru-RU"/>
              </w:rPr>
              <w:t xml:space="preserve"> </w:t>
            </w:r>
            <w:r w:rsidRPr="00384DE6">
              <w:rPr>
                <w:rStyle w:val="ac"/>
                <w:sz w:val="24"/>
                <w:szCs w:val="24"/>
                <w:lang w:val="ru-RU"/>
              </w:rPr>
              <w:t xml:space="preserve">10 737 233 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 xml:space="preserve"> 27 коп. (за 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умови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 xml:space="preserve"> коду виду 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цільового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 xml:space="preserve"> </w:t>
            </w:r>
          </w:p>
          <w:p w14:paraId="0226FB2C" w14:textId="0C3DA8B8" w:rsidR="00B30291" w:rsidRPr="00384DE6" w:rsidRDefault="00384DE6" w:rsidP="00B30291">
            <w:pPr>
              <w:pStyle w:val="a4"/>
              <w:rPr>
                <w:rStyle w:val="ac"/>
                <w:iCs w:val="0"/>
                <w:sz w:val="24"/>
                <w:szCs w:val="24"/>
                <w:lang w:val="ru-RU"/>
              </w:rPr>
            </w:pPr>
            <w:r w:rsidRPr="00384DE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 xml:space="preserve"> 02.07 (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існучого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>)</w:t>
            </w:r>
          </w:p>
          <w:p w14:paraId="2075B250" w14:textId="77777777" w:rsidR="00384DE6" w:rsidRPr="00384DE6" w:rsidRDefault="00B30291" w:rsidP="00384DE6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384DE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384DE6" w:rsidRPr="00384DE6">
              <w:rPr>
                <w:rStyle w:val="ac"/>
                <w:sz w:val="24"/>
                <w:szCs w:val="24"/>
                <w:lang w:val="ru-RU"/>
              </w:rPr>
              <w:t xml:space="preserve"> 6 764 456 </w:t>
            </w:r>
            <w:proofErr w:type="spellStart"/>
            <w:r w:rsidR="00384DE6" w:rsidRPr="00384DE6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="00384DE6" w:rsidRPr="00384DE6">
              <w:rPr>
                <w:rStyle w:val="ac"/>
                <w:sz w:val="24"/>
                <w:szCs w:val="24"/>
                <w:lang w:val="ru-RU"/>
              </w:rPr>
              <w:t xml:space="preserve"> 96 коп. (за </w:t>
            </w:r>
            <w:proofErr w:type="spellStart"/>
            <w:r w:rsidR="00384DE6" w:rsidRPr="00384DE6">
              <w:rPr>
                <w:rStyle w:val="ac"/>
                <w:sz w:val="24"/>
                <w:szCs w:val="24"/>
                <w:lang w:val="ru-RU"/>
              </w:rPr>
              <w:t>умови</w:t>
            </w:r>
            <w:proofErr w:type="spellEnd"/>
            <w:r w:rsidR="00384DE6" w:rsidRPr="00384DE6">
              <w:rPr>
                <w:rStyle w:val="ac"/>
                <w:sz w:val="24"/>
                <w:szCs w:val="24"/>
                <w:lang w:val="ru-RU"/>
              </w:rPr>
              <w:t xml:space="preserve"> коду виду </w:t>
            </w:r>
            <w:proofErr w:type="spellStart"/>
            <w:r w:rsidR="00384DE6" w:rsidRPr="00384DE6">
              <w:rPr>
                <w:rStyle w:val="ac"/>
                <w:sz w:val="24"/>
                <w:szCs w:val="24"/>
                <w:lang w:val="ru-RU"/>
              </w:rPr>
              <w:t>цільового</w:t>
            </w:r>
            <w:proofErr w:type="spellEnd"/>
            <w:r w:rsidR="00384DE6" w:rsidRPr="00384DE6">
              <w:rPr>
                <w:rStyle w:val="ac"/>
                <w:sz w:val="24"/>
                <w:szCs w:val="24"/>
                <w:lang w:val="ru-RU"/>
              </w:rPr>
              <w:t xml:space="preserve">  </w:t>
            </w:r>
          </w:p>
          <w:p w14:paraId="2C7E83FA" w14:textId="4F4EC4D8" w:rsidR="00B30291" w:rsidRPr="00384DE6" w:rsidRDefault="00384DE6" w:rsidP="00384DE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384DE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 xml:space="preserve"> 03</w:t>
            </w:r>
            <w:r w:rsidRPr="00384DE6">
              <w:rPr>
                <w:i/>
                <w:sz w:val="24"/>
                <w:szCs w:val="24"/>
                <w:lang w:val="ru-RU"/>
              </w:rPr>
              <w:t>.02</w:t>
            </w:r>
            <w:r w:rsidRPr="00384DE6">
              <w:rPr>
                <w:rStyle w:val="ac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4DE6">
              <w:rPr>
                <w:rStyle w:val="ac"/>
                <w:sz w:val="24"/>
                <w:szCs w:val="24"/>
                <w:lang w:val="ru-RU"/>
              </w:rPr>
              <w:t>проєктного</w:t>
            </w:r>
            <w:proofErr w:type="spellEnd"/>
            <w:r w:rsidRPr="00384DE6">
              <w:rPr>
                <w:rStyle w:val="ac"/>
                <w:sz w:val="24"/>
                <w:szCs w:val="24"/>
                <w:lang w:val="ru-RU"/>
              </w:rPr>
              <w:t>)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7815FA06" w14:textId="77777777" w:rsidR="000568EA" w:rsidRPr="000568EA" w:rsidRDefault="000568EA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8"/>
          <w:szCs w:val="8"/>
          <w:lang w:val="uk-UA"/>
        </w:rPr>
      </w:pPr>
    </w:p>
    <w:p w14:paraId="712877AA" w14:textId="5F772010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E315560" w:rsidR="00B30291" w:rsidRPr="00F336A8" w:rsidRDefault="00A5278F" w:rsidP="00BE69D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дошкільний навчальний заклад (літера А) реєстраційний номер об'єкту нерухомого майна 541295780000 загальною площею             3585,8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м, як</w:t>
            </w:r>
            <w:r w:rsidR="00BE69D4">
              <w:rPr>
                <w:rFonts w:ascii="Times New Roman" w:eastAsia="Times New Roman" w:hAnsi="Times New Roman" w:cs="Times New Roman"/>
                <w:i/>
              </w:rPr>
              <w:t>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перебуває у власності ТОВАРИСТВА З ОБМЕЖЕНОЮ ВІДПОВІДАЛЬНІСТЮ «АРХІТЕКТУРНО-БУДІВЕЛЬНА КОМПАНІЯ «НАТХНЕННЯ», право власності зареєстровано у Державному реєстрі речових прав на нерухоме майно 26.12.2014, номер відомостей про інше речове право 8264872 (інформація з Державного реєстру речових прав на нерухоме майно від 20.06.2024 </w:t>
            </w:r>
            <w:r w:rsidR="00FD160E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i/>
              </w:rPr>
              <w:t>№ 383635494).</w:t>
            </w:r>
          </w:p>
        </w:tc>
      </w:tr>
      <w:tr w:rsidR="00B30291" w:rsidRPr="0070402C" w14:paraId="29DEE27E" w14:textId="77777777" w:rsidTr="006F606A">
        <w:trPr>
          <w:cantSplit/>
          <w:trHeight w:val="26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3F8D817" w:rsidR="00B30291" w:rsidRPr="00F336A8" w:rsidRDefault="00B30291" w:rsidP="006F606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172337B0" w:rsidR="00B30291" w:rsidRPr="00F336A8" w:rsidRDefault="006F606A" w:rsidP="00252D3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</w:t>
            </w:r>
            <w:r w:rsidR="00252D3C"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</w:rPr>
              <w:t>кту планування його приміської зони на період до 2020 року, затвердженого рішенням Київської міської ради                        від 28.03.2002 № 370/1804, земельна ділянка за функціональним призначенням належить до території житлової забудови багатоповерхової (на розрахунковий період) (витяг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 адміністрації) від 31.05.2024  № 055-5288).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3B019DB5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893A79">
        <w:trPr>
          <w:cantSplit/>
          <w:trHeight w:val="5739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097922D" w14:textId="23285E9C" w:rsidR="006F606A" w:rsidRDefault="006F606A" w:rsidP="006F606A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252D3C">
              <w:rPr>
                <w:rFonts w:ascii="Times New Roman" w:hAnsi="Times New Roman" w:cs="Times New Roman"/>
                <w:i/>
              </w:rPr>
              <w:t xml:space="preserve">з </w:t>
            </w:r>
            <w:r w:rsidR="00252D3C" w:rsidRPr="00897F35">
              <w:rPr>
                <w:rFonts w:ascii="Times New Roman" w:hAnsi="Times New Roman" w:cs="Times New Roman"/>
                <w:i/>
              </w:rPr>
              <w:t>кадастров</w:t>
            </w:r>
            <w:r w:rsidR="00252D3C">
              <w:rPr>
                <w:rFonts w:ascii="Times New Roman" w:hAnsi="Times New Roman" w:cs="Times New Roman"/>
                <w:i/>
              </w:rPr>
              <w:t>им номером</w:t>
            </w:r>
            <w:r w:rsidR="00252D3C" w:rsidRPr="00897F35">
              <w:rPr>
                <w:rFonts w:ascii="Times New Roman" w:hAnsi="Times New Roman" w:cs="Times New Roman"/>
                <w:i/>
              </w:rPr>
              <w:t xml:space="preserve"> </w:t>
            </w:r>
            <w:r w:rsidR="00252D3C">
              <w:rPr>
                <w:rFonts w:ascii="Times New Roman" w:hAnsi="Times New Roman" w:cs="Times New Roman"/>
                <w:i/>
              </w:rPr>
              <w:t xml:space="preserve">8000000000:79:364:0050 </w:t>
            </w:r>
            <w:r>
              <w:rPr>
                <w:rFonts w:ascii="Times New Roman" w:hAnsi="Times New Roman" w:cs="Times New Roman"/>
                <w:i/>
              </w:rPr>
              <w:t>сформована та зареєстрована у Державному земельному кадастрі за результатами поділу земельної ділянки площею 10,2380 га (кадастровий номер 8000000000:79:364:0067) у кварталі</w:t>
            </w:r>
            <w:r w:rsidR="00252D3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обмеженому вулицями Степана Рудницького, Самійла Кішки, Юлії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Здановської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Композитора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Мейтуса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Голосіївському районі м. Києва, яка на підставі рішення Київської міської ради від 14.07.2005 № 752/3327 була передана в </w:t>
            </w:r>
            <w:r w:rsidR="00252D3C">
              <w:rPr>
                <w:rFonts w:ascii="Times New Roman" w:hAnsi="Times New Roman" w:cs="Times New Roman"/>
                <w:i/>
              </w:rPr>
              <w:t xml:space="preserve">довгострокову </w:t>
            </w:r>
            <w:r>
              <w:rPr>
                <w:rFonts w:ascii="Times New Roman" w:hAnsi="Times New Roman" w:cs="Times New Roman"/>
                <w:i/>
              </w:rPr>
              <w:t>оренду на 10 років товариству з обмеженою відповідальністю «ТЕРИТОРІАЛЬНЕ МІЖГОСПОДАРСЬКЕ ОБ’ЄДНАННЯ «ЛІКО-ХОЛДІНГ» для будівництва житлового комплексу з об’єктами культурно-побутового, соціального призначення (дог</w:t>
            </w:r>
            <w:r w:rsidR="00252D3C">
              <w:rPr>
                <w:rFonts w:ascii="Times New Roman" w:hAnsi="Times New Roman" w:cs="Times New Roman"/>
                <w:i/>
              </w:rPr>
              <w:t>овір оренди земельної ділянки</w:t>
            </w:r>
            <w:r>
              <w:rPr>
                <w:rFonts w:ascii="Times New Roman" w:hAnsi="Times New Roman" w:cs="Times New Roman"/>
                <w:i/>
              </w:rPr>
              <w:t xml:space="preserve"> від 27.03.2006 № 79-6-00398).</w:t>
            </w:r>
          </w:p>
          <w:p w14:paraId="16A4FC9D" w14:textId="3D8B48B1" w:rsidR="00C04B24" w:rsidRPr="0070402C" w:rsidRDefault="00252D3C" w:rsidP="00252D3C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Нотаріально засвідченою заявою від 03.04.2024 зареєстрованою в реєстрі за № 515 товариство з обмеженою відповідальністю «ТЕРИТОРІАЛЬНЕ МІЖГОСПОДАРСЬКЕ ОБ’ЄДНАННЯ «ЛІКО-ХОЛДІНГ» надало згоду та не заперечує проти припинення права оренди земельною ділянкою.</w:t>
            </w:r>
          </w:p>
        </w:tc>
      </w:tr>
      <w:tr w:rsidR="00893A79" w:rsidRPr="0070402C" w14:paraId="41E9BA78" w14:textId="77777777" w:rsidTr="00AC6C1F">
        <w:trPr>
          <w:cantSplit/>
          <w:trHeight w:val="4727"/>
        </w:trPr>
        <w:tc>
          <w:tcPr>
            <w:tcW w:w="3260" w:type="dxa"/>
          </w:tcPr>
          <w:p w14:paraId="11332B46" w14:textId="77777777" w:rsidR="00893A79" w:rsidRDefault="00893A79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07454EE" w14:textId="77777777" w:rsidR="00252D3C" w:rsidRDefault="00252D3C" w:rsidP="00893A79">
            <w:pPr>
              <w:ind w:firstLine="2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підставі висновку постійної комісії Київської міської ради з питань містобудування, архітектури та землекористування до протоколу засідання № 4                        від 14.03.2017 договір оренди земельної ділянки поновлено на 10 років (договір про поновлення договору оренди земельної ділянки від 12.05.2017 № 370, термін дії оренди до 12.05.2027).</w:t>
            </w:r>
          </w:p>
          <w:p w14:paraId="1A2E80AA" w14:textId="77777777" w:rsidR="0001276C" w:rsidRPr="00FF5245" w:rsidRDefault="0001276C" w:rsidP="0001276C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FF524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передачу</w:t>
            </w:r>
            <w:r w:rsidRPr="00FF5245">
              <w:rPr>
                <w:rFonts w:ascii="Times New Roman" w:hAnsi="Times New Roman" w:cs="Times New Roman"/>
                <w:i/>
              </w:rPr>
              <w:t xml:space="preserve"> або відмову у </w:t>
            </w:r>
            <w:r>
              <w:rPr>
                <w:rFonts w:ascii="Times New Roman" w:hAnsi="Times New Roman" w:cs="Times New Roman"/>
                <w:i/>
              </w:rPr>
              <w:t>передачі</w:t>
            </w:r>
            <w:r w:rsidRPr="00FF5245">
              <w:rPr>
                <w:rFonts w:ascii="Times New Roman" w:hAnsi="Times New Roman" w:cs="Times New Roman"/>
                <w:i/>
              </w:rPr>
              <w:t xml:space="preserve"> в</w:t>
            </w:r>
            <w:r>
              <w:rPr>
                <w:rFonts w:ascii="Times New Roman" w:hAnsi="Times New Roman" w:cs="Times New Roman"/>
                <w:i/>
              </w:rPr>
              <w:t xml:space="preserve"> оренду</w:t>
            </w:r>
            <w:r w:rsidRPr="00FF5245">
              <w:rPr>
                <w:rFonts w:ascii="Times New Roman" w:hAnsi="Times New Roman" w:cs="Times New Roman"/>
                <w:i/>
              </w:rPr>
              <w:t xml:space="preserve">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9C2FD59" w14:textId="11DC3C76" w:rsidR="00893A79" w:rsidRDefault="00893A79" w:rsidP="00893A79">
            <w:pPr>
              <w:ind w:firstLine="2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                 від 17.04.2018 у справі № 826/8107/1</w:t>
            </w:r>
            <w:r w:rsidR="00DF54EA">
              <w:rPr>
                <w:rFonts w:ascii="Times New Roman" w:hAnsi="Times New Roman" w:cs="Times New Roman"/>
                <w:i/>
              </w:rPr>
              <w:t xml:space="preserve">6, від 16.09.2021 у справі </w:t>
            </w:r>
            <w:r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787E2B00" w14:textId="77777777" w:rsidR="00893A79" w:rsidRDefault="00893A79" w:rsidP="00893A79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730FD84B" w14:textId="77777777" w:rsidR="00893A79" w:rsidRDefault="00893A79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A782295" w14:textId="1DCDF8D1" w:rsidR="00DF54EA" w:rsidRDefault="00DF54EA" w:rsidP="00DF54EA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 w:rsidRPr="0085621F">
        <w:rPr>
          <w:i w:val="0"/>
          <w:sz w:val="24"/>
          <w:szCs w:val="24"/>
          <w:lang w:val="uk-UA"/>
        </w:rPr>
        <w:t xml:space="preserve">Загальні засади та порядок зміни цільового призначення </w:t>
      </w:r>
      <w:r>
        <w:rPr>
          <w:i w:val="0"/>
          <w:sz w:val="24"/>
          <w:szCs w:val="24"/>
          <w:lang w:val="uk-UA"/>
        </w:rPr>
        <w:t xml:space="preserve">та </w:t>
      </w:r>
      <w:r w:rsidR="00DB4AF1">
        <w:rPr>
          <w:i w:val="0"/>
          <w:sz w:val="24"/>
          <w:szCs w:val="24"/>
          <w:lang w:val="uk-UA"/>
        </w:rPr>
        <w:t>передачу</w:t>
      </w:r>
      <w:bookmarkStart w:id="0" w:name="_GoBack"/>
      <w:bookmarkEnd w:id="0"/>
      <w:r>
        <w:rPr>
          <w:i w:val="0"/>
          <w:sz w:val="24"/>
          <w:szCs w:val="24"/>
          <w:lang w:val="uk-UA"/>
        </w:rPr>
        <w:t xml:space="preserve"> </w:t>
      </w:r>
      <w:r w:rsidRPr="0085621F">
        <w:rPr>
          <w:i w:val="0"/>
          <w:sz w:val="24"/>
          <w:szCs w:val="24"/>
          <w:lang w:val="uk-UA"/>
        </w:rPr>
        <w:t xml:space="preserve">земельних ділянок </w:t>
      </w:r>
      <w:r w:rsidRPr="00BC4E9C">
        <w:rPr>
          <w:i w:val="0"/>
          <w:sz w:val="24"/>
          <w:szCs w:val="24"/>
          <w:lang w:val="uk-UA"/>
        </w:rPr>
        <w:t xml:space="preserve">у користування зацікавленим особам </w:t>
      </w:r>
      <w:r w:rsidRPr="0085621F">
        <w:rPr>
          <w:i w:val="0"/>
          <w:sz w:val="24"/>
          <w:szCs w:val="24"/>
          <w:lang w:val="uk-UA"/>
        </w:rPr>
        <w:t>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0C7ECDFE" w14:textId="5151BE98" w:rsidR="00AD77FD" w:rsidRDefault="00B9410A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263750FD" w:rsid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</w:p>
    <w:p w14:paraId="676147FE" w14:textId="6A88AB77" w:rsidR="00B9410A" w:rsidRPr="00384DE6" w:rsidRDefault="00B9410A" w:rsidP="00B9410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lang w:eastAsia="en-US"/>
        </w:rPr>
        <w:t>–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252D3C">
        <w:rPr>
          <w:rFonts w:ascii="Times New Roman" w:hAnsi="Times New Roman"/>
          <w:i/>
          <w:lang w:eastAsia="en-US"/>
        </w:rPr>
        <w:t>існуюча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107 </w:t>
      </w:r>
      <w:r w:rsidR="00384DE6"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372</w:t>
      </w:r>
      <w:r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грн</w:t>
      </w:r>
      <w:r w:rsidRPr="00384DE6">
        <w:rPr>
          <w:rFonts w:ascii="Times New Roman" w:hAnsi="Times New Roman" w:cs="Times New Roman"/>
          <w:shd w:val="clear" w:color="auto" w:fill="FFFFFF"/>
        </w:rPr>
        <w:t xml:space="preserve"> </w:t>
      </w:r>
      <w:r w:rsidR="00384DE6" w:rsidRPr="00384DE6">
        <w:rPr>
          <w:rFonts w:ascii="Times New Roman" w:hAnsi="Times New Roman" w:cs="Times New Roman"/>
          <w:shd w:val="clear" w:color="auto" w:fill="FFFFFF"/>
        </w:rPr>
        <w:t>33</w:t>
      </w:r>
      <w:r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коп. (</w:t>
      </w:r>
      <w:r w:rsidR="00384DE6"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</w:t>
      </w:r>
      <w:r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%)</w:t>
      </w:r>
      <w:r w:rsidRPr="00384DE6">
        <w:rPr>
          <w:rFonts w:ascii="Times New Roman" w:hAnsi="Times New Roman"/>
        </w:rPr>
        <w:t>;</w:t>
      </w:r>
    </w:p>
    <w:p w14:paraId="1A13D8C8" w14:textId="5968A702" w:rsidR="00B9410A" w:rsidRDefault="00B9410A" w:rsidP="00B9410A">
      <w:pPr>
        <w:ind w:firstLine="284"/>
        <w:jc w:val="both"/>
        <w:rPr>
          <w:rFonts w:ascii="Times New Roman" w:eastAsia="Times New Roman" w:hAnsi="Times New Roman" w:cs="Times New Roman"/>
        </w:rPr>
      </w:pPr>
      <w:r w:rsidRPr="00384DE6">
        <w:rPr>
          <w:rFonts w:ascii="Times New Roman" w:hAnsi="Times New Roman"/>
          <w:i/>
          <w:lang w:eastAsia="en-US"/>
        </w:rPr>
        <w:t xml:space="preserve">– </w:t>
      </w:r>
      <w:proofErr w:type="spellStart"/>
      <w:r w:rsidR="00252D3C" w:rsidRPr="00897F35">
        <w:rPr>
          <w:rFonts w:ascii="Times New Roman" w:hAnsi="Times New Roman"/>
          <w:i/>
          <w:lang w:eastAsia="en-US"/>
        </w:rPr>
        <w:t>проєктна</w:t>
      </w:r>
      <w:proofErr w:type="spellEnd"/>
      <w:r w:rsidRPr="00384DE6">
        <w:rPr>
          <w:rFonts w:ascii="Times New Roman" w:eastAsia="Times New Roman" w:hAnsi="Times New Roman" w:cs="Times New Roman"/>
          <w:color w:val="auto"/>
        </w:rPr>
        <w:t>:</w:t>
      </w:r>
      <w:r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384DE6"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676</w:t>
      </w:r>
      <w:r w:rsidRPr="00384DE6">
        <w:rPr>
          <w:rFonts w:ascii="Times New Roman" w:hAnsi="Times New Roman" w:cs="Times New Roman"/>
        </w:rPr>
        <w:t xml:space="preserve"> грн </w:t>
      </w:r>
      <w:r w:rsidR="00384DE6" w:rsidRPr="00384DE6">
        <w:rPr>
          <w:rFonts w:ascii="Times New Roman" w:hAnsi="Times New Roman" w:cs="Times New Roman"/>
        </w:rPr>
        <w:t>45</w:t>
      </w:r>
      <w:r w:rsidRPr="00384DE6">
        <w:rPr>
          <w:rFonts w:ascii="Times New Roman" w:hAnsi="Times New Roman" w:cs="Times New Roman"/>
        </w:rPr>
        <w:t xml:space="preserve"> коп. (</w:t>
      </w:r>
      <w:r w:rsidR="00384DE6" w:rsidRPr="00384DE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0,01 </w:t>
      </w:r>
      <w:r w:rsidRPr="00384DE6">
        <w:rPr>
          <w:rFonts w:ascii="Times New Roman" w:hAnsi="Times New Roman" w:cs="Times New Roman"/>
        </w:rPr>
        <w:t xml:space="preserve"> %)</w:t>
      </w:r>
      <w:r w:rsidRPr="00384DE6">
        <w:rPr>
          <w:rFonts w:ascii="Times New Roman" w:eastAsia="Times New Roman" w:hAnsi="Times New Roman" w:cs="Times New Roman"/>
        </w:rPr>
        <w:t>.</w:t>
      </w:r>
    </w:p>
    <w:p w14:paraId="08C82758" w14:textId="77777777" w:rsidR="00384DE6" w:rsidRPr="00384DE6" w:rsidRDefault="00384DE6" w:rsidP="00B9410A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620A0F95" w14:textId="77777777" w:rsidR="00173F07" w:rsidRPr="00384DE6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84DE6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758DCEFB" w:rsidR="00173F07" w:rsidRPr="00D90910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D90910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90910">
        <w:rPr>
          <w:i w:val="0"/>
          <w:sz w:val="24"/>
          <w:szCs w:val="24"/>
          <w:lang w:val="uk-UA"/>
        </w:rPr>
        <w:t>проєкту</w:t>
      </w:r>
      <w:proofErr w:type="spellEnd"/>
      <w:r w:rsidRPr="00D90910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D90910">
        <w:rPr>
          <w:i w:val="0"/>
          <w:sz w:val="24"/>
          <w:szCs w:val="24"/>
          <w:lang w:val="uk-UA"/>
        </w:rPr>
        <w:t xml:space="preserve"> </w:t>
      </w:r>
      <w:r w:rsidRPr="00D90910">
        <w:rPr>
          <w:i w:val="0"/>
          <w:sz w:val="24"/>
          <w:szCs w:val="24"/>
          <w:lang w:val="uk-UA"/>
        </w:rPr>
        <w:t xml:space="preserve">реалізація зацікавленою особою своїх прав щодо </w:t>
      </w:r>
      <w:r w:rsidR="00B9410A" w:rsidRPr="00D90910">
        <w:rPr>
          <w:i w:val="0"/>
          <w:sz w:val="24"/>
          <w:szCs w:val="24"/>
          <w:lang w:val="uk-UA"/>
        </w:rPr>
        <w:t>користуванн</w:t>
      </w:r>
      <w:r w:rsidRPr="00D90910">
        <w:rPr>
          <w:i w:val="0"/>
          <w:sz w:val="24"/>
          <w:szCs w:val="24"/>
          <w:lang w:val="uk-UA"/>
        </w:rPr>
        <w:t>я земельно</w:t>
      </w:r>
      <w:r w:rsidR="00B9410A" w:rsidRPr="00D90910">
        <w:rPr>
          <w:i w:val="0"/>
          <w:sz w:val="24"/>
          <w:szCs w:val="24"/>
          <w:lang w:val="uk-UA"/>
        </w:rPr>
        <w:t>ю</w:t>
      </w:r>
      <w:r w:rsidRPr="00D90910">
        <w:rPr>
          <w:i w:val="0"/>
          <w:sz w:val="24"/>
          <w:szCs w:val="24"/>
          <w:lang w:val="uk-UA"/>
        </w:rPr>
        <w:t xml:space="preserve"> ділянк</w:t>
      </w:r>
      <w:r w:rsidR="00B9410A" w:rsidRPr="00D90910">
        <w:rPr>
          <w:i w:val="0"/>
          <w:sz w:val="24"/>
          <w:szCs w:val="24"/>
          <w:lang w:val="uk-UA"/>
        </w:rPr>
        <w:t>ою</w:t>
      </w:r>
      <w:r w:rsidRPr="00D90910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D90910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1739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5F5D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A5F5D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8A5F5D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48401F4" w:rsidR="008A5F5D" w:rsidRPr="0081739C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1739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81739C">
          <w:rPr>
            <w:i w:val="0"/>
            <w:sz w:val="12"/>
            <w:szCs w:val="12"/>
            <w:lang w:val="ru-RU"/>
          </w:rPr>
          <w:t xml:space="preserve"> записка № ПЗН-67756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1739C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81739C">
          <w:rPr>
            <w:i w:val="0"/>
            <w:sz w:val="12"/>
            <w:szCs w:val="12"/>
            <w:lang w:val="ru-RU"/>
          </w:rPr>
          <w:t xml:space="preserve"> </w:t>
        </w:r>
        <w:r w:rsidR="00855E11" w:rsidRPr="0081739C">
          <w:rPr>
            <w:i w:val="0"/>
            <w:sz w:val="12"/>
            <w:szCs w:val="12"/>
            <w:lang w:val="ru-RU"/>
          </w:rPr>
          <w:t>20.06.2024</w:t>
        </w:r>
        <w:r w:rsidR="00570DF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570DF5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570DF5">
          <w:rPr>
            <w:i w:val="0"/>
            <w:sz w:val="12"/>
            <w:szCs w:val="12"/>
            <w:lang w:val="ru-RU"/>
          </w:rPr>
          <w:t xml:space="preserve"> </w:t>
        </w:r>
        <w:r w:rsidR="0012494D" w:rsidRPr="0081739C">
          <w:rPr>
            <w:i w:val="0"/>
            <w:sz w:val="12"/>
            <w:szCs w:val="12"/>
            <w:lang w:val="ru-RU"/>
          </w:rPr>
          <w:t>450391383</w:t>
        </w:r>
      </w:p>
      <w:p w14:paraId="3386C57A" w14:textId="6E83C11C" w:rsidR="008A5F5D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B4AF1" w:rsidRPr="00DB4AF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A5F5D" w:rsidRDefault="008A5F5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276C"/>
    <w:rsid w:val="00037BE6"/>
    <w:rsid w:val="000568EA"/>
    <w:rsid w:val="0012494D"/>
    <w:rsid w:val="001675FB"/>
    <w:rsid w:val="00173F07"/>
    <w:rsid w:val="00174E19"/>
    <w:rsid w:val="001A7756"/>
    <w:rsid w:val="001D3A82"/>
    <w:rsid w:val="002370D1"/>
    <w:rsid w:val="00252D3C"/>
    <w:rsid w:val="00265722"/>
    <w:rsid w:val="002678BE"/>
    <w:rsid w:val="002C5654"/>
    <w:rsid w:val="002D265C"/>
    <w:rsid w:val="002F6307"/>
    <w:rsid w:val="00311269"/>
    <w:rsid w:val="0032096D"/>
    <w:rsid w:val="00346872"/>
    <w:rsid w:val="00384DE6"/>
    <w:rsid w:val="003A13FE"/>
    <w:rsid w:val="003C3E66"/>
    <w:rsid w:val="00452D5A"/>
    <w:rsid w:val="00463B38"/>
    <w:rsid w:val="00495A67"/>
    <w:rsid w:val="0050652B"/>
    <w:rsid w:val="00570DF5"/>
    <w:rsid w:val="005740F1"/>
    <w:rsid w:val="00581A44"/>
    <w:rsid w:val="005C003C"/>
    <w:rsid w:val="005D5C2D"/>
    <w:rsid w:val="005E2EFF"/>
    <w:rsid w:val="0065190A"/>
    <w:rsid w:val="006A34C6"/>
    <w:rsid w:val="006F606A"/>
    <w:rsid w:val="007033CD"/>
    <w:rsid w:val="00706695"/>
    <w:rsid w:val="00725C6A"/>
    <w:rsid w:val="007312B1"/>
    <w:rsid w:val="00755EBF"/>
    <w:rsid w:val="007C0899"/>
    <w:rsid w:val="007D4A0A"/>
    <w:rsid w:val="007E3A33"/>
    <w:rsid w:val="007F05B6"/>
    <w:rsid w:val="007F1356"/>
    <w:rsid w:val="0081739C"/>
    <w:rsid w:val="00820317"/>
    <w:rsid w:val="008331F5"/>
    <w:rsid w:val="00855E11"/>
    <w:rsid w:val="00893A79"/>
    <w:rsid w:val="008A5F5D"/>
    <w:rsid w:val="008C466C"/>
    <w:rsid w:val="0094351B"/>
    <w:rsid w:val="0098267F"/>
    <w:rsid w:val="00A03734"/>
    <w:rsid w:val="00A1045E"/>
    <w:rsid w:val="00A214DC"/>
    <w:rsid w:val="00A318A9"/>
    <w:rsid w:val="00A34F0D"/>
    <w:rsid w:val="00A404EA"/>
    <w:rsid w:val="00A5278F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410A"/>
    <w:rsid w:val="00B96FCD"/>
    <w:rsid w:val="00BD6F47"/>
    <w:rsid w:val="00BE69D4"/>
    <w:rsid w:val="00C04B24"/>
    <w:rsid w:val="00C20204"/>
    <w:rsid w:val="00C47F46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90910"/>
    <w:rsid w:val="00DB4AF1"/>
    <w:rsid w:val="00DF54EA"/>
    <w:rsid w:val="00E34240"/>
    <w:rsid w:val="00E60C6D"/>
    <w:rsid w:val="00E90C7D"/>
    <w:rsid w:val="00E92EA7"/>
    <w:rsid w:val="00EC641A"/>
    <w:rsid w:val="00EE321B"/>
    <w:rsid w:val="00EF0F4A"/>
    <w:rsid w:val="00EF388D"/>
    <w:rsid w:val="00F012A7"/>
    <w:rsid w:val="00F54A05"/>
    <w:rsid w:val="00F60E6B"/>
    <w:rsid w:val="00F72AE2"/>
    <w:rsid w:val="00F801D8"/>
    <w:rsid w:val="00FD160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8331F5"/>
  </w:style>
  <w:style w:type="paragraph" w:styleId="af2">
    <w:name w:val="Normal (Web)"/>
    <w:basedOn w:val="a"/>
    <w:uiPriority w:val="99"/>
    <w:semiHidden/>
    <w:unhideWhenUsed/>
    <w:rsid w:val="008331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8331F5"/>
  </w:style>
  <w:style w:type="character" w:styleId="af3">
    <w:name w:val="Hyperlink"/>
    <w:basedOn w:val="a0"/>
    <w:uiPriority w:val="99"/>
    <w:semiHidden/>
    <w:unhideWhenUsed/>
    <w:rsid w:val="0083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33B1-4264-4988-B0DF-635DADF5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7656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Шабельник Вероніка Сергіївна</cp:lastModifiedBy>
  <cp:revision>21</cp:revision>
  <cp:lastPrinted>2024-06-27T11:32:00Z</cp:lastPrinted>
  <dcterms:created xsi:type="dcterms:W3CDTF">2024-06-20T13:31:00Z</dcterms:created>
  <dcterms:modified xsi:type="dcterms:W3CDTF">2024-06-28T10:55:00Z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