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4275A" w14:textId="77777777" w:rsidR="00B30291" w:rsidRPr="00CF2418" w:rsidRDefault="00B30291" w:rsidP="00B30291">
      <w:pPr>
        <w:pStyle w:val="a4"/>
        <w:shd w:val="clear" w:color="auto" w:fill="auto"/>
        <w:ind w:right="2314"/>
        <w:jc w:val="center"/>
        <w:rPr>
          <w:sz w:val="36"/>
          <w:szCs w:val="36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3D15F62E" wp14:editId="0E921B94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7987A0" w14:textId="2FEAED59" w:rsidR="00B30291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</w:t>
                            </w:r>
                            <w:proofErr w:type="spellEnd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  <w:proofErr w:type="spellEnd"/>
                          </w:p>
                          <w:p w14:paraId="6B54FEF5" w14:textId="77777777" w:rsidR="00B30291" w:rsidRPr="005156AF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440398767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15F62E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14:paraId="627987A0" w14:textId="2FEAED59" w:rsidR="00B30291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5156AF">
                        <w:rPr>
                          <w:bCs/>
                          <w:sz w:val="14"/>
                          <w:szCs w:val="14"/>
                        </w:rPr>
                        <w:t>До справи</w:t>
                      </w:r>
                    </w:p>
                    <w:p w14:paraId="6B54FEF5" w14:textId="77777777" w:rsidR="00B30291" w:rsidRPr="005156AF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440398767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CF2418">
        <w:rPr>
          <w:b/>
          <w:bCs/>
          <w:sz w:val="36"/>
          <w:szCs w:val="36"/>
        </w:rPr>
        <w:t>ПОЯСНЮВАЛЬНА ЗАПИСКА</w:t>
      </w:r>
    </w:p>
    <w:p w14:paraId="53B68056" w14:textId="77777777" w:rsidR="00B30291" w:rsidRPr="00CF2418" w:rsidRDefault="00B30291" w:rsidP="00B30291">
      <w:pPr>
        <w:pStyle w:val="1"/>
        <w:shd w:val="clear" w:color="auto" w:fill="auto"/>
        <w:ind w:left="1320" w:right="3874"/>
        <w:jc w:val="center"/>
        <w:rPr>
          <w:sz w:val="24"/>
          <w:szCs w:val="24"/>
        </w:rPr>
      </w:pPr>
      <w:r w:rsidRPr="00CF241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1638C094" wp14:editId="1A40B001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F2418">
        <w:rPr>
          <w:b/>
          <w:bCs/>
          <w:i w:val="0"/>
          <w:iCs w:val="0"/>
          <w:sz w:val="24"/>
          <w:szCs w:val="24"/>
        </w:rPr>
        <w:t xml:space="preserve">№ ПЗН-71223 </w:t>
      </w:r>
      <w:proofErr w:type="spellStart"/>
      <w:r w:rsidRPr="00CF2418">
        <w:rPr>
          <w:b/>
          <w:bCs/>
          <w:i w:val="0"/>
          <w:iCs w:val="0"/>
          <w:sz w:val="24"/>
          <w:szCs w:val="24"/>
        </w:rPr>
        <w:t>від</w:t>
      </w:r>
      <w:proofErr w:type="spellEnd"/>
      <w:r w:rsidRPr="00CF2418">
        <w:rPr>
          <w:b/>
          <w:bCs/>
          <w:i w:val="0"/>
          <w:iCs w:val="0"/>
          <w:sz w:val="24"/>
          <w:szCs w:val="24"/>
        </w:rPr>
        <w:t xml:space="preserve"> </w:t>
      </w:r>
      <w:r w:rsidRPr="00CF2418">
        <w:rPr>
          <w:b/>
          <w:bCs/>
          <w:i w:val="0"/>
          <w:sz w:val="24"/>
          <w:szCs w:val="24"/>
        </w:rPr>
        <w:t>17.09.2024</w:t>
      </w:r>
    </w:p>
    <w:p w14:paraId="1B663883" w14:textId="77777777" w:rsidR="00B30291" w:rsidRPr="00CF2418" w:rsidRDefault="00B30291" w:rsidP="00F069F3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</w:rPr>
      </w:pPr>
      <w:proofErr w:type="spellStart"/>
      <w:r w:rsidRPr="00D20CC6">
        <w:rPr>
          <w:i w:val="0"/>
          <w:iCs w:val="0"/>
          <w:sz w:val="24"/>
          <w:szCs w:val="24"/>
        </w:rPr>
        <w:t>до</w:t>
      </w:r>
      <w:proofErr w:type="spellEnd"/>
      <w:r w:rsidRPr="00D20CC6">
        <w:rPr>
          <w:i w:val="0"/>
          <w:iCs w:val="0"/>
          <w:sz w:val="24"/>
          <w:szCs w:val="24"/>
        </w:rPr>
        <w:t xml:space="preserve"> </w:t>
      </w:r>
      <w:proofErr w:type="spellStart"/>
      <w:r>
        <w:rPr>
          <w:i w:val="0"/>
          <w:iCs w:val="0"/>
          <w:sz w:val="24"/>
          <w:szCs w:val="24"/>
        </w:rPr>
        <w:t>проєкт</w:t>
      </w:r>
      <w:r w:rsidRPr="00D20CC6">
        <w:rPr>
          <w:i w:val="0"/>
          <w:iCs w:val="0"/>
          <w:sz w:val="24"/>
          <w:szCs w:val="24"/>
        </w:rPr>
        <w:t>у</w:t>
      </w:r>
      <w:proofErr w:type="spellEnd"/>
      <w:r w:rsidRPr="00D20CC6">
        <w:rPr>
          <w:i w:val="0"/>
          <w:iCs w:val="0"/>
          <w:sz w:val="24"/>
          <w:szCs w:val="24"/>
        </w:rPr>
        <w:t xml:space="preserve"> </w:t>
      </w:r>
      <w:proofErr w:type="spellStart"/>
      <w:r w:rsidRPr="00D20CC6">
        <w:rPr>
          <w:i w:val="0"/>
          <w:iCs w:val="0"/>
          <w:sz w:val="24"/>
          <w:szCs w:val="24"/>
        </w:rPr>
        <w:t>рішення</w:t>
      </w:r>
      <w:proofErr w:type="spellEnd"/>
      <w:r w:rsidRPr="00D20CC6">
        <w:rPr>
          <w:i w:val="0"/>
          <w:iCs w:val="0"/>
          <w:sz w:val="24"/>
          <w:szCs w:val="24"/>
        </w:rPr>
        <w:t xml:space="preserve"> </w:t>
      </w:r>
      <w:proofErr w:type="spellStart"/>
      <w:r w:rsidRPr="00D20CC6">
        <w:rPr>
          <w:i w:val="0"/>
          <w:iCs w:val="0"/>
          <w:sz w:val="24"/>
          <w:szCs w:val="24"/>
        </w:rPr>
        <w:t>Київської</w:t>
      </w:r>
      <w:proofErr w:type="spellEnd"/>
      <w:r w:rsidRPr="00D20CC6">
        <w:rPr>
          <w:i w:val="0"/>
          <w:iCs w:val="0"/>
          <w:sz w:val="24"/>
          <w:szCs w:val="24"/>
        </w:rPr>
        <w:t xml:space="preserve"> </w:t>
      </w:r>
      <w:proofErr w:type="spellStart"/>
      <w:r w:rsidRPr="00D20CC6">
        <w:rPr>
          <w:i w:val="0"/>
          <w:iCs w:val="0"/>
          <w:sz w:val="24"/>
          <w:szCs w:val="24"/>
        </w:rPr>
        <w:t>міської</w:t>
      </w:r>
      <w:proofErr w:type="spellEnd"/>
      <w:r w:rsidRPr="00D20CC6">
        <w:rPr>
          <w:i w:val="0"/>
          <w:iCs w:val="0"/>
          <w:sz w:val="24"/>
          <w:szCs w:val="24"/>
        </w:rPr>
        <w:t xml:space="preserve"> </w:t>
      </w:r>
      <w:proofErr w:type="spellStart"/>
      <w:r w:rsidRPr="00D20CC6">
        <w:rPr>
          <w:i w:val="0"/>
          <w:iCs w:val="0"/>
          <w:sz w:val="24"/>
          <w:szCs w:val="24"/>
        </w:rPr>
        <w:t>ради</w:t>
      </w:r>
      <w:proofErr w:type="spellEnd"/>
      <w:r w:rsidRPr="00CF2418">
        <w:rPr>
          <w:i w:val="0"/>
          <w:sz w:val="24"/>
          <w:szCs w:val="24"/>
        </w:rPr>
        <w:t>:</w:t>
      </w:r>
    </w:p>
    <w:p w14:paraId="4A04B8A4" w14:textId="34A56916" w:rsidR="00B30291" w:rsidRDefault="00B30291" w:rsidP="00F069F3">
      <w:pPr>
        <w:pStyle w:val="a4"/>
        <w:shd w:val="clear" w:color="auto" w:fill="auto"/>
        <w:ind w:right="2739"/>
        <w:jc w:val="center"/>
        <w:rPr>
          <w:rFonts w:eastAsia="Georgia"/>
          <w:b/>
          <w:i/>
          <w:iCs/>
          <w:sz w:val="24"/>
          <w:szCs w:val="24"/>
          <w:lang w:val="uk-UA"/>
        </w:rPr>
      </w:pPr>
      <w:r w:rsidRPr="00B30291">
        <w:rPr>
          <w:rFonts w:eastAsia="Georgia"/>
          <w:b/>
          <w:i/>
          <w:iCs/>
          <w:sz w:val="24"/>
          <w:szCs w:val="24"/>
          <w:lang w:val="ru-RU"/>
        </w:rPr>
        <w:t xml:space="preserve">Про </w:t>
      </w:r>
      <w:r w:rsidR="00F069F3" w:rsidRPr="00F069F3">
        <w:rPr>
          <w:rFonts w:eastAsia="Georgia"/>
          <w:b/>
          <w:i/>
          <w:iCs/>
          <w:sz w:val="24"/>
          <w:szCs w:val="24"/>
          <w:lang w:val="uk-UA"/>
        </w:rPr>
        <w:t xml:space="preserve">передачу ТОВАРИСТВУ З ОБМЕЖЕНОЮ ВІДПОВІДАЛЬНІСТЮ «РЕЙТИНГ І» земельної ділянки в оренду для розміщення, обслуговування лінійних об’єктів енергетичної, транспортної інфраструктури (крім об’єктів дорожнього сервісу) (заїзди-виїзди) на вул. Антоновича, 52-54 </w:t>
      </w:r>
      <w:r w:rsidR="00F069F3">
        <w:rPr>
          <w:rFonts w:eastAsia="Georgia"/>
          <w:b/>
          <w:i/>
          <w:iCs/>
          <w:sz w:val="24"/>
          <w:szCs w:val="24"/>
          <w:lang w:val="uk-UA"/>
        </w:rPr>
        <w:br/>
      </w:r>
      <w:r w:rsidR="00F069F3" w:rsidRPr="00F069F3">
        <w:rPr>
          <w:rFonts w:eastAsia="Georgia"/>
          <w:b/>
          <w:i/>
          <w:iCs/>
          <w:sz w:val="24"/>
          <w:szCs w:val="24"/>
          <w:lang w:val="uk-UA"/>
        </w:rPr>
        <w:t>у Голосіївському районі міста Києва</w:t>
      </w:r>
    </w:p>
    <w:p w14:paraId="4EC0BE44" w14:textId="77777777" w:rsidR="00F069F3" w:rsidRPr="00581A44" w:rsidRDefault="00F069F3" w:rsidP="00F069F3">
      <w:pPr>
        <w:pStyle w:val="a4"/>
        <w:shd w:val="clear" w:color="auto" w:fill="auto"/>
        <w:ind w:right="2739"/>
        <w:jc w:val="center"/>
        <w:rPr>
          <w:b/>
          <w:sz w:val="24"/>
          <w:szCs w:val="24"/>
          <w:lang w:val="ru-RU"/>
        </w:rPr>
      </w:pPr>
    </w:p>
    <w:p w14:paraId="322C4E56" w14:textId="77777777" w:rsidR="00B30291" w:rsidRPr="00670F38" w:rsidRDefault="00B30291" w:rsidP="00F069F3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proofErr w:type="spellStart"/>
      <w:r w:rsidRPr="00CF2418">
        <w:rPr>
          <w:sz w:val="24"/>
          <w:szCs w:val="24"/>
        </w:rPr>
        <w:t>Юридична</w:t>
      </w:r>
      <w:proofErr w:type="spellEnd"/>
      <w:r w:rsidRPr="00CF2418">
        <w:rPr>
          <w:sz w:val="24"/>
          <w:szCs w:val="24"/>
        </w:rPr>
        <w:t xml:space="preserve"> </w:t>
      </w:r>
      <w:proofErr w:type="spellStart"/>
      <w:r w:rsidRPr="00CF2418">
        <w:rPr>
          <w:sz w:val="24"/>
          <w:szCs w:val="24"/>
        </w:rPr>
        <w:t>особа</w:t>
      </w:r>
      <w:proofErr w:type="spellEnd"/>
      <w:r w:rsidRPr="00CF2418">
        <w:rPr>
          <w:sz w:val="24"/>
          <w:szCs w:val="24"/>
        </w:rPr>
        <w:t>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B30291" w:rsidRPr="00CF2418" w14:paraId="2AF076D2" w14:textId="77777777" w:rsidTr="00581A44">
        <w:trPr>
          <w:cantSplit/>
          <w:trHeight w:val="293"/>
        </w:trPr>
        <w:tc>
          <w:tcPr>
            <w:tcW w:w="3266" w:type="dxa"/>
          </w:tcPr>
          <w:p w14:paraId="68C5FC27" w14:textId="77777777" w:rsidR="00B30291" w:rsidRPr="00CF2418" w:rsidRDefault="00D77F52" w:rsidP="00AC6C1F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b w:val="0"/>
                <w:sz w:val="24"/>
                <w:szCs w:val="24"/>
              </w:rPr>
              <w:t>Назва</w:t>
            </w:r>
            <w:proofErr w:type="spellEnd"/>
            <w:r w:rsidR="00B30291" w:rsidRPr="00CF2418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090" w:type="dxa"/>
          </w:tcPr>
          <w:p w14:paraId="0E6745E1" w14:textId="77777777" w:rsidR="00B30291" w:rsidRPr="00AC6C1F" w:rsidRDefault="00B30291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AC6C1F">
              <w:rPr>
                <w:b w:val="0"/>
                <w:i/>
                <w:sz w:val="24"/>
                <w:szCs w:val="24"/>
              </w:rPr>
              <w:t>ТОВАРИСТВО З ОБМЕЖЕНОЮ ВІДПОВІДАЛЬНІСТЮ «РЕЙТИНГ І»</w:t>
            </w:r>
          </w:p>
        </w:tc>
      </w:tr>
      <w:tr w:rsidR="00B30291" w:rsidRPr="00CF2418" w14:paraId="5DC74608" w14:textId="77777777" w:rsidTr="00E90C7D">
        <w:trPr>
          <w:cantSplit/>
          <w:trHeight w:val="930"/>
        </w:trPr>
        <w:tc>
          <w:tcPr>
            <w:tcW w:w="3266" w:type="dxa"/>
          </w:tcPr>
          <w:p w14:paraId="660B24F6" w14:textId="77777777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Перелік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засновників</w:t>
            </w:r>
            <w:proofErr w:type="spellEnd"/>
          </w:p>
          <w:p w14:paraId="5495E6EE" w14:textId="08CDB6B0" w:rsidR="00B30291" w:rsidRPr="00AC6C1F" w:rsidRDefault="00D77F52" w:rsidP="00F069F3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b w:val="0"/>
                <w:sz w:val="24"/>
                <w:szCs w:val="24"/>
                <w:lang w:val="ru-RU"/>
              </w:rPr>
              <w:t>(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учасників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)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юридичної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 особи</w:t>
            </w:r>
          </w:p>
        </w:tc>
        <w:tc>
          <w:tcPr>
            <w:tcW w:w="6090" w:type="dxa"/>
          </w:tcPr>
          <w:p w14:paraId="62372E67" w14:textId="77777777" w:rsidR="00F069F3" w:rsidRPr="00F069F3" w:rsidRDefault="00F069F3" w:rsidP="00F069F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proofErr w:type="spellStart"/>
            <w:r w:rsidRPr="00F069F3">
              <w:rPr>
                <w:b w:val="0"/>
                <w:i/>
                <w:sz w:val="24"/>
                <w:szCs w:val="24"/>
              </w:rPr>
              <w:t>Жердьов</w:t>
            </w:r>
            <w:proofErr w:type="spellEnd"/>
            <w:r w:rsidRPr="00F069F3">
              <w:rPr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F069F3">
              <w:rPr>
                <w:b w:val="0"/>
                <w:i/>
                <w:sz w:val="24"/>
                <w:szCs w:val="24"/>
              </w:rPr>
              <w:t>Євген</w:t>
            </w:r>
            <w:proofErr w:type="spellEnd"/>
            <w:r w:rsidRPr="00F069F3">
              <w:rPr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F069F3">
              <w:rPr>
                <w:b w:val="0"/>
                <w:i/>
                <w:sz w:val="24"/>
                <w:szCs w:val="24"/>
              </w:rPr>
              <w:t>Олександрович</w:t>
            </w:r>
            <w:proofErr w:type="spellEnd"/>
          </w:p>
          <w:p w14:paraId="113583AF" w14:textId="77777777" w:rsidR="00F069F3" w:rsidRDefault="00F069F3" w:rsidP="00F069F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F069F3">
              <w:rPr>
                <w:b w:val="0"/>
                <w:i/>
                <w:sz w:val="24"/>
                <w:szCs w:val="24"/>
              </w:rPr>
              <w:t xml:space="preserve">м. </w:t>
            </w:r>
            <w:proofErr w:type="spellStart"/>
            <w:r w:rsidRPr="00F069F3">
              <w:rPr>
                <w:b w:val="0"/>
                <w:i/>
                <w:sz w:val="24"/>
                <w:szCs w:val="24"/>
              </w:rPr>
              <w:t>Київ</w:t>
            </w:r>
            <w:proofErr w:type="spellEnd"/>
            <w:r w:rsidRPr="00F069F3">
              <w:rPr>
                <w:b w:val="0"/>
                <w:i/>
                <w:sz w:val="24"/>
                <w:szCs w:val="24"/>
              </w:rPr>
              <w:t xml:space="preserve">, </w:t>
            </w:r>
            <w:proofErr w:type="spellStart"/>
            <w:r w:rsidRPr="00F069F3">
              <w:rPr>
                <w:b w:val="0"/>
                <w:i/>
                <w:sz w:val="24"/>
                <w:szCs w:val="24"/>
              </w:rPr>
              <w:t>вул</w:t>
            </w:r>
            <w:proofErr w:type="spellEnd"/>
            <w:r w:rsidRPr="00F069F3">
              <w:rPr>
                <w:b w:val="0"/>
                <w:i/>
                <w:sz w:val="24"/>
                <w:szCs w:val="24"/>
              </w:rPr>
              <w:t xml:space="preserve">. м. </w:t>
            </w:r>
            <w:proofErr w:type="spellStart"/>
            <w:r w:rsidRPr="00F069F3">
              <w:rPr>
                <w:b w:val="0"/>
                <w:i/>
                <w:sz w:val="24"/>
                <w:szCs w:val="24"/>
              </w:rPr>
              <w:t>Гречка</w:t>
            </w:r>
            <w:proofErr w:type="spellEnd"/>
          </w:p>
          <w:p w14:paraId="2C9EDA98" w14:textId="77777777" w:rsidR="00F069F3" w:rsidRDefault="00F069F3" w:rsidP="00F069F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</w:p>
          <w:p w14:paraId="65617CD4" w14:textId="002528E7" w:rsidR="00F069F3" w:rsidRPr="00F069F3" w:rsidRDefault="00F069F3" w:rsidP="00F069F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proofErr w:type="spellStart"/>
            <w:r w:rsidRPr="00F069F3">
              <w:rPr>
                <w:b w:val="0"/>
                <w:i/>
                <w:sz w:val="24"/>
                <w:szCs w:val="24"/>
              </w:rPr>
              <w:t>Юшковський</w:t>
            </w:r>
            <w:proofErr w:type="spellEnd"/>
            <w:r w:rsidRPr="00F069F3">
              <w:rPr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F069F3">
              <w:rPr>
                <w:b w:val="0"/>
                <w:i/>
                <w:sz w:val="24"/>
                <w:szCs w:val="24"/>
              </w:rPr>
              <w:t>Віктор</w:t>
            </w:r>
            <w:proofErr w:type="spellEnd"/>
            <w:r w:rsidRPr="00F069F3">
              <w:rPr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F069F3">
              <w:rPr>
                <w:b w:val="0"/>
                <w:i/>
                <w:sz w:val="24"/>
                <w:szCs w:val="24"/>
              </w:rPr>
              <w:t>Вікторович</w:t>
            </w:r>
            <w:proofErr w:type="spellEnd"/>
          </w:p>
          <w:p w14:paraId="15C91214" w14:textId="37F96E61" w:rsidR="00B30291" w:rsidRPr="00F069F3" w:rsidRDefault="00F069F3" w:rsidP="00F069F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F069F3">
              <w:rPr>
                <w:b w:val="0"/>
                <w:i/>
                <w:sz w:val="24"/>
                <w:szCs w:val="24"/>
              </w:rPr>
              <w:t xml:space="preserve">м. </w:t>
            </w:r>
            <w:proofErr w:type="spellStart"/>
            <w:r w:rsidRPr="00F069F3">
              <w:rPr>
                <w:b w:val="0"/>
                <w:i/>
                <w:sz w:val="24"/>
                <w:szCs w:val="24"/>
              </w:rPr>
              <w:t>Київ</w:t>
            </w:r>
            <w:proofErr w:type="spellEnd"/>
            <w:r w:rsidRPr="00F069F3">
              <w:rPr>
                <w:b w:val="0"/>
                <w:i/>
                <w:sz w:val="24"/>
                <w:szCs w:val="24"/>
              </w:rPr>
              <w:t xml:space="preserve">, </w:t>
            </w:r>
            <w:proofErr w:type="spellStart"/>
            <w:r w:rsidRPr="00F069F3">
              <w:rPr>
                <w:b w:val="0"/>
                <w:i/>
                <w:sz w:val="24"/>
                <w:szCs w:val="24"/>
              </w:rPr>
              <w:t>просп</w:t>
            </w:r>
            <w:proofErr w:type="spellEnd"/>
            <w:r w:rsidRPr="00F069F3">
              <w:rPr>
                <w:b w:val="0"/>
                <w:i/>
                <w:sz w:val="24"/>
                <w:szCs w:val="24"/>
              </w:rPr>
              <w:t xml:space="preserve">. </w:t>
            </w:r>
            <w:proofErr w:type="spellStart"/>
            <w:r w:rsidRPr="00F069F3">
              <w:rPr>
                <w:b w:val="0"/>
                <w:i/>
                <w:sz w:val="24"/>
                <w:szCs w:val="24"/>
              </w:rPr>
              <w:t>Правди</w:t>
            </w:r>
            <w:proofErr w:type="spellEnd"/>
          </w:p>
        </w:tc>
      </w:tr>
      <w:tr w:rsidR="00B30291" w:rsidRPr="00CF2418" w14:paraId="18172CC5" w14:textId="77777777" w:rsidTr="00F069F3">
        <w:trPr>
          <w:cantSplit/>
          <w:trHeight w:val="543"/>
        </w:trPr>
        <w:tc>
          <w:tcPr>
            <w:tcW w:w="3266" w:type="dxa"/>
          </w:tcPr>
          <w:p w14:paraId="40D686A9" w14:textId="77777777" w:rsidR="00D77F52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Кінцевий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бенефіціарний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</w:p>
          <w:p w14:paraId="6416B474" w14:textId="5FDB7CCC" w:rsidR="00B30291" w:rsidRPr="00B30291" w:rsidRDefault="00D77F52" w:rsidP="00F069F3">
            <w:pPr>
              <w:pStyle w:val="a7"/>
              <w:ind w:left="-113"/>
              <w:rPr>
                <w:b w:val="0"/>
                <w:sz w:val="16"/>
                <w:szCs w:val="16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власник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(контролер)</w:t>
            </w:r>
          </w:p>
        </w:tc>
        <w:tc>
          <w:tcPr>
            <w:tcW w:w="6090" w:type="dxa"/>
          </w:tcPr>
          <w:p w14:paraId="2A6DB6CE" w14:textId="77777777" w:rsidR="00F069F3" w:rsidRPr="00F069F3" w:rsidRDefault="00F069F3" w:rsidP="00F069F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proofErr w:type="spellStart"/>
            <w:r w:rsidRPr="00F069F3">
              <w:rPr>
                <w:b w:val="0"/>
                <w:i/>
                <w:sz w:val="24"/>
                <w:szCs w:val="24"/>
              </w:rPr>
              <w:t>Юшковський</w:t>
            </w:r>
            <w:proofErr w:type="spellEnd"/>
            <w:r w:rsidRPr="00F069F3">
              <w:rPr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F069F3">
              <w:rPr>
                <w:b w:val="0"/>
                <w:i/>
                <w:sz w:val="24"/>
                <w:szCs w:val="24"/>
              </w:rPr>
              <w:t>Віктор</w:t>
            </w:r>
            <w:proofErr w:type="spellEnd"/>
            <w:r w:rsidRPr="00F069F3">
              <w:rPr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F069F3">
              <w:rPr>
                <w:b w:val="0"/>
                <w:i/>
                <w:sz w:val="24"/>
                <w:szCs w:val="24"/>
              </w:rPr>
              <w:t>Вікторович</w:t>
            </w:r>
            <w:proofErr w:type="spellEnd"/>
          </w:p>
          <w:p w14:paraId="5615A992" w14:textId="7BC7EC04" w:rsidR="00B30291" w:rsidRPr="00AC6C1F" w:rsidRDefault="00F069F3" w:rsidP="00F069F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F069F3">
              <w:rPr>
                <w:b w:val="0"/>
                <w:i/>
                <w:sz w:val="24"/>
                <w:szCs w:val="24"/>
              </w:rPr>
              <w:t xml:space="preserve">м. </w:t>
            </w:r>
            <w:proofErr w:type="spellStart"/>
            <w:r w:rsidRPr="00F069F3">
              <w:rPr>
                <w:b w:val="0"/>
                <w:i/>
                <w:sz w:val="24"/>
                <w:szCs w:val="24"/>
              </w:rPr>
              <w:t>Київ</w:t>
            </w:r>
            <w:proofErr w:type="spellEnd"/>
            <w:r w:rsidRPr="00F069F3">
              <w:rPr>
                <w:b w:val="0"/>
                <w:i/>
                <w:sz w:val="24"/>
                <w:szCs w:val="24"/>
              </w:rPr>
              <w:t xml:space="preserve">, </w:t>
            </w:r>
            <w:proofErr w:type="spellStart"/>
            <w:r w:rsidRPr="00F069F3">
              <w:rPr>
                <w:b w:val="0"/>
                <w:i/>
                <w:sz w:val="24"/>
                <w:szCs w:val="24"/>
              </w:rPr>
              <w:t>просп</w:t>
            </w:r>
            <w:proofErr w:type="spellEnd"/>
            <w:r w:rsidRPr="00F069F3">
              <w:rPr>
                <w:b w:val="0"/>
                <w:i/>
                <w:sz w:val="24"/>
                <w:szCs w:val="24"/>
              </w:rPr>
              <w:t xml:space="preserve">. </w:t>
            </w:r>
            <w:proofErr w:type="spellStart"/>
            <w:r w:rsidRPr="00F069F3">
              <w:rPr>
                <w:b w:val="0"/>
                <w:i/>
                <w:sz w:val="24"/>
                <w:szCs w:val="24"/>
              </w:rPr>
              <w:t>Правди</w:t>
            </w:r>
            <w:proofErr w:type="spellEnd"/>
          </w:p>
        </w:tc>
      </w:tr>
      <w:tr w:rsidR="00B30291" w:rsidRPr="00CF2418" w14:paraId="694185DE" w14:textId="77777777" w:rsidTr="00581A44">
        <w:trPr>
          <w:cantSplit/>
          <w:trHeight w:val="293"/>
        </w:trPr>
        <w:tc>
          <w:tcPr>
            <w:tcW w:w="3266" w:type="dxa"/>
          </w:tcPr>
          <w:p w14:paraId="4C1D362A" w14:textId="77777777" w:rsidR="00B30291" w:rsidRPr="00B30291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17B3D6BB" w14:textId="77777777" w:rsidR="00B30291" w:rsidRPr="00AC6C1F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</w:rPr>
            </w:pPr>
            <w:proofErr w:type="spellStart"/>
            <w:r w:rsidRPr="00AC6C1F">
              <w:rPr>
                <w:b w:val="0"/>
                <w:i/>
                <w:sz w:val="24"/>
                <w:szCs w:val="24"/>
              </w:rPr>
              <w:t>від</w:t>
            </w:r>
            <w:proofErr w:type="spellEnd"/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09.09.2024</w:t>
            </w:r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№ 440398767</w:t>
            </w:r>
          </w:p>
        </w:tc>
      </w:tr>
    </w:tbl>
    <w:p w14:paraId="11B98FDC" w14:textId="77777777" w:rsidR="00B30291" w:rsidRPr="0050402A" w:rsidRDefault="00B30291" w:rsidP="00B30291">
      <w:pPr>
        <w:spacing w:line="1" w:lineRule="exact"/>
        <w:rPr>
          <w:lang w:val="en-US"/>
        </w:rPr>
      </w:pPr>
    </w:p>
    <w:p w14:paraId="5DD20FC9" w14:textId="77777777" w:rsidR="00B30291" w:rsidRPr="00E90C7D" w:rsidRDefault="00B30291" w:rsidP="00E90C7D">
      <w:pPr>
        <w:pStyle w:val="a7"/>
        <w:shd w:val="clear" w:color="auto" w:fill="auto"/>
        <w:ind w:left="353" w:firstLine="142"/>
        <w:rPr>
          <w:sz w:val="24"/>
          <w:szCs w:val="24"/>
          <w:lang w:val="ru-RU"/>
        </w:rPr>
      </w:pPr>
    </w:p>
    <w:p w14:paraId="5EB468A3" w14:textId="77777777" w:rsidR="00B30291" w:rsidRPr="00B30291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ru-RU"/>
        </w:rPr>
      </w:pPr>
      <w:proofErr w:type="spellStart"/>
      <w:r w:rsidRPr="00B30291">
        <w:rPr>
          <w:sz w:val="24"/>
          <w:szCs w:val="24"/>
          <w:lang w:val="ru-RU"/>
        </w:rPr>
        <w:t>Відомості</w:t>
      </w:r>
      <w:proofErr w:type="spellEnd"/>
      <w:r w:rsidRPr="00B30291">
        <w:rPr>
          <w:sz w:val="24"/>
          <w:szCs w:val="24"/>
          <w:lang w:val="ru-RU"/>
        </w:rPr>
        <w:t xml:space="preserve"> про </w:t>
      </w:r>
      <w:proofErr w:type="spellStart"/>
      <w:r w:rsidRPr="00B30291">
        <w:rPr>
          <w:sz w:val="24"/>
          <w:szCs w:val="24"/>
          <w:lang w:val="ru-RU"/>
        </w:rPr>
        <w:t>земельну</w:t>
      </w:r>
      <w:proofErr w:type="spellEnd"/>
      <w:r w:rsidRPr="00B30291">
        <w:rPr>
          <w:sz w:val="24"/>
          <w:szCs w:val="24"/>
          <w:lang w:val="ru-RU"/>
        </w:rPr>
        <w:t xml:space="preserve"> </w:t>
      </w:r>
      <w:proofErr w:type="spellStart"/>
      <w:r w:rsidRPr="00B30291">
        <w:rPr>
          <w:sz w:val="24"/>
          <w:szCs w:val="24"/>
          <w:lang w:val="ru-RU"/>
        </w:rPr>
        <w:t>ділянку</w:t>
      </w:r>
      <w:proofErr w:type="spellEnd"/>
      <w:r w:rsidRPr="00B30291">
        <w:rPr>
          <w:sz w:val="24"/>
          <w:szCs w:val="24"/>
          <w:lang w:val="ru-RU"/>
        </w:rPr>
        <w:t xml:space="preserve"> (</w:t>
      </w:r>
      <w:proofErr w:type="spellStart"/>
      <w:r>
        <w:rPr>
          <w:sz w:val="24"/>
          <w:szCs w:val="24"/>
          <w:lang w:val="ru-RU"/>
        </w:rPr>
        <w:t>кадастровий</w:t>
      </w:r>
      <w:proofErr w:type="spellEnd"/>
      <w:r w:rsidRPr="00B30291">
        <w:rPr>
          <w:sz w:val="24"/>
          <w:szCs w:val="24"/>
          <w:lang w:val="ru-RU"/>
        </w:rPr>
        <w:t xml:space="preserve"> № </w:t>
      </w:r>
      <w:r w:rsidRPr="00CF2418">
        <w:rPr>
          <w:sz w:val="24"/>
          <w:szCs w:val="24"/>
        </w:rPr>
        <w:t>8000000000:79:013:0013</w:t>
      </w:r>
      <w:r w:rsidRPr="00B30291">
        <w:rPr>
          <w:sz w:val="24"/>
          <w:szCs w:val="24"/>
          <w:lang w:val="ru-RU"/>
        </w:rPr>
        <w:t>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B30291" w14:paraId="4C79BE2D" w14:textId="77777777" w:rsidTr="00F069F3">
        <w:trPr>
          <w:trHeight w:hRule="exact" w:val="271"/>
        </w:trPr>
        <w:tc>
          <w:tcPr>
            <w:tcW w:w="3260" w:type="dxa"/>
            <w:shd w:val="clear" w:color="auto" w:fill="FFFFFF"/>
          </w:tcPr>
          <w:p w14:paraId="4A1F0E28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Місце</w:t>
            </w:r>
            <w:proofErr w:type="spellEnd"/>
            <w:r w:rsidR="00B30291" w:rsidRPr="00CF2418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розташування</w:t>
            </w:r>
            <w:proofErr w:type="spellEnd"/>
            <w:r w:rsidR="00B30291" w:rsidRPr="00CF2418">
              <w:rPr>
                <w:sz w:val="24"/>
                <w:szCs w:val="24"/>
              </w:rPr>
              <w:t xml:space="preserve"> (</w:t>
            </w:r>
            <w:proofErr w:type="spellStart"/>
            <w:r w:rsidR="00B30291" w:rsidRPr="00CF2418">
              <w:rPr>
                <w:sz w:val="24"/>
                <w:szCs w:val="24"/>
              </w:rPr>
              <w:t>адреса</w:t>
            </w:r>
            <w:proofErr w:type="spellEnd"/>
            <w:r w:rsidR="00B30291" w:rsidRPr="00CF2418">
              <w:rPr>
                <w:sz w:val="24"/>
                <w:szCs w:val="24"/>
              </w:rPr>
              <w:t>)</w:t>
            </w:r>
          </w:p>
        </w:tc>
        <w:tc>
          <w:tcPr>
            <w:tcW w:w="6100" w:type="dxa"/>
            <w:shd w:val="clear" w:color="auto" w:fill="FFFFFF"/>
          </w:tcPr>
          <w:p w14:paraId="246EDF50" w14:textId="77777777" w:rsidR="00B30291" w:rsidRPr="00AC6C1F" w:rsidRDefault="00B30291" w:rsidP="00AC6C1F">
            <w:pPr>
              <w:pStyle w:val="a4"/>
              <w:shd w:val="clear" w:color="auto" w:fill="auto"/>
              <w:spacing w:line="233" w:lineRule="auto"/>
              <w:ind w:firstLine="140"/>
              <w:rPr>
                <w:sz w:val="24"/>
                <w:szCs w:val="24"/>
              </w:rPr>
            </w:pPr>
            <w:r w:rsidRPr="00AC6C1F">
              <w:rPr>
                <w:i/>
                <w:iCs/>
                <w:sz w:val="24"/>
                <w:szCs w:val="24"/>
              </w:rPr>
              <w:t xml:space="preserve">м. </w:t>
            </w:r>
            <w:proofErr w:type="spellStart"/>
            <w:r w:rsidRPr="00AC6C1F">
              <w:rPr>
                <w:i/>
                <w:iCs/>
                <w:sz w:val="24"/>
                <w:szCs w:val="24"/>
              </w:rPr>
              <w:t>Київ</w:t>
            </w:r>
            <w:proofErr w:type="spellEnd"/>
            <w:r w:rsidRPr="00AC6C1F">
              <w:rPr>
                <w:i/>
                <w:iCs/>
                <w:sz w:val="24"/>
                <w:szCs w:val="24"/>
              </w:rPr>
              <w:t xml:space="preserve">, р-н </w:t>
            </w:r>
            <w:proofErr w:type="spellStart"/>
            <w:r w:rsidRPr="00AC6C1F">
              <w:rPr>
                <w:i/>
                <w:iCs/>
                <w:sz w:val="24"/>
                <w:szCs w:val="24"/>
              </w:rPr>
              <w:t>Голосіївський</w:t>
            </w:r>
            <w:proofErr w:type="spellEnd"/>
            <w:r w:rsidRPr="00AC6C1F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C6C1F">
              <w:rPr>
                <w:i/>
                <w:iCs/>
                <w:sz w:val="24"/>
                <w:szCs w:val="24"/>
              </w:rPr>
              <w:t>вул</w:t>
            </w:r>
            <w:proofErr w:type="spellEnd"/>
            <w:r w:rsidRPr="00AC6C1F">
              <w:rPr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AC6C1F">
              <w:rPr>
                <w:i/>
                <w:iCs/>
                <w:sz w:val="24"/>
                <w:szCs w:val="24"/>
              </w:rPr>
              <w:t>Антоновича</w:t>
            </w:r>
            <w:proofErr w:type="spellEnd"/>
            <w:r w:rsidRPr="00AC6C1F">
              <w:rPr>
                <w:i/>
                <w:iCs/>
                <w:sz w:val="24"/>
                <w:szCs w:val="24"/>
              </w:rPr>
              <w:t xml:space="preserve">, 52-54 </w:t>
            </w:r>
          </w:p>
        </w:tc>
      </w:tr>
      <w:tr w:rsidR="00B30291" w14:paraId="2FE40A2A" w14:textId="77777777" w:rsidTr="00A404EA">
        <w:trPr>
          <w:trHeight w:hRule="exact" w:val="274"/>
        </w:trPr>
        <w:tc>
          <w:tcPr>
            <w:tcW w:w="3260" w:type="dxa"/>
            <w:shd w:val="clear" w:color="auto" w:fill="FFFFFF"/>
          </w:tcPr>
          <w:p w14:paraId="7581B470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Площа</w:t>
            </w:r>
            <w:proofErr w:type="spellEnd"/>
          </w:p>
        </w:tc>
        <w:tc>
          <w:tcPr>
            <w:tcW w:w="6100" w:type="dxa"/>
            <w:shd w:val="clear" w:color="auto" w:fill="FFFFFF"/>
          </w:tcPr>
          <w:p w14:paraId="0BF422B4" w14:textId="77777777" w:rsidR="00B30291" w:rsidRPr="00AC6C1F" w:rsidRDefault="00A34F0D" w:rsidP="00AC6C1F">
            <w:pPr>
              <w:pStyle w:val="a4"/>
              <w:shd w:val="clear" w:color="auto" w:fill="auto"/>
              <w:ind w:firstLine="140"/>
              <w:rPr>
                <w:sz w:val="24"/>
                <w:szCs w:val="24"/>
              </w:rPr>
            </w:pPr>
            <w:r w:rsidRPr="00AC6C1F">
              <w:rPr>
                <w:rFonts w:eastAsiaTheme="minorHAnsi"/>
                <w:i/>
                <w:sz w:val="24"/>
                <w:szCs w:val="24"/>
                <w:highlight w:val="white"/>
              </w:rPr>
              <w:t>0,4688</w:t>
            </w:r>
            <w:r w:rsidR="00B30291" w:rsidRPr="00AC6C1F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30291" w:rsidRPr="00AC6C1F">
              <w:rPr>
                <w:i/>
                <w:iCs/>
                <w:sz w:val="24"/>
                <w:szCs w:val="24"/>
              </w:rPr>
              <w:t>га</w:t>
            </w:r>
            <w:proofErr w:type="spellEnd"/>
          </w:p>
        </w:tc>
      </w:tr>
      <w:tr w:rsidR="00B30291" w14:paraId="22F8D86A" w14:textId="77777777" w:rsidTr="00AF187C">
        <w:trPr>
          <w:trHeight w:hRule="exact" w:val="293"/>
        </w:trPr>
        <w:tc>
          <w:tcPr>
            <w:tcW w:w="3260" w:type="dxa"/>
            <w:shd w:val="clear" w:color="auto" w:fill="FFFFFF"/>
            <w:vAlign w:val="bottom"/>
          </w:tcPr>
          <w:p w14:paraId="5A66BEA1" w14:textId="77777777" w:rsidR="00B30291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Вид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та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термін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користування</w:t>
            </w:r>
            <w:proofErr w:type="spellEnd"/>
          </w:p>
          <w:p w14:paraId="32AC0A5E" w14:textId="77777777" w:rsidR="00B3029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  <w:p w14:paraId="0D1696DC" w14:textId="77777777" w:rsidR="00B30291" w:rsidRPr="00726D1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6100" w:type="dxa"/>
            <w:shd w:val="clear" w:color="auto" w:fill="FFFFFF"/>
          </w:tcPr>
          <w:p w14:paraId="36A6402D" w14:textId="68B854F8" w:rsidR="00B30291" w:rsidRPr="00AC6C1F" w:rsidRDefault="00581A44" w:rsidP="00853DFF">
            <w:pPr>
              <w:pStyle w:val="a4"/>
              <w:shd w:val="clear" w:color="auto" w:fill="auto"/>
              <w:ind w:firstLine="140"/>
              <w:rPr>
                <w:sz w:val="24"/>
                <w:szCs w:val="24"/>
                <w:lang w:val="uk-UA"/>
              </w:rPr>
            </w:pPr>
            <w:r w:rsidRPr="00AC6C1F">
              <w:rPr>
                <w:i/>
                <w:sz w:val="24"/>
                <w:szCs w:val="24"/>
                <w:lang w:val="uk-UA"/>
              </w:rPr>
              <w:t>право в процесі оформлення (</w:t>
            </w:r>
            <w:r w:rsidR="00F069F3">
              <w:rPr>
                <w:i/>
                <w:sz w:val="24"/>
                <w:szCs w:val="24"/>
                <w:lang w:val="uk-UA"/>
              </w:rPr>
              <w:t xml:space="preserve">оренда на </w:t>
            </w:r>
            <w:r w:rsidR="00853DFF">
              <w:rPr>
                <w:i/>
                <w:sz w:val="24"/>
                <w:szCs w:val="24"/>
                <w:lang w:val="uk-UA"/>
              </w:rPr>
              <w:t>5</w:t>
            </w:r>
            <w:r w:rsidR="00F069F3">
              <w:rPr>
                <w:i/>
                <w:sz w:val="24"/>
                <w:szCs w:val="24"/>
                <w:lang w:val="uk-UA"/>
              </w:rPr>
              <w:t xml:space="preserve"> років</w:t>
            </w:r>
            <w:r w:rsidRPr="00AC6C1F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B30291" w14:paraId="6763E525" w14:textId="77777777" w:rsidTr="00AF187C">
        <w:trPr>
          <w:trHeight w:hRule="exact" w:val="1136"/>
        </w:trPr>
        <w:tc>
          <w:tcPr>
            <w:tcW w:w="3260" w:type="dxa"/>
            <w:shd w:val="clear" w:color="auto" w:fill="FFFFFF"/>
          </w:tcPr>
          <w:p w14:paraId="3F931AB9" w14:textId="5799A95F" w:rsidR="00B30291" w:rsidRPr="00CF2418" w:rsidRDefault="00D77F52" w:rsidP="00B30291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6A34C6" w:rsidRPr="006A34C6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237219B7" w14:textId="58E958DF" w:rsidR="00AF187C" w:rsidRPr="00AF187C" w:rsidRDefault="00AF187C" w:rsidP="00AF187C">
            <w:pPr>
              <w:pStyle w:val="a4"/>
              <w:ind w:firstLine="140"/>
              <w:rPr>
                <w:i/>
                <w:sz w:val="24"/>
                <w:szCs w:val="24"/>
              </w:rPr>
            </w:pPr>
            <w:proofErr w:type="spellStart"/>
            <w:r w:rsidRPr="00AF187C">
              <w:rPr>
                <w:i/>
                <w:sz w:val="24"/>
                <w:szCs w:val="24"/>
              </w:rPr>
              <w:t>Існуюча</w:t>
            </w:r>
            <w:proofErr w:type="spellEnd"/>
            <w:r>
              <w:rPr>
                <w:i/>
                <w:sz w:val="24"/>
                <w:szCs w:val="24"/>
                <w:lang w:val="uk-UA"/>
              </w:rPr>
              <w:t>:</w:t>
            </w:r>
            <w:r w:rsidRPr="00AF18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F187C">
              <w:rPr>
                <w:i/>
                <w:sz w:val="24"/>
                <w:szCs w:val="24"/>
              </w:rPr>
              <w:t>землі</w:t>
            </w:r>
            <w:proofErr w:type="spellEnd"/>
            <w:r w:rsidRPr="00AF18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F187C">
              <w:rPr>
                <w:i/>
                <w:sz w:val="24"/>
                <w:szCs w:val="24"/>
              </w:rPr>
              <w:t>житлової</w:t>
            </w:r>
            <w:proofErr w:type="spellEnd"/>
            <w:r w:rsidRPr="00AF18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F187C">
              <w:rPr>
                <w:i/>
                <w:sz w:val="24"/>
                <w:szCs w:val="24"/>
              </w:rPr>
              <w:t>та</w:t>
            </w:r>
            <w:proofErr w:type="spellEnd"/>
            <w:r w:rsidRPr="00AF18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F187C">
              <w:rPr>
                <w:i/>
                <w:sz w:val="24"/>
                <w:szCs w:val="24"/>
              </w:rPr>
              <w:t>громадської</w:t>
            </w:r>
            <w:proofErr w:type="spellEnd"/>
            <w:r w:rsidRPr="00AF18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F187C">
              <w:rPr>
                <w:i/>
                <w:sz w:val="24"/>
                <w:szCs w:val="24"/>
              </w:rPr>
              <w:t>забудови</w:t>
            </w:r>
            <w:proofErr w:type="spellEnd"/>
          </w:p>
          <w:p w14:paraId="0974F83D" w14:textId="13855337" w:rsidR="00B30291" w:rsidRPr="00AC6C1F" w:rsidRDefault="00AF187C" w:rsidP="00AF187C">
            <w:pPr>
              <w:pStyle w:val="a4"/>
              <w:shd w:val="clear" w:color="auto" w:fill="auto"/>
              <w:ind w:firstLine="140"/>
              <w:rPr>
                <w:i/>
                <w:sz w:val="24"/>
                <w:szCs w:val="24"/>
                <w:lang w:val="uk-UA"/>
              </w:rPr>
            </w:pPr>
            <w:proofErr w:type="spellStart"/>
            <w:r w:rsidRPr="00AF187C">
              <w:rPr>
                <w:i/>
                <w:sz w:val="24"/>
                <w:szCs w:val="24"/>
              </w:rPr>
              <w:t>Проєктна</w:t>
            </w:r>
            <w:proofErr w:type="spellEnd"/>
            <w:r>
              <w:rPr>
                <w:i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AF187C">
              <w:rPr>
                <w:i/>
                <w:sz w:val="24"/>
                <w:szCs w:val="24"/>
              </w:rPr>
              <w:t>землі</w:t>
            </w:r>
            <w:proofErr w:type="spellEnd"/>
            <w:r w:rsidRPr="00AF18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F187C">
              <w:rPr>
                <w:i/>
                <w:sz w:val="24"/>
                <w:szCs w:val="24"/>
              </w:rPr>
              <w:t>промисловості</w:t>
            </w:r>
            <w:proofErr w:type="spellEnd"/>
            <w:r w:rsidRPr="00AF187C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AF187C">
              <w:rPr>
                <w:i/>
                <w:sz w:val="24"/>
                <w:szCs w:val="24"/>
              </w:rPr>
              <w:t>транспорту</w:t>
            </w:r>
            <w:proofErr w:type="spellEnd"/>
            <w:r w:rsidRPr="00AF187C">
              <w:rPr>
                <w:i/>
                <w:sz w:val="24"/>
                <w:szCs w:val="24"/>
              </w:rPr>
              <w:t>,</w:t>
            </w:r>
            <w:r>
              <w:rPr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F187C">
              <w:rPr>
                <w:i/>
                <w:sz w:val="24"/>
                <w:szCs w:val="24"/>
              </w:rPr>
              <w:t>електронних</w:t>
            </w:r>
            <w:proofErr w:type="spellEnd"/>
            <w:r w:rsidRPr="00AF18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F187C">
              <w:rPr>
                <w:i/>
                <w:sz w:val="24"/>
                <w:szCs w:val="24"/>
              </w:rPr>
              <w:t>комунікацій</w:t>
            </w:r>
            <w:proofErr w:type="spellEnd"/>
            <w:r w:rsidRPr="00AF187C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AF187C">
              <w:rPr>
                <w:i/>
                <w:sz w:val="24"/>
                <w:szCs w:val="24"/>
              </w:rPr>
              <w:t>енергетики</w:t>
            </w:r>
            <w:proofErr w:type="spellEnd"/>
            <w:r w:rsidRPr="00AF187C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AF187C">
              <w:rPr>
                <w:i/>
                <w:sz w:val="24"/>
                <w:szCs w:val="24"/>
              </w:rPr>
              <w:t>оборони</w:t>
            </w:r>
            <w:proofErr w:type="spellEnd"/>
            <w:r w:rsidRPr="00AF18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F187C">
              <w:rPr>
                <w:i/>
                <w:sz w:val="24"/>
                <w:szCs w:val="24"/>
              </w:rPr>
              <w:t>та</w:t>
            </w:r>
            <w:proofErr w:type="spellEnd"/>
            <w:r w:rsidRPr="00AF18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F187C">
              <w:rPr>
                <w:i/>
                <w:sz w:val="24"/>
                <w:szCs w:val="24"/>
              </w:rPr>
              <w:t>іншого</w:t>
            </w:r>
            <w:proofErr w:type="spellEnd"/>
            <w:r w:rsidRPr="00AF18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F187C">
              <w:rPr>
                <w:i/>
                <w:sz w:val="24"/>
                <w:szCs w:val="24"/>
              </w:rPr>
              <w:t>призначення</w:t>
            </w:r>
            <w:proofErr w:type="spellEnd"/>
          </w:p>
        </w:tc>
      </w:tr>
      <w:tr w:rsidR="00F069F3" w:rsidRPr="00891E91" w14:paraId="4EF9349D" w14:textId="77777777" w:rsidTr="00AF187C">
        <w:trPr>
          <w:trHeight w:hRule="exact" w:val="1124"/>
        </w:trPr>
        <w:tc>
          <w:tcPr>
            <w:tcW w:w="3260" w:type="dxa"/>
            <w:shd w:val="clear" w:color="auto" w:fill="FFFFFF"/>
          </w:tcPr>
          <w:p w14:paraId="07D87DA5" w14:textId="77777777" w:rsidR="00F069F3" w:rsidRPr="00891E91" w:rsidRDefault="00F069F3" w:rsidP="00737EE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891E91">
              <w:rPr>
                <w:sz w:val="24"/>
                <w:szCs w:val="24"/>
                <w:lang w:val="uk-UA"/>
              </w:rPr>
              <w:t xml:space="preserve"> 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1758E628" w14:textId="3F9B8706" w:rsidR="00F069F3" w:rsidRPr="00891E91" w:rsidRDefault="00F069F3" w:rsidP="00737EE1">
            <w:pPr>
              <w:pStyle w:val="a4"/>
              <w:ind w:firstLine="140"/>
              <w:rPr>
                <w:i/>
                <w:sz w:val="24"/>
                <w:szCs w:val="24"/>
                <w:lang w:val="uk-UA"/>
              </w:rPr>
            </w:pPr>
            <w:r w:rsidRPr="00891E91">
              <w:rPr>
                <w:i/>
                <w:sz w:val="24"/>
                <w:szCs w:val="24"/>
                <w:lang w:val="uk-UA"/>
              </w:rPr>
              <w:t>Існуюче</w:t>
            </w:r>
            <w:r w:rsidR="00AF187C">
              <w:rPr>
                <w:i/>
                <w:sz w:val="24"/>
                <w:szCs w:val="24"/>
                <w:lang w:val="uk-UA"/>
              </w:rPr>
              <w:t>:</w:t>
            </w:r>
            <w:r w:rsidRPr="00891E91">
              <w:rPr>
                <w:i/>
                <w:sz w:val="24"/>
                <w:szCs w:val="24"/>
                <w:lang w:val="uk-UA"/>
              </w:rPr>
              <w:t xml:space="preserve"> </w:t>
            </w:r>
            <w:r w:rsidRPr="00F069F3">
              <w:rPr>
                <w:i/>
                <w:sz w:val="24"/>
                <w:szCs w:val="24"/>
                <w:lang w:val="uk-UA"/>
              </w:rPr>
              <w:t xml:space="preserve">02.06 для колективного гаражного будівництва </w:t>
            </w:r>
          </w:p>
          <w:p w14:paraId="48823D62" w14:textId="2AF7AC39" w:rsidR="00F069F3" w:rsidRPr="00891E91" w:rsidRDefault="00F069F3" w:rsidP="00737EE1">
            <w:pPr>
              <w:pStyle w:val="a4"/>
              <w:shd w:val="clear" w:color="auto" w:fill="auto"/>
              <w:ind w:firstLine="140"/>
              <w:rPr>
                <w:i/>
                <w:sz w:val="24"/>
                <w:szCs w:val="24"/>
                <w:highlight w:val="white"/>
                <w:lang w:val="uk-UA"/>
              </w:rPr>
            </w:pPr>
            <w:proofErr w:type="spellStart"/>
            <w:r w:rsidRPr="00891E91">
              <w:rPr>
                <w:i/>
                <w:sz w:val="24"/>
                <w:szCs w:val="24"/>
                <w:lang w:val="uk-UA"/>
              </w:rPr>
              <w:t>Проєктне</w:t>
            </w:r>
            <w:proofErr w:type="spellEnd"/>
            <w:r w:rsidR="00AF187C">
              <w:rPr>
                <w:i/>
                <w:sz w:val="24"/>
                <w:szCs w:val="24"/>
                <w:lang w:val="uk-UA"/>
              </w:rPr>
              <w:t>:</w:t>
            </w:r>
            <w:r w:rsidR="00947420">
              <w:rPr>
                <w:i/>
                <w:sz w:val="24"/>
                <w:szCs w:val="24"/>
                <w:lang w:val="uk-UA"/>
              </w:rPr>
              <w:t> </w:t>
            </w:r>
            <w:r w:rsidRPr="00891E91">
              <w:rPr>
                <w:i/>
                <w:sz w:val="24"/>
                <w:szCs w:val="24"/>
                <w:lang w:val="uk-UA"/>
              </w:rPr>
              <w:t>12.04 для розміщення та експлуатації  будівель і споруд автомобільного транспорту та дорожнього господарства</w:t>
            </w:r>
          </w:p>
          <w:p w14:paraId="4779C2ED" w14:textId="77777777" w:rsidR="00F069F3" w:rsidRPr="00891E91" w:rsidRDefault="00F069F3" w:rsidP="00737EE1">
            <w:pPr>
              <w:pStyle w:val="a4"/>
              <w:shd w:val="clear" w:color="auto" w:fill="auto"/>
              <w:ind w:firstLine="140"/>
              <w:rPr>
                <w:i/>
                <w:sz w:val="24"/>
                <w:szCs w:val="24"/>
                <w:highlight w:val="white"/>
                <w:lang w:val="uk-UA"/>
              </w:rPr>
            </w:pPr>
          </w:p>
          <w:p w14:paraId="2537CE46" w14:textId="77777777" w:rsidR="00F069F3" w:rsidRPr="00891E91" w:rsidRDefault="00F069F3" w:rsidP="00737EE1">
            <w:pPr>
              <w:pStyle w:val="a4"/>
              <w:shd w:val="clear" w:color="auto" w:fill="auto"/>
              <w:ind w:firstLine="140"/>
              <w:rPr>
                <w:i/>
                <w:sz w:val="24"/>
                <w:szCs w:val="24"/>
                <w:highlight w:val="white"/>
                <w:lang w:val="uk-UA"/>
              </w:rPr>
            </w:pPr>
          </w:p>
          <w:p w14:paraId="68F1148A" w14:textId="77777777" w:rsidR="00F069F3" w:rsidRPr="00891E91" w:rsidRDefault="00F069F3" w:rsidP="00737EE1">
            <w:pPr>
              <w:pStyle w:val="a4"/>
              <w:shd w:val="clear" w:color="auto" w:fill="auto"/>
              <w:ind w:firstLine="140"/>
              <w:rPr>
                <w:i/>
                <w:sz w:val="24"/>
                <w:szCs w:val="24"/>
                <w:highlight w:val="white"/>
                <w:lang w:val="uk-UA"/>
              </w:rPr>
            </w:pPr>
          </w:p>
          <w:p w14:paraId="03ADEC6B" w14:textId="77777777" w:rsidR="00F069F3" w:rsidRPr="00891E91" w:rsidRDefault="00F069F3" w:rsidP="00737EE1">
            <w:pPr>
              <w:pStyle w:val="a4"/>
              <w:shd w:val="clear" w:color="auto" w:fill="auto"/>
              <w:ind w:firstLine="140"/>
              <w:rPr>
                <w:i/>
                <w:sz w:val="24"/>
                <w:szCs w:val="24"/>
                <w:highlight w:val="white"/>
                <w:lang w:val="uk-UA"/>
              </w:rPr>
            </w:pPr>
          </w:p>
          <w:p w14:paraId="42538922" w14:textId="77777777" w:rsidR="00F069F3" w:rsidRPr="00891E91" w:rsidRDefault="00F069F3" w:rsidP="00737EE1">
            <w:pPr>
              <w:pStyle w:val="a4"/>
              <w:shd w:val="clear" w:color="auto" w:fill="auto"/>
              <w:ind w:firstLine="140"/>
              <w:rPr>
                <w:i/>
                <w:sz w:val="24"/>
                <w:szCs w:val="24"/>
                <w:highlight w:val="white"/>
                <w:lang w:val="uk-UA"/>
              </w:rPr>
            </w:pPr>
          </w:p>
          <w:p w14:paraId="19C0A30A" w14:textId="77777777" w:rsidR="00F069F3" w:rsidRPr="00891E91" w:rsidRDefault="00F069F3" w:rsidP="00737EE1">
            <w:pPr>
              <w:pStyle w:val="a4"/>
              <w:shd w:val="clear" w:color="auto" w:fill="auto"/>
              <w:ind w:firstLine="140"/>
              <w:rPr>
                <w:i/>
                <w:sz w:val="24"/>
                <w:szCs w:val="24"/>
                <w:highlight w:val="white"/>
                <w:lang w:val="uk-UA"/>
              </w:rPr>
            </w:pPr>
          </w:p>
          <w:p w14:paraId="0E3B6744" w14:textId="77777777" w:rsidR="00F069F3" w:rsidRPr="00891E91" w:rsidRDefault="00F069F3" w:rsidP="00737EE1">
            <w:pPr>
              <w:pStyle w:val="a4"/>
              <w:shd w:val="clear" w:color="auto" w:fill="auto"/>
              <w:ind w:firstLine="140"/>
              <w:rPr>
                <w:i/>
                <w:sz w:val="24"/>
                <w:szCs w:val="24"/>
                <w:highlight w:val="white"/>
                <w:lang w:val="uk-UA"/>
              </w:rPr>
            </w:pPr>
          </w:p>
          <w:p w14:paraId="17F54AC3" w14:textId="77777777" w:rsidR="00F069F3" w:rsidRPr="00891E91" w:rsidRDefault="00F069F3" w:rsidP="00737EE1">
            <w:pPr>
              <w:pStyle w:val="a4"/>
              <w:shd w:val="clear" w:color="auto" w:fill="auto"/>
              <w:ind w:firstLine="140"/>
              <w:rPr>
                <w:i/>
                <w:sz w:val="24"/>
                <w:szCs w:val="24"/>
                <w:highlight w:val="white"/>
                <w:lang w:val="uk-UA"/>
              </w:rPr>
            </w:pPr>
          </w:p>
          <w:p w14:paraId="3841D104" w14:textId="77777777" w:rsidR="00F069F3" w:rsidRPr="00891E91" w:rsidRDefault="00F069F3" w:rsidP="00737EE1">
            <w:pPr>
              <w:pStyle w:val="a4"/>
              <w:shd w:val="clear" w:color="auto" w:fill="auto"/>
              <w:ind w:firstLine="140"/>
              <w:rPr>
                <w:rStyle w:val="ac"/>
                <w:sz w:val="24"/>
                <w:szCs w:val="24"/>
                <w:lang w:val="uk-UA"/>
              </w:rPr>
            </w:pPr>
            <w:r w:rsidRPr="00891E91">
              <w:rPr>
                <w:i/>
                <w:sz w:val="24"/>
                <w:szCs w:val="24"/>
                <w:highlight w:val="white"/>
                <w:lang w:val="uk-UA"/>
              </w:rPr>
              <w:t>12.04</w:t>
            </w:r>
            <w:r w:rsidRPr="00891E91">
              <w:rPr>
                <w:rStyle w:val="ac"/>
                <w:sz w:val="24"/>
                <w:szCs w:val="24"/>
                <w:lang w:val="uk-UA"/>
              </w:rPr>
              <w:t xml:space="preserve"> для розміщення та експлуатації будівель і споруд автомобільного транспорту та дорожнього господарства (</w:t>
            </w:r>
            <w:r w:rsidRPr="00891E91">
              <w:rPr>
                <w:i/>
                <w:sz w:val="24"/>
                <w:szCs w:val="24"/>
                <w:lang w:val="uk-UA"/>
              </w:rPr>
              <w:t>)</w:t>
            </w:r>
          </w:p>
          <w:p w14:paraId="4FFC4671" w14:textId="77777777" w:rsidR="00F069F3" w:rsidRPr="00891E91" w:rsidRDefault="00F069F3" w:rsidP="00737EE1">
            <w:pPr>
              <w:pStyle w:val="a4"/>
              <w:shd w:val="clear" w:color="auto" w:fill="auto"/>
              <w:ind w:firstLine="140"/>
              <w:rPr>
                <w:rStyle w:val="ac"/>
                <w:sz w:val="24"/>
                <w:szCs w:val="24"/>
                <w:lang w:val="uk-UA"/>
              </w:rPr>
            </w:pPr>
          </w:p>
          <w:p w14:paraId="1C273B8A" w14:textId="77777777" w:rsidR="00F069F3" w:rsidRPr="00891E91" w:rsidRDefault="00F069F3" w:rsidP="00737EE1">
            <w:pPr>
              <w:pStyle w:val="a4"/>
              <w:shd w:val="clear" w:color="auto" w:fill="auto"/>
              <w:ind w:firstLine="140"/>
              <w:rPr>
                <w:rStyle w:val="ac"/>
                <w:sz w:val="24"/>
                <w:szCs w:val="24"/>
                <w:lang w:val="uk-UA"/>
              </w:rPr>
            </w:pPr>
          </w:p>
          <w:p w14:paraId="2823D27C" w14:textId="77777777" w:rsidR="00F069F3" w:rsidRPr="00891E91" w:rsidRDefault="00F069F3" w:rsidP="00737EE1">
            <w:pPr>
              <w:pStyle w:val="a4"/>
              <w:shd w:val="clear" w:color="auto" w:fill="auto"/>
              <w:ind w:firstLine="140"/>
              <w:rPr>
                <w:rStyle w:val="ac"/>
                <w:sz w:val="24"/>
                <w:szCs w:val="24"/>
                <w:lang w:val="uk-UA"/>
              </w:rPr>
            </w:pPr>
          </w:p>
          <w:p w14:paraId="014E9F1D" w14:textId="77777777" w:rsidR="00F069F3" w:rsidRPr="00891E91" w:rsidRDefault="00F069F3" w:rsidP="00737EE1">
            <w:pPr>
              <w:pStyle w:val="a4"/>
              <w:shd w:val="clear" w:color="auto" w:fill="auto"/>
              <w:ind w:firstLine="140"/>
              <w:rPr>
                <w:rStyle w:val="ac"/>
                <w:sz w:val="24"/>
                <w:szCs w:val="24"/>
                <w:lang w:val="uk-UA"/>
              </w:rPr>
            </w:pPr>
          </w:p>
          <w:p w14:paraId="403ADAA0" w14:textId="77777777" w:rsidR="00F069F3" w:rsidRPr="00891E91" w:rsidRDefault="00F069F3" w:rsidP="00737EE1">
            <w:pPr>
              <w:pStyle w:val="a4"/>
              <w:shd w:val="clear" w:color="auto" w:fill="auto"/>
              <w:ind w:firstLine="140"/>
              <w:rPr>
                <w:rStyle w:val="ac"/>
                <w:sz w:val="24"/>
                <w:szCs w:val="24"/>
                <w:lang w:val="uk-UA"/>
              </w:rPr>
            </w:pPr>
          </w:p>
          <w:p w14:paraId="2CE203B8" w14:textId="77777777" w:rsidR="00F069F3" w:rsidRPr="00891E91" w:rsidRDefault="00F069F3" w:rsidP="00737EE1">
            <w:pPr>
              <w:pStyle w:val="a4"/>
              <w:shd w:val="clear" w:color="auto" w:fill="auto"/>
              <w:ind w:firstLine="140"/>
              <w:rPr>
                <w:rStyle w:val="ac"/>
                <w:sz w:val="24"/>
                <w:szCs w:val="24"/>
                <w:lang w:val="uk-UA"/>
              </w:rPr>
            </w:pPr>
          </w:p>
          <w:p w14:paraId="75B575BE" w14:textId="77777777" w:rsidR="00F069F3" w:rsidRPr="00891E91" w:rsidRDefault="00F069F3" w:rsidP="00737EE1">
            <w:pPr>
              <w:pStyle w:val="a4"/>
              <w:shd w:val="clear" w:color="auto" w:fill="auto"/>
              <w:ind w:firstLine="140"/>
              <w:rPr>
                <w:rStyle w:val="ac"/>
                <w:sz w:val="24"/>
                <w:szCs w:val="24"/>
                <w:lang w:val="uk-UA"/>
              </w:rPr>
            </w:pPr>
          </w:p>
          <w:p w14:paraId="4D72FA4D" w14:textId="77777777" w:rsidR="00F069F3" w:rsidRPr="00891E91" w:rsidRDefault="00F069F3" w:rsidP="00737EE1">
            <w:pPr>
              <w:pStyle w:val="a4"/>
              <w:shd w:val="clear" w:color="auto" w:fill="auto"/>
              <w:ind w:firstLine="140"/>
              <w:rPr>
                <w:i/>
                <w:sz w:val="24"/>
                <w:szCs w:val="24"/>
                <w:lang w:val="uk-UA"/>
              </w:rPr>
            </w:pPr>
          </w:p>
        </w:tc>
      </w:tr>
      <w:tr w:rsidR="00F069F3" w:rsidRPr="00891E91" w14:paraId="1662779C" w14:textId="77777777" w:rsidTr="00737EE1">
        <w:trPr>
          <w:trHeight w:hRule="exact" w:val="557"/>
        </w:trPr>
        <w:tc>
          <w:tcPr>
            <w:tcW w:w="3260" w:type="dxa"/>
            <w:shd w:val="clear" w:color="auto" w:fill="FFFFFF"/>
            <w:vAlign w:val="bottom"/>
          </w:tcPr>
          <w:p w14:paraId="4964404E" w14:textId="77777777" w:rsidR="00F069F3" w:rsidRPr="00891E91" w:rsidRDefault="00F069F3" w:rsidP="00737EE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891E91">
              <w:rPr>
                <w:sz w:val="24"/>
                <w:szCs w:val="24"/>
                <w:lang w:val="uk-UA"/>
              </w:rPr>
              <w:t xml:space="preserve"> Нормативна грошова оцінка </w:t>
            </w:r>
            <w:r w:rsidRPr="00891E91">
              <w:rPr>
                <w:sz w:val="24"/>
                <w:szCs w:val="24"/>
                <w:lang w:val="uk-UA"/>
              </w:rPr>
              <w:br/>
              <w:t xml:space="preserve"> (за попереднім розрахунком*)</w:t>
            </w:r>
          </w:p>
        </w:tc>
        <w:tc>
          <w:tcPr>
            <w:tcW w:w="6100" w:type="dxa"/>
            <w:shd w:val="clear" w:color="auto" w:fill="FFFFFF"/>
            <w:vAlign w:val="bottom"/>
          </w:tcPr>
          <w:p w14:paraId="2603BEF0" w14:textId="4EC16AE5" w:rsidR="00F069F3" w:rsidRPr="00891E91" w:rsidRDefault="00F069F3" w:rsidP="00737EE1">
            <w:pPr>
              <w:pStyle w:val="a4"/>
              <w:rPr>
                <w:rStyle w:val="ac"/>
                <w:b/>
                <w:sz w:val="24"/>
                <w:szCs w:val="24"/>
                <w:lang w:val="uk-UA"/>
              </w:rPr>
            </w:pPr>
            <w:r w:rsidRPr="00891E91">
              <w:rPr>
                <w:rStyle w:val="ac"/>
                <w:iCs w:val="0"/>
                <w:sz w:val="24"/>
                <w:szCs w:val="24"/>
                <w:lang w:val="uk-UA"/>
              </w:rPr>
              <w:t xml:space="preserve">   </w:t>
            </w:r>
            <w:r w:rsidRPr="00891E91">
              <w:rPr>
                <w:rStyle w:val="ac"/>
                <w:b/>
                <w:sz w:val="24"/>
                <w:szCs w:val="24"/>
                <w:lang w:val="uk-UA"/>
              </w:rPr>
              <w:t xml:space="preserve">Існуюча (за умови коду: </w:t>
            </w:r>
            <w:r w:rsidR="00B8148A">
              <w:rPr>
                <w:rStyle w:val="ac"/>
                <w:b/>
                <w:sz w:val="24"/>
                <w:szCs w:val="24"/>
                <w:lang w:val="uk-UA"/>
              </w:rPr>
              <w:t>02</w:t>
            </w:r>
            <w:r w:rsidRPr="00891E91">
              <w:rPr>
                <w:rStyle w:val="ac"/>
                <w:b/>
                <w:sz w:val="24"/>
                <w:szCs w:val="24"/>
                <w:lang w:val="uk-UA"/>
              </w:rPr>
              <w:t>.0</w:t>
            </w:r>
            <w:r w:rsidR="00B8148A">
              <w:rPr>
                <w:rStyle w:val="ac"/>
                <w:b/>
                <w:sz w:val="24"/>
                <w:szCs w:val="24"/>
                <w:lang w:val="uk-UA"/>
              </w:rPr>
              <w:t>6</w:t>
            </w:r>
            <w:r w:rsidRPr="00891E91">
              <w:rPr>
                <w:rStyle w:val="ac"/>
                <w:b/>
                <w:sz w:val="24"/>
                <w:szCs w:val="24"/>
                <w:lang w:val="uk-UA"/>
              </w:rPr>
              <w:t xml:space="preserve">) - </w:t>
            </w:r>
            <w:r w:rsidR="00B8148A" w:rsidRPr="00B8148A">
              <w:rPr>
                <w:rStyle w:val="ac"/>
                <w:b/>
                <w:sz w:val="24"/>
                <w:szCs w:val="24"/>
                <w:lang w:val="uk-UA"/>
              </w:rPr>
              <w:t>40 346 163</w:t>
            </w:r>
            <w:r w:rsidRPr="00891E91">
              <w:rPr>
                <w:rStyle w:val="ac"/>
                <w:b/>
                <w:sz w:val="24"/>
                <w:szCs w:val="24"/>
                <w:lang w:val="uk-UA"/>
              </w:rPr>
              <w:t xml:space="preserve"> грн </w:t>
            </w:r>
            <w:r w:rsidR="00B8148A" w:rsidRPr="00B8148A">
              <w:rPr>
                <w:rStyle w:val="ac"/>
                <w:b/>
                <w:sz w:val="24"/>
                <w:szCs w:val="24"/>
                <w:lang w:val="uk-UA"/>
              </w:rPr>
              <w:t>87</w:t>
            </w:r>
            <w:r w:rsidRPr="00891E91">
              <w:rPr>
                <w:rStyle w:val="ac"/>
                <w:b/>
                <w:sz w:val="24"/>
                <w:szCs w:val="24"/>
                <w:lang w:val="uk-UA"/>
              </w:rPr>
              <w:t xml:space="preserve"> коп. </w:t>
            </w:r>
          </w:p>
          <w:p w14:paraId="78C0C56A" w14:textId="5C7E0703" w:rsidR="00F069F3" w:rsidRPr="00891E91" w:rsidRDefault="00F069F3" w:rsidP="00737EE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uk-UA"/>
              </w:rPr>
            </w:pPr>
            <w:r w:rsidRPr="00891E91">
              <w:rPr>
                <w:rStyle w:val="ac"/>
                <w:b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91E91">
              <w:rPr>
                <w:rStyle w:val="ac"/>
                <w:b/>
                <w:sz w:val="24"/>
                <w:szCs w:val="24"/>
                <w:lang w:val="uk-UA"/>
              </w:rPr>
              <w:t>Проєктна</w:t>
            </w:r>
            <w:proofErr w:type="spellEnd"/>
            <w:r w:rsidRPr="00891E91">
              <w:rPr>
                <w:rStyle w:val="ac"/>
                <w:b/>
                <w:sz w:val="24"/>
                <w:szCs w:val="24"/>
                <w:lang w:val="uk-UA"/>
              </w:rPr>
              <w:t xml:space="preserve"> (за умови коду: 12.04) - </w:t>
            </w:r>
            <w:r w:rsidR="00782B2F" w:rsidRPr="00782B2F">
              <w:rPr>
                <w:rStyle w:val="ac"/>
                <w:b/>
                <w:sz w:val="24"/>
                <w:szCs w:val="24"/>
                <w:lang w:val="uk-UA"/>
              </w:rPr>
              <w:t>20 173 081</w:t>
            </w:r>
            <w:r w:rsidRPr="00891E91">
              <w:rPr>
                <w:rStyle w:val="ac"/>
                <w:b/>
                <w:sz w:val="24"/>
                <w:szCs w:val="24"/>
                <w:lang w:val="uk-UA"/>
              </w:rPr>
              <w:t xml:space="preserve"> грн </w:t>
            </w:r>
            <w:r w:rsidR="00782B2F" w:rsidRPr="00782B2F">
              <w:rPr>
                <w:rStyle w:val="ac"/>
                <w:b/>
                <w:sz w:val="24"/>
                <w:szCs w:val="24"/>
                <w:lang w:val="uk-UA"/>
              </w:rPr>
              <w:t>94</w:t>
            </w:r>
            <w:r w:rsidRPr="00891E91">
              <w:rPr>
                <w:rStyle w:val="ac"/>
                <w:b/>
                <w:sz w:val="24"/>
                <w:szCs w:val="24"/>
                <w:lang w:val="uk-UA"/>
              </w:rPr>
              <w:t xml:space="preserve"> коп.</w:t>
            </w:r>
          </w:p>
        </w:tc>
      </w:tr>
      <w:tr w:rsidR="00F069F3" w:rsidRPr="00891E91" w14:paraId="31486297" w14:textId="77777777" w:rsidTr="00737EE1">
        <w:trPr>
          <w:trHeight w:hRule="exact" w:val="566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A935823" w14:textId="77777777" w:rsidR="00F069F3" w:rsidRPr="00891E91" w:rsidRDefault="00F069F3" w:rsidP="00737EE1">
            <w:pPr>
              <w:pStyle w:val="a4"/>
              <w:rPr>
                <w:i/>
                <w:sz w:val="24"/>
                <w:szCs w:val="24"/>
                <w:lang w:val="uk-UA"/>
              </w:rPr>
            </w:pPr>
            <w:r w:rsidRPr="00891E91">
              <w:rPr>
                <w:sz w:val="24"/>
                <w:szCs w:val="24"/>
                <w:lang w:val="uk-UA"/>
              </w:rPr>
              <w:t xml:space="preserve"> *</w:t>
            </w:r>
            <w:r w:rsidRPr="00891E91">
              <w:rPr>
                <w:i/>
                <w:sz w:val="24"/>
                <w:szCs w:val="24"/>
                <w:lang w:val="uk-UA"/>
              </w:rPr>
              <w:t xml:space="preserve">Наведені розрахунки нормативної грошової оцінки не є остаточними і будуть уточнені  </w:t>
            </w:r>
          </w:p>
          <w:p w14:paraId="61A926F5" w14:textId="77777777" w:rsidR="00F069F3" w:rsidRPr="00891E91" w:rsidRDefault="00F069F3" w:rsidP="00737EE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uk-UA"/>
              </w:rPr>
            </w:pPr>
            <w:r w:rsidRPr="00891E91">
              <w:rPr>
                <w:i/>
                <w:sz w:val="24"/>
                <w:szCs w:val="24"/>
                <w:lang w:val="uk-UA"/>
              </w:rPr>
              <w:t xml:space="preserve"> відповідно до вимог чинного законодавства при оформленні права на земельну ділянку.</w:t>
            </w:r>
          </w:p>
        </w:tc>
      </w:tr>
    </w:tbl>
    <w:p w14:paraId="06FB270D" w14:textId="064C28EE" w:rsidR="00F069F3" w:rsidRDefault="00F069F3" w:rsidP="00B30291">
      <w:pPr>
        <w:spacing w:after="259" w:line="1" w:lineRule="exact"/>
      </w:pPr>
    </w:p>
    <w:p w14:paraId="20010EFE" w14:textId="77777777" w:rsidR="00F069F3" w:rsidRPr="00F069F3" w:rsidRDefault="00F069F3" w:rsidP="00F069F3">
      <w:pPr>
        <w:ind w:firstLine="426"/>
        <w:rPr>
          <w:rFonts w:ascii="Times New Roman" w:eastAsia="Times New Roman" w:hAnsi="Times New Roman" w:cs="Times New Roman"/>
          <w:i/>
          <w:iCs/>
          <w:color w:val="auto"/>
          <w:lang w:eastAsia="en-US" w:bidi="ar-SA"/>
        </w:rPr>
      </w:pPr>
      <w:r w:rsidRPr="00F069F3"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  <w:t>3. Обґрунтування прийняття рішення.</w:t>
      </w:r>
    </w:p>
    <w:p w14:paraId="63A8E789" w14:textId="77777777" w:rsidR="00F069F3" w:rsidRPr="00F069F3" w:rsidRDefault="00F069F3" w:rsidP="00F069F3">
      <w:pPr>
        <w:spacing w:after="40" w:line="233" w:lineRule="auto"/>
        <w:ind w:firstLine="426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від 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проєкт</w:t>
      </w:r>
      <w:proofErr w:type="spellEnd"/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рішення Київської міської ради.</w:t>
      </w:r>
    </w:p>
    <w:p w14:paraId="61C754A0" w14:textId="77777777" w:rsidR="00F069F3" w:rsidRPr="00F069F3" w:rsidRDefault="00F069F3" w:rsidP="00F069F3">
      <w:pPr>
        <w:spacing w:after="40" w:line="233" w:lineRule="auto"/>
        <w:ind w:firstLine="426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</w:p>
    <w:p w14:paraId="37066082" w14:textId="77777777" w:rsidR="00F069F3" w:rsidRPr="00F069F3" w:rsidRDefault="00F069F3" w:rsidP="00F069F3">
      <w:pPr>
        <w:ind w:firstLine="426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r w:rsidRPr="00F069F3">
        <w:rPr>
          <w:rFonts w:ascii="Times New Roman" w:eastAsia="Times New Roman" w:hAnsi="Times New Roman" w:cs="Times New Roman"/>
          <w:b/>
          <w:bCs/>
          <w:iCs/>
          <w:color w:val="auto"/>
          <w:lang w:eastAsia="en-US" w:bidi="ar-SA"/>
        </w:rPr>
        <w:t>4. Мета прийняття рішення.</w:t>
      </w:r>
    </w:p>
    <w:p w14:paraId="0AB121AA" w14:textId="4B63391E" w:rsidR="00F069F3" w:rsidRDefault="00F069F3" w:rsidP="00F069F3">
      <w:pPr>
        <w:ind w:firstLine="426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 та зміну цільового призначення земельної ділянки.</w:t>
      </w:r>
    </w:p>
    <w:p w14:paraId="38931AED" w14:textId="0612E3D0" w:rsidR="00F069F3" w:rsidRDefault="00F069F3" w:rsidP="00F069F3">
      <w:pPr>
        <w:ind w:firstLine="426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</w:p>
    <w:p w14:paraId="1DBA676D" w14:textId="77777777" w:rsidR="00AF187C" w:rsidRDefault="00AF187C" w:rsidP="00F069F3">
      <w:pPr>
        <w:ind w:firstLine="426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</w:p>
    <w:p w14:paraId="6A96A28A" w14:textId="77777777" w:rsidR="00F069F3" w:rsidRPr="00F069F3" w:rsidRDefault="00F069F3" w:rsidP="00F069F3">
      <w:pPr>
        <w:ind w:firstLine="426"/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</w:pPr>
      <w:r w:rsidRPr="00F069F3"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  <w:lastRenderedPageBreak/>
        <w:t>5. Особливі характеристики ділянки.</w:t>
      </w:r>
    </w:p>
    <w:tbl>
      <w:tblPr>
        <w:tblStyle w:val="10"/>
        <w:tblW w:w="9653" w:type="dxa"/>
        <w:tblInd w:w="108" w:type="dxa"/>
        <w:tblLook w:val="04A0" w:firstRow="1" w:lastRow="0" w:firstColumn="1" w:lastColumn="0" w:noHBand="0" w:noVBand="1"/>
      </w:tblPr>
      <w:tblGrid>
        <w:gridCol w:w="3285"/>
        <w:gridCol w:w="6368"/>
      </w:tblGrid>
      <w:tr w:rsidR="00F069F3" w:rsidRPr="00F069F3" w14:paraId="4A159EE7" w14:textId="77777777" w:rsidTr="00737EE1">
        <w:tc>
          <w:tcPr>
            <w:tcW w:w="3285" w:type="dxa"/>
          </w:tcPr>
          <w:p w14:paraId="2FE6686B" w14:textId="77777777" w:rsidR="00F069F3" w:rsidRPr="00F069F3" w:rsidRDefault="00F069F3" w:rsidP="00F069F3">
            <w:pPr>
              <w:ind w:left="-105"/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</w:pPr>
            <w:r w:rsidRPr="00F069F3"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  <w:t xml:space="preserve"> Наявність будівель і споруд  </w:t>
            </w:r>
          </w:p>
          <w:p w14:paraId="35409402" w14:textId="77777777" w:rsidR="00F069F3" w:rsidRPr="00F069F3" w:rsidRDefault="00F069F3" w:rsidP="00F069F3">
            <w:pPr>
              <w:ind w:left="-105"/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</w:pPr>
            <w:r w:rsidRPr="00F069F3"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  <w:t xml:space="preserve"> на ділянці:</w:t>
            </w:r>
          </w:p>
        </w:tc>
        <w:tc>
          <w:tcPr>
            <w:tcW w:w="6368" w:type="dxa"/>
          </w:tcPr>
          <w:p w14:paraId="097AE0FA" w14:textId="4192B207" w:rsidR="00F069F3" w:rsidRPr="00F069F3" w:rsidRDefault="00F069F3" w:rsidP="00F069F3">
            <w:pPr>
              <w:ind w:firstLine="37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Земельна ділянка вільна від капітальної забудови.</w:t>
            </w:r>
          </w:p>
        </w:tc>
      </w:tr>
      <w:tr w:rsidR="00F069F3" w:rsidRPr="00F069F3" w14:paraId="344276D9" w14:textId="77777777" w:rsidTr="00737EE1">
        <w:trPr>
          <w:cantSplit/>
          <w:trHeight w:val="259"/>
        </w:trPr>
        <w:tc>
          <w:tcPr>
            <w:tcW w:w="3285" w:type="dxa"/>
          </w:tcPr>
          <w:p w14:paraId="3A7DD3B8" w14:textId="77777777" w:rsidR="00F069F3" w:rsidRPr="00F069F3" w:rsidRDefault="00F069F3" w:rsidP="00F069F3">
            <w:pPr>
              <w:tabs>
                <w:tab w:val="left" w:pos="1861"/>
              </w:tabs>
              <w:ind w:left="-105"/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</w:pPr>
            <w:r w:rsidRPr="00F069F3"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  <w:t xml:space="preserve"> Наявність ДПТ:</w:t>
            </w:r>
          </w:p>
        </w:tc>
        <w:tc>
          <w:tcPr>
            <w:tcW w:w="6368" w:type="dxa"/>
          </w:tcPr>
          <w:p w14:paraId="082FFE7B" w14:textId="77777777" w:rsidR="00F069F3" w:rsidRPr="00F069F3" w:rsidRDefault="00F069F3" w:rsidP="00F069F3">
            <w:pPr>
              <w:ind w:firstLine="375"/>
              <w:rPr>
                <w:rFonts w:ascii="Times New Roman" w:hAnsi="Times New Roman" w:cs="Times New Roman"/>
                <w:i/>
              </w:rPr>
            </w:pPr>
            <w:r w:rsidRPr="00F069F3">
              <w:rPr>
                <w:rFonts w:ascii="Times New Roman" w:hAnsi="Times New Roman" w:cs="Times New Roman"/>
                <w:i/>
              </w:rPr>
              <w:t>Детальний план території відсутній.</w:t>
            </w:r>
          </w:p>
        </w:tc>
      </w:tr>
      <w:tr w:rsidR="00F069F3" w:rsidRPr="00F069F3" w14:paraId="073B9B5E" w14:textId="77777777" w:rsidTr="00737EE1">
        <w:trPr>
          <w:cantSplit/>
          <w:trHeight w:val="1502"/>
        </w:trPr>
        <w:tc>
          <w:tcPr>
            <w:tcW w:w="3285" w:type="dxa"/>
          </w:tcPr>
          <w:p w14:paraId="74D62537" w14:textId="77777777" w:rsidR="00F069F3" w:rsidRPr="00F069F3" w:rsidRDefault="00F069F3" w:rsidP="00F069F3">
            <w:pPr>
              <w:ind w:left="-105"/>
              <w:rPr>
                <w:rFonts w:ascii="Times New Roman" w:hAnsi="Times New Roman" w:cs="Times New Roman"/>
              </w:rPr>
            </w:pPr>
            <w:r w:rsidRPr="00F069F3">
              <w:rPr>
                <w:rFonts w:ascii="Times New Roman" w:hAnsi="Times New Roman" w:cs="Times New Roman"/>
              </w:rPr>
              <w:t xml:space="preserve"> Функціональне призначення  </w:t>
            </w:r>
          </w:p>
          <w:p w14:paraId="565EACA2" w14:textId="77777777" w:rsidR="00F069F3" w:rsidRPr="00F069F3" w:rsidRDefault="00F069F3" w:rsidP="00F069F3">
            <w:pPr>
              <w:ind w:left="-105"/>
              <w:rPr>
                <w:rFonts w:ascii="Times New Roman" w:hAnsi="Times New Roman" w:cs="Times New Roman"/>
              </w:rPr>
            </w:pPr>
            <w:r w:rsidRPr="00F069F3">
              <w:rPr>
                <w:rFonts w:ascii="Times New Roman" w:hAnsi="Times New Roman" w:cs="Times New Roman"/>
              </w:rPr>
              <w:t xml:space="preserve"> згідно з Генпланом:</w:t>
            </w:r>
          </w:p>
        </w:tc>
        <w:tc>
          <w:tcPr>
            <w:tcW w:w="6368" w:type="dxa"/>
          </w:tcPr>
          <w:p w14:paraId="0911B439" w14:textId="4AA59A58" w:rsidR="00F069F3" w:rsidRPr="00F069F3" w:rsidRDefault="00F069F3" w:rsidP="00021F77">
            <w:pPr>
              <w:ind w:firstLine="37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В</w:t>
            </w:r>
            <w:r w:rsidRPr="00887B74">
              <w:rPr>
                <w:rFonts w:ascii="Times New Roman" w:eastAsia="Times New Roman" w:hAnsi="Times New Roman" w:cs="Times New Roman"/>
                <w:i/>
              </w:rPr>
              <w:t xml:space="preserve">ідповідно до Генерального плану міста Києва та </w:t>
            </w:r>
            <w:proofErr w:type="spellStart"/>
            <w:r w:rsidRPr="00887B74">
              <w:rPr>
                <w:rFonts w:ascii="Times New Roman" w:eastAsia="Times New Roman" w:hAnsi="Times New Roman" w:cs="Times New Roman"/>
                <w:i/>
              </w:rPr>
              <w:t>проєкту</w:t>
            </w:r>
            <w:proofErr w:type="spellEnd"/>
            <w:r w:rsidRPr="00887B74">
              <w:rPr>
                <w:rFonts w:ascii="Times New Roman" w:eastAsia="Times New Roman" w:hAnsi="Times New Roman" w:cs="Times New Roman"/>
                <w:i/>
              </w:rPr>
              <w:t xml:space="preserve"> планування його приміської зони на період до 2020 року, затвердженого рішенням Київської міської ради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             </w:t>
            </w:r>
            <w:r w:rsidRPr="00887B74">
              <w:rPr>
                <w:rFonts w:ascii="Times New Roman" w:eastAsia="Times New Roman" w:hAnsi="Times New Roman" w:cs="Times New Roman"/>
                <w:i/>
              </w:rPr>
              <w:t xml:space="preserve">від 28.03.2002 № 370/1804, земельна ділянка за функціональним призначенням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належить переважно до </w:t>
            </w:r>
            <w:r w:rsidRPr="00887B74">
              <w:rPr>
                <w:rFonts w:ascii="Times New Roman" w:eastAsia="Times New Roman" w:hAnsi="Times New Roman" w:cs="Times New Roman"/>
                <w:i/>
              </w:rPr>
              <w:t>території громадських будівель та споруд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(перспективні) та частково до території вулиць і доріг (</w:t>
            </w:r>
            <w:r w:rsidR="00021F77">
              <w:rPr>
                <w:rFonts w:ascii="Times New Roman" w:eastAsia="Times New Roman" w:hAnsi="Times New Roman" w:cs="Times New Roman"/>
                <w:i/>
              </w:rPr>
              <w:t xml:space="preserve">кадастрова довідка </w:t>
            </w:r>
            <w:r>
              <w:rPr>
                <w:rFonts w:ascii="Times New Roman" w:eastAsia="Times New Roman" w:hAnsi="Times New Roman" w:cs="Times New Roman"/>
                <w:i/>
              </w:rPr>
              <w:t>з містобудівного кадастру</w:t>
            </w:r>
            <w:r w:rsidR="00021F77">
              <w:rPr>
                <w:rFonts w:ascii="Times New Roman" w:eastAsia="Times New Roman" w:hAnsi="Times New Roman" w:cs="Times New Roman"/>
                <w:i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надан</w:t>
            </w:r>
            <w:r w:rsidR="00021F77">
              <w:rPr>
                <w:rFonts w:ascii="Times New Roman" w:eastAsia="Times New Roman" w:hAnsi="Times New Roman" w:cs="Times New Roman"/>
                <w:i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887B74">
              <w:rPr>
                <w:rFonts w:ascii="Times New Roman" w:eastAsia="Times New Roman" w:hAnsi="Times New Roman" w:cs="Times New Roman"/>
                <w:i/>
              </w:rPr>
              <w:t xml:space="preserve">листом Департаменту містобудування та архітектури виконавчого органу Київської міської ради (Київської міської державної адміністрації) від </w:t>
            </w:r>
            <w:r>
              <w:rPr>
                <w:rFonts w:ascii="Times New Roman" w:eastAsia="Times New Roman" w:hAnsi="Times New Roman" w:cs="Times New Roman"/>
                <w:i/>
              </w:rPr>
              <w:t>06</w:t>
            </w:r>
            <w:r w:rsidRPr="00887B74">
              <w:rPr>
                <w:rFonts w:ascii="Times New Roman" w:eastAsia="Times New Roman" w:hAnsi="Times New Roman" w:cs="Times New Roman"/>
                <w:i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</w:rPr>
              <w:t>8</w:t>
            </w:r>
            <w:r w:rsidRPr="00887B74">
              <w:rPr>
                <w:rFonts w:ascii="Times New Roman" w:eastAsia="Times New Roman" w:hAnsi="Times New Roman" w:cs="Times New Roman"/>
                <w:i/>
              </w:rPr>
              <w:t>.2024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021F77">
              <w:rPr>
                <w:rFonts w:ascii="Times New Roman" w:eastAsia="Times New Roman" w:hAnsi="Times New Roman" w:cs="Times New Roman"/>
                <w:i/>
              </w:rPr>
              <w:br/>
            </w:r>
            <w:r w:rsidRPr="00887B74">
              <w:rPr>
                <w:rFonts w:ascii="Times New Roman" w:eastAsia="Times New Roman" w:hAnsi="Times New Roman" w:cs="Times New Roman"/>
                <w:i/>
              </w:rPr>
              <w:t>№ 055-</w:t>
            </w:r>
            <w:r>
              <w:rPr>
                <w:rFonts w:ascii="Times New Roman" w:eastAsia="Times New Roman" w:hAnsi="Times New Roman" w:cs="Times New Roman"/>
                <w:i/>
              </w:rPr>
              <w:t>7368).</w:t>
            </w:r>
          </w:p>
        </w:tc>
      </w:tr>
      <w:tr w:rsidR="00F069F3" w:rsidRPr="00F069F3" w14:paraId="45A89C11" w14:textId="77777777" w:rsidTr="00737EE1">
        <w:trPr>
          <w:cantSplit/>
          <w:trHeight w:val="581"/>
        </w:trPr>
        <w:tc>
          <w:tcPr>
            <w:tcW w:w="3285" w:type="dxa"/>
          </w:tcPr>
          <w:p w14:paraId="14C42285" w14:textId="77777777" w:rsidR="00F069F3" w:rsidRPr="00F069F3" w:rsidRDefault="00F069F3" w:rsidP="00F069F3">
            <w:pPr>
              <w:ind w:left="-105"/>
              <w:rPr>
                <w:rFonts w:ascii="Times New Roman" w:hAnsi="Times New Roman" w:cs="Times New Roman"/>
              </w:rPr>
            </w:pPr>
            <w:r w:rsidRPr="00F069F3">
              <w:rPr>
                <w:rFonts w:ascii="Times New Roman" w:hAnsi="Times New Roman" w:cs="Times New Roman"/>
              </w:rPr>
              <w:t xml:space="preserve"> Правовий режим:</w:t>
            </w:r>
          </w:p>
        </w:tc>
        <w:tc>
          <w:tcPr>
            <w:tcW w:w="6368" w:type="dxa"/>
          </w:tcPr>
          <w:p w14:paraId="436CF2BA" w14:textId="75F1D9CB" w:rsidR="00F069F3" w:rsidRPr="00F069F3" w:rsidRDefault="00F069F3" w:rsidP="00F069F3">
            <w:pPr>
              <w:ind w:firstLine="37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Земельна ділянка </w:t>
            </w:r>
            <w:r w:rsidRPr="00645973">
              <w:rPr>
                <w:rFonts w:ascii="Times New Roman" w:hAnsi="Times New Roman" w:cs="Times New Roman"/>
                <w:i/>
              </w:rPr>
              <w:t>належить до земель комунальної власності територіальної громади міста Києва</w:t>
            </w:r>
            <w:r>
              <w:rPr>
                <w:rFonts w:ascii="Times New Roman" w:hAnsi="Times New Roman" w:cs="Times New Roman"/>
                <w:i/>
              </w:rPr>
              <w:t xml:space="preserve">, право власності зареєстровано у Державному реєстрі речових прав на нерухоме майно 28.03.2013, номер відомостей про речове право 675024 (інформація з Державного реєстру </w:t>
            </w:r>
            <w:r w:rsidRPr="00F069F3">
              <w:rPr>
                <w:rFonts w:ascii="Times New Roman" w:hAnsi="Times New Roman" w:cs="Times New Roman"/>
                <w:i/>
              </w:rPr>
              <w:t xml:space="preserve">речових прав на нерухоме майно від </w:t>
            </w:r>
            <w:r>
              <w:rPr>
                <w:rFonts w:ascii="Times New Roman" w:hAnsi="Times New Roman" w:cs="Times New Roman"/>
                <w:i/>
              </w:rPr>
              <w:t>17</w:t>
            </w:r>
            <w:r w:rsidRPr="00F069F3">
              <w:rPr>
                <w:rFonts w:ascii="Times New Roman" w:hAnsi="Times New Roman" w:cs="Times New Roman"/>
                <w:i/>
              </w:rPr>
              <w:t>.09.2024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br/>
            </w:r>
            <w:r w:rsidRPr="00F069F3">
              <w:rPr>
                <w:rFonts w:ascii="Times New Roman" w:hAnsi="Times New Roman" w:cs="Times New Roman"/>
                <w:i/>
              </w:rPr>
              <w:t xml:space="preserve">№ </w:t>
            </w:r>
            <w:r>
              <w:rPr>
                <w:rFonts w:ascii="Times New Roman" w:hAnsi="Times New Roman" w:cs="Times New Roman"/>
                <w:i/>
              </w:rPr>
              <w:t>395296487</w:t>
            </w:r>
            <w:r w:rsidRPr="00F069F3">
              <w:rPr>
                <w:rFonts w:ascii="Times New Roman" w:hAnsi="Times New Roman" w:cs="Times New Roman"/>
                <w:i/>
              </w:rPr>
              <w:t>).</w:t>
            </w:r>
          </w:p>
        </w:tc>
      </w:tr>
      <w:tr w:rsidR="00F069F3" w:rsidRPr="00F069F3" w14:paraId="4A76C0DB" w14:textId="77777777" w:rsidTr="00737EE1">
        <w:trPr>
          <w:cantSplit/>
          <w:trHeight w:val="238"/>
        </w:trPr>
        <w:tc>
          <w:tcPr>
            <w:tcW w:w="3285" w:type="dxa"/>
          </w:tcPr>
          <w:p w14:paraId="7078117D" w14:textId="77777777" w:rsidR="00F069F3" w:rsidRPr="00F069F3" w:rsidRDefault="00F069F3" w:rsidP="00F069F3">
            <w:pPr>
              <w:ind w:left="-105"/>
              <w:rPr>
                <w:rFonts w:ascii="Times New Roman" w:hAnsi="Times New Roman" w:cs="Times New Roman"/>
              </w:rPr>
            </w:pPr>
            <w:r w:rsidRPr="00F069F3">
              <w:rPr>
                <w:rFonts w:ascii="Times New Roman" w:hAnsi="Times New Roman" w:cs="Times New Roman"/>
              </w:rPr>
              <w:t xml:space="preserve"> Розташування в зеленій зоні:</w:t>
            </w:r>
          </w:p>
        </w:tc>
        <w:tc>
          <w:tcPr>
            <w:tcW w:w="6368" w:type="dxa"/>
          </w:tcPr>
          <w:p w14:paraId="4943D608" w14:textId="77777777" w:rsidR="00F069F3" w:rsidRPr="00F069F3" w:rsidRDefault="00F069F3" w:rsidP="00F069F3">
            <w:pPr>
              <w:ind w:firstLine="375"/>
              <w:rPr>
                <w:rFonts w:ascii="Times New Roman" w:hAnsi="Times New Roman" w:cs="Times New Roman"/>
                <w:i/>
              </w:rPr>
            </w:pPr>
            <w:r w:rsidRPr="00F069F3">
              <w:rPr>
                <w:rFonts w:ascii="Times New Roman" w:hAnsi="Times New Roman" w:cs="Times New Roman"/>
                <w:i/>
              </w:rPr>
              <w:t>Земельна ділянка не входить до зеленої зони.</w:t>
            </w:r>
          </w:p>
        </w:tc>
      </w:tr>
      <w:tr w:rsidR="00F069F3" w:rsidRPr="00F069F3" w14:paraId="5D6C10F6" w14:textId="77777777" w:rsidTr="00737EE1">
        <w:tc>
          <w:tcPr>
            <w:tcW w:w="3285" w:type="dxa"/>
          </w:tcPr>
          <w:p w14:paraId="48D16421" w14:textId="77777777" w:rsidR="00F069F3" w:rsidRPr="00F069F3" w:rsidRDefault="00F069F3" w:rsidP="00F069F3">
            <w:pPr>
              <w:ind w:left="-105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F069F3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 </w:t>
            </w:r>
            <w:r w:rsidRPr="00F069F3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368" w:type="dxa"/>
          </w:tcPr>
          <w:p w14:paraId="5A89D70D" w14:textId="74B94B86" w:rsidR="00853DFF" w:rsidRDefault="00F069F3" w:rsidP="00F069F3">
            <w:pPr>
              <w:ind w:left="30" w:firstLine="439"/>
              <w:rPr>
                <w:rFonts w:ascii="Times New Roman" w:hAnsi="Times New Roman" w:cs="Times New Roman"/>
                <w:i/>
              </w:rPr>
            </w:pPr>
            <w:r w:rsidRPr="006C40F9">
              <w:rPr>
                <w:rFonts w:ascii="Times New Roman" w:hAnsi="Times New Roman" w:cs="Times New Roman"/>
                <w:i/>
              </w:rPr>
              <w:t xml:space="preserve">Земельна ділянка на вул. Горького (сучасна назва – </w:t>
            </w:r>
            <w:r w:rsidR="00853DFF">
              <w:rPr>
                <w:rFonts w:ascii="Times New Roman" w:hAnsi="Times New Roman" w:cs="Times New Roman"/>
                <w:i/>
              </w:rPr>
              <w:br/>
            </w:r>
            <w:r w:rsidRPr="006C40F9">
              <w:rPr>
                <w:rFonts w:ascii="Times New Roman" w:hAnsi="Times New Roman" w:cs="Times New Roman"/>
                <w:i/>
              </w:rPr>
              <w:t xml:space="preserve">вул. Антоновича), 52-54 у Голосіївському районі м. Києва </w:t>
            </w:r>
            <w:r w:rsidR="00021F77">
              <w:rPr>
                <w:rFonts w:ascii="Times New Roman" w:hAnsi="Times New Roman" w:cs="Times New Roman"/>
                <w:i/>
              </w:rPr>
              <w:t xml:space="preserve">на підставі рішення Київської міської ради від </w:t>
            </w:r>
            <w:r w:rsidR="00021F77" w:rsidRPr="00021F77">
              <w:rPr>
                <w:rFonts w:ascii="Times New Roman" w:hAnsi="Times New Roman" w:cs="Times New Roman"/>
                <w:i/>
              </w:rPr>
              <w:t>21.04.2005</w:t>
            </w:r>
            <w:r w:rsidR="00021F77">
              <w:rPr>
                <w:rFonts w:ascii="Times New Roman" w:hAnsi="Times New Roman" w:cs="Times New Roman"/>
                <w:i/>
              </w:rPr>
              <w:t xml:space="preserve"> </w:t>
            </w:r>
            <w:r w:rsidR="00853DFF">
              <w:rPr>
                <w:rFonts w:ascii="Times New Roman" w:hAnsi="Times New Roman" w:cs="Times New Roman"/>
                <w:i/>
              </w:rPr>
              <w:br/>
            </w:r>
            <w:r w:rsidR="00021F77" w:rsidRPr="00021F77">
              <w:rPr>
                <w:rFonts w:ascii="Times New Roman" w:hAnsi="Times New Roman" w:cs="Times New Roman"/>
                <w:i/>
              </w:rPr>
              <w:t>№</w:t>
            </w:r>
            <w:r w:rsidR="00021F77">
              <w:rPr>
                <w:rFonts w:ascii="Times New Roman" w:hAnsi="Times New Roman" w:cs="Times New Roman"/>
                <w:i/>
              </w:rPr>
              <w:t xml:space="preserve"> </w:t>
            </w:r>
            <w:r w:rsidR="00021F77" w:rsidRPr="00021F77">
              <w:rPr>
                <w:rFonts w:ascii="Times New Roman" w:hAnsi="Times New Roman" w:cs="Times New Roman"/>
                <w:i/>
              </w:rPr>
              <w:t>348/2923</w:t>
            </w:r>
            <w:r w:rsidR="00021F77">
              <w:rPr>
                <w:rFonts w:ascii="Times New Roman" w:hAnsi="Times New Roman" w:cs="Times New Roman"/>
                <w:i/>
              </w:rPr>
              <w:t xml:space="preserve"> </w:t>
            </w:r>
            <w:r w:rsidR="00853DFF">
              <w:rPr>
                <w:rFonts w:ascii="Times New Roman" w:hAnsi="Times New Roman" w:cs="Times New Roman"/>
                <w:i/>
              </w:rPr>
              <w:t xml:space="preserve">була передана </w:t>
            </w:r>
            <w:r w:rsidRPr="006C40F9">
              <w:rPr>
                <w:rFonts w:ascii="Times New Roman" w:hAnsi="Times New Roman" w:cs="Times New Roman"/>
                <w:i/>
              </w:rPr>
              <w:t xml:space="preserve">в </w:t>
            </w:r>
            <w:r w:rsidR="00853DFF">
              <w:rPr>
                <w:rFonts w:ascii="Times New Roman" w:hAnsi="Times New Roman" w:cs="Times New Roman"/>
                <w:i/>
              </w:rPr>
              <w:t xml:space="preserve">короткострокову </w:t>
            </w:r>
            <w:r w:rsidRPr="006C40F9">
              <w:rPr>
                <w:rFonts w:ascii="Times New Roman" w:hAnsi="Times New Roman" w:cs="Times New Roman"/>
                <w:i/>
              </w:rPr>
              <w:t>оренд</w:t>
            </w:r>
            <w:r w:rsidR="00853DFF">
              <w:rPr>
                <w:rFonts w:ascii="Times New Roman" w:hAnsi="Times New Roman" w:cs="Times New Roman"/>
                <w:i/>
              </w:rPr>
              <w:t>у</w:t>
            </w:r>
            <w:r w:rsidRPr="006C40F9">
              <w:rPr>
                <w:rFonts w:ascii="Times New Roman" w:hAnsi="Times New Roman" w:cs="Times New Roman"/>
                <w:i/>
              </w:rPr>
              <w:t xml:space="preserve"> </w:t>
            </w:r>
            <w:r w:rsidR="00853DFF">
              <w:rPr>
                <w:rFonts w:ascii="Times New Roman" w:hAnsi="Times New Roman" w:cs="Times New Roman"/>
                <w:i/>
              </w:rPr>
              <w:br/>
              <w:t xml:space="preserve">до 22.12.2008 </w:t>
            </w:r>
            <w:r w:rsidR="00853DFF" w:rsidRPr="008B3DE5">
              <w:rPr>
                <w:rFonts w:ascii="Times New Roman" w:eastAsia="Times New Roman" w:hAnsi="Times New Roman" w:cs="Times New Roman"/>
                <w:bCs/>
                <w:i/>
              </w:rPr>
              <w:t>фірмі «Т.М.М.»</w:t>
            </w:r>
            <w:r w:rsidRPr="006C40F9">
              <w:rPr>
                <w:rFonts w:ascii="Times New Roman" w:hAnsi="Times New Roman" w:cs="Times New Roman"/>
                <w:i/>
              </w:rPr>
              <w:t xml:space="preserve"> для будівництва комплексу у складі житлових будинків, </w:t>
            </w:r>
            <w:proofErr w:type="spellStart"/>
            <w:r w:rsidRPr="006C40F9">
              <w:rPr>
                <w:rFonts w:ascii="Times New Roman" w:hAnsi="Times New Roman" w:cs="Times New Roman"/>
                <w:i/>
              </w:rPr>
              <w:t>оздоровчо</w:t>
            </w:r>
            <w:proofErr w:type="spellEnd"/>
            <w:r w:rsidRPr="006C40F9">
              <w:rPr>
                <w:rFonts w:ascii="Times New Roman" w:hAnsi="Times New Roman" w:cs="Times New Roman"/>
                <w:i/>
              </w:rPr>
              <w:t>-розважальних та торговельно-офісних об'єктів з підземним паркінгом</w:t>
            </w:r>
            <w:r w:rsidR="00853DFF">
              <w:rPr>
                <w:rFonts w:ascii="Times New Roman" w:hAnsi="Times New Roman" w:cs="Times New Roman"/>
                <w:i/>
              </w:rPr>
              <w:t xml:space="preserve"> (додаткова територія для розширення) </w:t>
            </w:r>
            <w:r w:rsidRPr="006C40F9">
              <w:rPr>
                <w:rFonts w:ascii="Times New Roman" w:hAnsi="Times New Roman" w:cs="Times New Roman"/>
                <w:i/>
              </w:rPr>
              <w:t>(договір оренди земельної ділянки від 12.09.2005 № 79-6-00349</w:t>
            </w:r>
            <w:r w:rsidR="00853DFF">
              <w:rPr>
                <w:rFonts w:ascii="Times New Roman" w:hAnsi="Times New Roman" w:cs="Times New Roman"/>
                <w:i/>
              </w:rPr>
              <w:t>).</w:t>
            </w:r>
          </w:p>
          <w:p w14:paraId="0141FB33" w14:textId="28C1B49A" w:rsidR="00853DFF" w:rsidRPr="00BE52CA" w:rsidRDefault="00853DFF" w:rsidP="00BE52CA">
            <w:pPr>
              <w:ind w:left="30" w:firstLine="439"/>
              <w:rPr>
                <w:rFonts w:ascii="Times New Roman" w:hAnsi="Times New Roman" w:cs="Times New Roman"/>
                <w:i/>
              </w:rPr>
            </w:pPr>
            <w:r w:rsidRPr="00BE52CA">
              <w:rPr>
                <w:rFonts w:ascii="Times New Roman" w:hAnsi="Times New Roman" w:cs="Times New Roman"/>
                <w:i/>
              </w:rPr>
              <w:t>Рішенням Київської міської ради від 16.03.2006 № 310/3401 вирішено продати фірмі «Т.М.М.» земельну ділянку площею 4,0420 га на вул. Антоновича (Горького),</w:t>
            </w:r>
            <w:r w:rsidR="00BE52CA">
              <w:rPr>
                <w:rFonts w:ascii="Times New Roman" w:hAnsi="Times New Roman" w:cs="Times New Roman"/>
                <w:i/>
              </w:rPr>
              <w:t xml:space="preserve"> </w:t>
            </w:r>
            <w:r w:rsidRPr="00BE52CA">
              <w:rPr>
                <w:rFonts w:ascii="Times New Roman" w:hAnsi="Times New Roman" w:cs="Times New Roman"/>
                <w:i/>
              </w:rPr>
              <w:t xml:space="preserve">52-54 та </w:t>
            </w:r>
            <w:proofErr w:type="spellStart"/>
            <w:r w:rsidRPr="00BE52CA">
              <w:rPr>
                <w:rFonts w:ascii="Times New Roman" w:hAnsi="Times New Roman" w:cs="Times New Roman"/>
                <w:i/>
              </w:rPr>
              <w:t>внести</w:t>
            </w:r>
            <w:proofErr w:type="spellEnd"/>
            <w:r w:rsidRPr="00BE52CA">
              <w:rPr>
                <w:rFonts w:ascii="Times New Roman" w:hAnsi="Times New Roman" w:cs="Times New Roman"/>
                <w:i/>
              </w:rPr>
              <w:t xml:space="preserve"> зміни до договору</w:t>
            </w:r>
            <w:r w:rsidR="00BE52CA">
              <w:rPr>
                <w:rFonts w:ascii="Times New Roman" w:hAnsi="Times New Roman" w:cs="Times New Roman"/>
                <w:i/>
              </w:rPr>
              <w:t xml:space="preserve"> </w:t>
            </w:r>
            <w:r w:rsidRPr="00BE52CA">
              <w:rPr>
                <w:rFonts w:ascii="Times New Roman" w:hAnsi="Times New Roman" w:cs="Times New Roman"/>
                <w:i/>
              </w:rPr>
              <w:t xml:space="preserve">від 12.09.2005 </w:t>
            </w:r>
            <w:r w:rsidR="00BE52CA">
              <w:rPr>
                <w:rFonts w:ascii="Times New Roman" w:hAnsi="Times New Roman" w:cs="Times New Roman"/>
                <w:i/>
              </w:rPr>
              <w:br/>
            </w:r>
            <w:r w:rsidRPr="00BE52CA">
              <w:rPr>
                <w:rFonts w:ascii="Times New Roman" w:hAnsi="Times New Roman" w:cs="Times New Roman"/>
                <w:i/>
              </w:rPr>
              <w:t xml:space="preserve">№ 79-6-00349 після отримання державного </w:t>
            </w:r>
            <w:proofErr w:type="spellStart"/>
            <w:r w:rsidRPr="00BE52CA">
              <w:rPr>
                <w:rFonts w:ascii="Times New Roman" w:hAnsi="Times New Roman" w:cs="Times New Roman"/>
                <w:i/>
              </w:rPr>
              <w:t>акта</w:t>
            </w:r>
            <w:proofErr w:type="spellEnd"/>
            <w:r w:rsidRPr="00BE52CA">
              <w:rPr>
                <w:rFonts w:ascii="Times New Roman" w:hAnsi="Times New Roman" w:cs="Times New Roman"/>
                <w:i/>
              </w:rPr>
              <w:t xml:space="preserve"> на право приватної власності (державний акт</w:t>
            </w:r>
            <w:r w:rsidR="00BE52CA" w:rsidRPr="00BE52CA">
              <w:rPr>
                <w:rFonts w:ascii="Times New Roman" w:hAnsi="Times New Roman" w:cs="Times New Roman"/>
                <w:i/>
              </w:rPr>
              <w:t xml:space="preserve"> на право власності на земельну ділянку від </w:t>
            </w:r>
            <w:r w:rsidRPr="00BE52CA">
              <w:rPr>
                <w:rFonts w:ascii="Times New Roman" w:hAnsi="Times New Roman" w:cs="Times New Roman"/>
                <w:i/>
              </w:rPr>
              <w:t>23.11.2010 № 07-8-00415</w:t>
            </w:r>
            <w:r w:rsidR="00BE52CA" w:rsidRPr="00BE52CA">
              <w:rPr>
                <w:rFonts w:ascii="Times New Roman" w:hAnsi="Times New Roman" w:cs="Times New Roman"/>
                <w:i/>
              </w:rPr>
              <w:t>)</w:t>
            </w:r>
            <w:r w:rsidR="00BE52CA">
              <w:rPr>
                <w:rFonts w:ascii="Times New Roman" w:hAnsi="Times New Roman" w:cs="Times New Roman"/>
                <w:i/>
              </w:rPr>
              <w:t>.</w:t>
            </w:r>
          </w:p>
          <w:p w14:paraId="73FE70FB" w14:textId="5BC231B1" w:rsidR="00853DFF" w:rsidRPr="00BE52CA" w:rsidRDefault="00853DFF" w:rsidP="00BE52CA">
            <w:pPr>
              <w:ind w:left="30" w:firstLine="439"/>
              <w:rPr>
                <w:rFonts w:ascii="Times New Roman" w:hAnsi="Times New Roman" w:cs="Times New Roman"/>
                <w:i/>
              </w:rPr>
            </w:pPr>
            <w:r w:rsidRPr="00BE52CA">
              <w:rPr>
                <w:rFonts w:ascii="Times New Roman" w:hAnsi="Times New Roman" w:cs="Times New Roman"/>
                <w:i/>
              </w:rPr>
              <w:t xml:space="preserve">Рішенням Київської міської ради від 15.12.2011 № 978/7214 </w:t>
            </w:r>
            <w:r w:rsidR="00BE52CA" w:rsidRPr="00BE52CA">
              <w:rPr>
                <w:rFonts w:ascii="Times New Roman" w:hAnsi="Times New Roman" w:cs="Times New Roman"/>
                <w:i/>
              </w:rPr>
              <w:t xml:space="preserve">поновлено </w:t>
            </w:r>
            <w:r w:rsidRPr="00BE52CA">
              <w:rPr>
                <w:rFonts w:ascii="Times New Roman" w:hAnsi="Times New Roman" w:cs="Times New Roman"/>
                <w:i/>
              </w:rPr>
              <w:t xml:space="preserve">на 5 років договір оренди </w:t>
            </w:r>
            <w:r w:rsidR="00BE52CA" w:rsidRPr="006C40F9">
              <w:rPr>
                <w:rFonts w:ascii="Times New Roman" w:hAnsi="Times New Roman" w:cs="Times New Roman"/>
                <w:i/>
              </w:rPr>
              <w:t>земельної ділянки</w:t>
            </w:r>
            <w:r w:rsidR="00BE52CA">
              <w:rPr>
                <w:rFonts w:ascii="Times New Roman" w:hAnsi="Times New Roman" w:cs="Times New Roman"/>
                <w:i/>
              </w:rPr>
              <w:t xml:space="preserve"> </w:t>
            </w:r>
            <w:r w:rsidR="00BE52CA" w:rsidRPr="006C40F9">
              <w:rPr>
                <w:rFonts w:ascii="Times New Roman" w:hAnsi="Times New Roman" w:cs="Times New Roman"/>
                <w:i/>
              </w:rPr>
              <w:t>від 12.09.2005 № 79-6-00349</w:t>
            </w:r>
            <w:r w:rsidR="00BE52CA" w:rsidRPr="00BE52CA">
              <w:rPr>
                <w:rFonts w:ascii="Times New Roman" w:hAnsi="Times New Roman" w:cs="Times New Roman"/>
                <w:i/>
              </w:rPr>
              <w:t xml:space="preserve"> </w:t>
            </w:r>
            <w:r w:rsidRPr="00BE52CA">
              <w:rPr>
                <w:rFonts w:ascii="Times New Roman" w:hAnsi="Times New Roman" w:cs="Times New Roman"/>
                <w:i/>
              </w:rPr>
              <w:t>та замін</w:t>
            </w:r>
            <w:r w:rsidR="005C7334">
              <w:rPr>
                <w:rFonts w:ascii="Times New Roman" w:hAnsi="Times New Roman" w:cs="Times New Roman"/>
                <w:i/>
              </w:rPr>
              <w:t>ено</w:t>
            </w:r>
            <w:r w:rsidRPr="00BE52CA">
              <w:rPr>
                <w:rFonts w:ascii="Times New Roman" w:hAnsi="Times New Roman" w:cs="Times New Roman"/>
                <w:i/>
              </w:rPr>
              <w:t xml:space="preserve"> сторону по договору </w:t>
            </w:r>
            <w:r w:rsidR="00BE52CA" w:rsidRPr="00BE52CA">
              <w:rPr>
                <w:rFonts w:ascii="Times New Roman" w:hAnsi="Times New Roman" w:cs="Times New Roman"/>
                <w:i/>
              </w:rPr>
              <w:t xml:space="preserve">з фірми «Т.М.М.» </w:t>
            </w:r>
            <w:r w:rsidRPr="00BE52CA">
              <w:rPr>
                <w:rFonts w:ascii="Times New Roman" w:hAnsi="Times New Roman" w:cs="Times New Roman"/>
                <w:i/>
              </w:rPr>
              <w:t>на ТОВ «ГАРДЕН СІТІ»</w:t>
            </w:r>
            <w:r w:rsidR="00BE52CA" w:rsidRPr="00BE52CA">
              <w:rPr>
                <w:rFonts w:ascii="Times New Roman" w:hAnsi="Times New Roman" w:cs="Times New Roman"/>
                <w:i/>
              </w:rPr>
              <w:t xml:space="preserve"> (</w:t>
            </w:r>
            <w:r w:rsidRPr="00BE52CA">
              <w:rPr>
                <w:rFonts w:ascii="Times New Roman" w:hAnsi="Times New Roman" w:cs="Times New Roman"/>
                <w:i/>
              </w:rPr>
              <w:t xml:space="preserve">договір про поновлення та внесення змін </w:t>
            </w:r>
            <w:r w:rsidR="005C7334">
              <w:rPr>
                <w:rFonts w:ascii="Times New Roman" w:hAnsi="Times New Roman" w:cs="Times New Roman"/>
                <w:i/>
              </w:rPr>
              <w:t xml:space="preserve">до договору оренди земельної ділянки </w:t>
            </w:r>
            <w:r w:rsidRPr="00BE52CA">
              <w:rPr>
                <w:rFonts w:ascii="Times New Roman" w:hAnsi="Times New Roman" w:cs="Times New Roman"/>
                <w:i/>
              </w:rPr>
              <w:t>від 14.05.2013 № 102</w:t>
            </w:r>
            <w:r w:rsidR="00BE52CA" w:rsidRPr="00BE52CA">
              <w:rPr>
                <w:rFonts w:ascii="Times New Roman" w:hAnsi="Times New Roman" w:cs="Times New Roman"/>
                <w:i/>
              </w:rPr>
              <w:t>)</w:t>
            </w:r>
            <w:r w:rsidRPr="00BE52CA">
              <w:rPr>
                <w:rFonts w:ascii="Times New Roman" w:hAnsi="Times New Roman" w:cs="Times New Roman"/>
                <w:i/>
              </w:rPr>
              <w:t>.</w:t>
            </w:r>
          </w:p>
          <w:p w14:paraId="23376129" w14:textId="700EB2F3" w:rsidR="00853DFF" w:rsidRPr="00BE52CA" w:rsidRDefault="00853DFF" w:rsidP="00BE52CA">
            <w:pPr>
              <w:ind w:left="30" w:firstLine="439"/>
              <w:rPr>
                <w:rFonts w:ascii="Times New Roman" w:hAnsi="Times New Roman" w:cs="Times New Roman"/>
                <w:i/>
              </w:rPr>
            </w:pPr>
            <w:r w:rsidRPr="00BE52CA">
              <w:rPr>
                <w:rFonts w:ascii="Times New Roman" w:hAnsi="Times New Roman" w:cs="Times New Roman"/>
                <w:i/>
              </w:rPr>
              <w:t>Рішенням Господарського суду м. Києва від 14.07.2020 у справі</w:t>
            </w:r>
            <w:r w:rsidR="00BE52CA" w:rsidRPr="00BE52CA">
              <w:rPr>
                <w:rFonts w:ascii="Times New Roman" w:hAnsi="Times New Roman" w:cs="Times New Roman"/>
                <w:i/>
              </w:rPr>
              <w:t xml:space="preserve"> </w:t>
            </w:r>
            <w:r w:rsidRPr="00BE52CA">
              <w:rPr>
                <w:rFonts w:ascii="Times New Roman" w:hAnsi="Times New Roman" w:cs="Times New Roman"/>
                <w:i/>
              </w:rPr>
              <w:t>№ 910/2309/20, залишеним без змін постановою Північного апеляційного господарського суду від 07.02.2023, визнано укладеною додаткову угоду про поновлення договору оренди земельної ділянки (кадастровий номер 8000000000:79:013:0013) від 12.09.2005 № 79-6-00349 (зі змінами)</w:t>
            </w:r>
            <w:r w:rsidR="005C7334">
              <w:rPr>
                <w:rFonts w:ascii="Times New Roman" w:hAnsi="Times New Roman" w:cs="Times New Roman"/>
                <w:i/>
              </w:rPr>
              <w:t xml:space="preserve"> в редакції, виклад</w:t>
            </w:r>
            <w:bookmarkStart w:id="0" w:name="_GoBack"/>
            <w:bookmarkEnd w:id="0"/>
            <w:r w:rsidR="005C7334">
              <w:rPr>
                <w:rFonts w:ascii="Times New Roman" w:hAnsi="Times New Roman" w:cs="Times New Roman"/>
                <w:i/>
              </w:rPr>
              <w:t>еної в рішенні суду</w:t>
            </w:r>
            <w:r w:rsidRPr="00BE52CA">
              <w:rPr>
                <w:rFonts w:ascii="Times New Roman" w:hAnsi="Times New Roman" w:cs="Times New Roman"/>
                <w:i/>
              </w:rPr>
              <w:t>.</w:t>
            </w:r>
          </w:p>
          <w:p w14:paraId="62CC2F89" w14:textId="560C276B" w:rsidR="00853DFF" w:rsidRPr="00BE52CA" w:rsidRDefault="00BE52CA" w:rsidP="00BE52CA">
            <w:pPr>
              <w:ind w:left="30" w:firstLine="439"/>
              <w:rPr>
                <w:rFonts w:ascii="Times New Roman" w:hAnsi="Times New Roman" w:cs="Times New Roman"/>
                <w:i/>
              </w:rPr>
            </w:pPr>
            <w:r w:rsidRPr="00BE52CA">
              <w:rPr>
                <w:rFonts w:ascii="Times New Roman" w:hAnsi="Times New Roman" w:cs="Times New Roman"/>
                <w:i/>
              </w:rPr>
              <w:lastRenderedPageBreak/>
              <w:t>Т</w:t>
            </w:r>
            <w:r w:rsidR="00853DFF" w:rsidRPr="00BE52CA">
              <w:rPr>
                <w:rFonts w:ascii="Times New Roman" w:hAnsi="Times New Roman" w:cs="Times New Roman"/>
                <w:i/>
              </w:rPr>
              <w:t xml:space="preserve">ермін дії </w:t>
            </w:r>
            <w:r w:rsidRPr="00BE52CA">
              <w:rPr>
                <w:rFonts w:ascii="Times New Roman" w:hAnsi="Times New Roman" w:cs="Times New Roman"/>
                <w:i/>
              </w:rPr>
              <w:t xml:space="preserve">договору оренди земельної ділянки </w:t>
            </w:r>
            <w:r w:rsidRPr="00BE52CA">
              <w:rPr>
                <w:rFonts w:ascii="Times New Roman" w:hAnsi="Times New Roman" w:cs="Times New Roman"/>
                <w:i/>
              </w:rPr>
              <w:br/>
              <w:t xml:space="preserve">від 12.09.2005 № 79-6-00349 (зі змінами) </w:t>
            </w:r>
            <w:r w:rsidR="00853DFF" w:rsidRPr="00BE52CA">
              <w:rPr>
                <w:rFonts w:ascii="Times New Roman" w:hAnsi="Times New Roman" w:cs="Times New Roman"/>
                <w:i/>
              </w:rPr>
              <w:t>закінчився 14.05.2023).</w:t>
            </w:r>
          </w:p>
          <w:p w14:paraId="78071651" w14:textId="5664FA1F" w:rsidR="00F069F3" w:rsidRPr="00BE52CA" w:rsidRDefault="00F069F3" w:rsidP="00BE52CA">
            <w:pPr>
              <w:ind w:left="30" w:firstLine="439"/>
              <w:rPr>
                <w:rFonts w:ascii="Times New Roman" w:hAnsi="Times New Roman" w:cs="Times New Roman"/>
                <w:i/>
              </w:rPr>
            </w:pPr>
            <w:r w:rsidRPr="00BE52CA">
              <w:rPr>
                <w:rFonts w:ascii="Times New Roman" w:hAnsi="Times New Roman" w:cs="Times New Roman"/>
                <w:i/>
              </w:rPr>
              <w:t>Рішенням Київської міської ради від 13.07.2023                   № 6981/7022 товариству з обмеженою відповідальністю «ГАРДЕН-СІТІ» відмовлено у поновленні договору оренди вказаної земельної ділянки.</w:t>
            </w:r>
          </w:p>
          <w:p w14:paraId="5F9F2D6C" w14:textId="54526C10" w:rsidR="00853DFF" w:rsidRDefault="00F069F3" w:rsidP="00F069F3">
            <w:pPr>
              <w:ind w:left="30" w:firstLine="439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Земельна ділянка межує з земельн</w:t>
            </w:r>
            <w:r w:rsidR="0014646D">
              <w:rPr>
                <w:rFonts w:ascii="Times New Roman" w:hAnsi="Times New Roman" w:cs="Times New Roman"/>
                <w:i/>
              </w:rPr>
              <w:t>ою</w:t>
            </w:r>
            <w:r>
              <w:rPr>
                <w:rFonts w:ascii="Times New Roman" w:hAnsi="Times New Roman" w:cs="Times New Roman"/>
                <w:i/>
              </w:rPr>
              <w:t xml:space="preserve"> ділянк</w:t>
            </w:r>
            <w:r w:rsidR="0014646D">
              <w:rPr>
                <w:rFonts w:ascii="Times New Roman" w:hAnsi="Times New Roman" w:cs="Times New Roman"/>
                <w:i/>
              </w:rPr>
              <w:t>ою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14646D">
              <w:rPr>
                <w:rFonts w:ascii="Times New Roman" w:hAnsi="Times New Roman" w:cs="Times New Roman"/>
                <w:i/>
              </w:rPr>
              <w:br/>
            </w:r>
            <w:r>
              <w:rPr>
                <w:rFonts w:ascii="Times New Roman" w:hAnsi="Times New Roman" w:cs="Times New Roman"/>
                <w:i/>
              </w:rPr>
              <w:t xml:space="preserve">площею 0,1860 га (кадастровий номер 8000000000:79:013:0113) </w:t>
            </w:r>
            <w:r w:rsidRPr="00497216">
              <w:rPr>
                <w:rFonts w:ascii="Times New Roman" w:hAnsi="Times New Roman" w:cs="Times New Roman"/>
                <w:i/>
              </w:rPr>
              <w:t xml:space="preserve">на вул. </w:t>
            </w:r>
            <w:r>
              <w:rPr>
                <w:rFonts w:ascii="Times New Roman" w:hAnsi="Times New Roman" w:cs="Times New Roman"/>
                <w:i/>
              </w:rPr>
              <w:t>Антоновича</w:t>
            </w:r>
            <w:r w:rsidRPr="00497216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>52</w:t>
            </w:r>
            <w:r w:rsidRPr="00497216">
              <w:rPr>
                <w:rFonts w:ascii="Times New Roman" w:hAnsi="Times New Roman" w:cs="Times New Roman"/>
                <w:i/>
              </w:rPr>
              <w:t xml:space="preserve"> у Голосіївському районі м. Києва</w:t>
            </w:r>
          </w:p>
          <w:p w14:paraId="2736F525" w14:textId="78D1D06E" w:rsidR="0014646D" w:rsidRDefault="00853DFF" w:rsidP="00F069F3">
            <w:pPr>
              <w:ind w:left="30" w:firstLine="439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Крім того, земельна ділянка (кадастровий номер 8000000000:79:013:0113) </w:t>
            </w:r>
            <w:r w:rsidRPr="00497216">
              <w:rPr>
                <w:rFonts w:ascii="Times New Roman" w:hAnsi="Times New Roman" w:cs="Times New Roman"/>
                <w:i/>
              </w:rPr>
              <w:t xml:space="preserve">на вул. </w:t>
            </w:r>
            <w:r>
              <w:rPr>
                <w:rFonts w:ascii="Times New Roman" w:hAnsi="Times New Roman" w:cs="Times New Roman"/>
                <w:i/>
              </w:rPr>
              <w:t>Антоновича</w:t>
            </w:r>
            <w:r w:rsidRPr="00497216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 xml:space="preserve">52 </w:t>
            </w:r>
            <w:r w:rsidR="0014646D">
              <w:rPr>
                <w:rFonts w:ascii="Times New Roman" w:hAnsi="Times New Roman" w:cs="Times New Roman"/>
                <w:i/>
              </w:rPr>
              <w:t xml:space="preserve">межує з земельною ділянкою площею 0,0666 га (кадастровий номер 8000000000:79:013:0009) на вул. Фізкультури, 2 </w:t>
            </w:r>
            <w:r w:rsidR="0014646D" w:rsidRPr="00497216">
              <w:rPr>
                <w:rFonts w:ascii="Times New Roman" w:hAnsi="Times New Roman" w:cs="Times New Roman"/>
                <w:i/>
              </w:rPr>
              <w:t>у Голосіївському районі м. Києва</w:t>
            </w:r>
            <w:r w:rsidR="0014646D">
              <w:rPr>
                <w:rFonts w:ascii="Times New Roman" w:hAnsi="Times New Roman" w:cs="Times New Roman"/>
                <w:i/>
              </w:rPr>
              <w:t>.</w:t>
            </w:r>
          </w:p>
          <w:p w14:paraId="42F02620" w14:textId="617FB197" w:rsidR="00F069F3" w:rsidRDefault="0014646D" w:rsidP="0014646D">
            <w:pPr>
              <w:ind w:left="30" w:firstLine="439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Земельні ділянки (кадастровий номер 8000000000:79:013:0113) </w:t>
            </w:r>
            <w:r w:rsidRPr="00497216">
              <w:rPr>
                <w:rFonts w:ascii="Times New Roman" w:hAnsi="Times New Roman" w:cs="Times New Roman"/>
                <w:i/>
              </w:rPr>
              <w:t xml:space="preserve">на вул. </w:t>
            </w:r>
            <w:r>
              <w:rPr>
                <w:rFonts w:ascii="Times New Roman" w:hAnsi="Times New Roman" w:cs="Times New Roman"/>
                <w:i/>
              </w:rPr>
              <w:t>Антоновича</w:t>
            </w:r>
            <w:r w:rsidRPr="00497216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>52</w:t>
            </w:r>
            <w:r w:rsidRPr="00497216">
              <w:rPr>
                <w:rFonts w:ascii="Times New Roman" w:hAnsi="Times New Roman" w:cs="Times New Roman"/>
                <w:i/>
              </w:rPr>
              <w:t xml:space="preserve"> </w:t>
            </w:r>
            <w:r w:rsidR="00853DFF">
              <w:rPr>
                <w:rFonts w:ascii="Times New Roman" w:hAnsi="Times New Roman" w:cs="Times New Roman"/>
                <w:i/>
              </w:rPr>
              <w:br/>
            </w:r>
            <w:r>
              <w:rPr>
                <w:rFonts w:ascii="Times New Roman" w:hAnsi="Times New Roman" w:cs="Times New Roman"/>
                <w:i/>
              </w:rPr>
              <w:t xml:space="preserve">та (кадастровий номер 8000000000:79:013:0009) на </w:t>
            </w:r>
            <w:r w:rsidR="00853DFF">
              <w:rPr>
                <w:rFonts w:ascii="Times New Roman" w:hAnsi="Times New Roman" w:cs="Times New Roman"/>
                <w:i/>
              </w:rPr>
              <w:br/>
            </w:r>
            <w:r>
              <w:rPr>
                <w:rFonts w:ascii="Times New Roman" w:hAnsi="Times New Roman" w:cs="Times New Roman"/>
                <w:i/>
              </w:rPr>
              <w:t xml:space="preserve">вул. Фізкультури, 2 </w:t>
            </w:r>
            <w:r w:rsidRPr="00497216">
              <w:rPr>
                <w:rFonts w:ascii="Times New Roman" w:hAnsi="Times New Roman" w:cs="Times New Roman"/>
                <w:i/>
              </w:rPr>
              <w:t>у Голосіївському районі м. Києва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F069F3">
              <w:rPr>
                <w:rFonts w:ascii="Times New Roman" w:hAnsi="Times New Roman" w:cs="Times New Roman"/>
                <w:i/>
              </w:rPr>
              <w:t xml:space="preserve">перебувають в оренді </w:t>
            </w:r>
            <w:r w:rsidR="00F069F3" w:rsidRPr="00FD3877">
              <w:rPr>
                <w:rFonts w:ascii="Times New Roman" w:hAnsi="Times New Roman" w:cs="Times New Roman"/>
                <w:i/>
              </w:rPr>
              <w:t>ТОВАРИСТВ</w:t>
            </w:r>
            <w:r w:rsidR="00F069F3">
              <w:rPr>
                <w:rFonts w:ascii="Times New Roman" w:hAnsi="Times New Roman" w:cs="Times New Roman"/>
                <w:i/>
              </w:rPr>
              <w:t>А</w:t>
            </w:r>
            <w:r w:rsidR="00F069F3" w:rsidRPr="00FD3877">
              <w:rPr>
                <w:rFonts w:ascii="Times New Roman" w:hAnsi="Times New Roman" w:cs="Times New Roman"/>
                <w:i/>
              </w:rPr>
              <w:t xml:space="preserve"> З ОБМЕЖЕНОЮ ВІДПОВІДАЛЬНІСТЮ «РЕЙТИНГ І»</w:t>
            </w:r>
            <w:r w:rsidR="00F069F3">
              <w:rPr>
                <w:rFonts w:ascii="Times New Roman" w:hAnsi="Times New Roman" w:cs="Times New Roman"/>
                <w:i/>
              </w:rPr>
              <w:t>.</w:t>
            </w:r>
          </w:p>
          <w:p w14:paraId="4EF3DFFD" w14:textId="2F6B94B5" w:rsidR="00F069F3" w:rsidRPr="00F069F3" w:rsidRDefault="00F069F3" w:rsidP="00F069F3">
            <w:pPr>
              <w:ind w:firstLine="375"/>
              <w:rPr>
                <w:rFonts w:ascii="Times New Roman" w:hAnsi="Times New Roman" w:cs="Times New Roman"/>
                <w:i/>
              </w:rPr>
            </w:pPr>
            <w:r w:rsidRPr="00F069F3">
              <w:rPr>
                <w:rFonts w:ascii="Times New Roman" w:hAnsi="Times New Roman" w:cs="Times New Roman"/>
                <w:i/>
              </w:rPr>
              <w:t xml:space="preserve">Зазначаємо, що Департамент земельних ресурсів </w:t>
            </w:r>
            <w:r w:rsidR="003F53FB">
              <w:rPr>
                <w:rFonts w:ascii="Times New Roman" w:hAnsi="Times New Roman" w:cs="Times New Roman"/>
                <w:i/>
              </w:rPr>
              <w:br/>
            </w:r>
            <w:r w:rsidRPr="00F069F3">
              <w:rPr>
                <w:rFonts w:ascii="Times New Roman" w:hAnsi="Times New Roman" w:cs="Times New Roman"/>
                <w:i/>
              </w:rPr>
              <w:t xml:space="preserve">не може перебирати на себе повноваження Київської міської ради та приймати рішення про передачу або відмову у передачі в оренду земельної ділянки, оскільки відповідно до  пункту 34 частини першої статті 26 Закону  України  «Про  місцеве  самоврядування  в Україні» та статей 9, 122 Земельного кодексу України такі питання вирішуються виключно на пленарних засіданнях сільської, селищної, міської ради. </w:t>
            </w:r>
          </w:p>
          <w:p w14:paraId="7CE4C251" w14:textId="4CFC74EF" w:rsidR="00F069F3" w:rsidRPr="00F069F3" w:rsidRDefault="00F069F3" w:rsidP="00F069F3">
            <w:pPr>
              <w:ind w:firstLine="375"/>
              <w:rPr>
                <w:rFonts w:ascii="Times New Roman" w:hAnsi="Times New Roman" w:cs="Times New Roman"/>
                <w:i/>
              </w:rPr>
            </w:pPr>
            <w:r w:rsidRPr="00F069F3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 </w:t>
            </w:r>
            <w:r w:rsidR="003F53FB">
              <w:rPr>
                <w:rFonts w:ascii="Times New Roman" w:hAnsi="Times New Roman" w:cs="Times New Roman"/>
                <w:i/>
              </w:rPr>
              <w:br/>
            </w:r>
            <w:r w:rsidRPr="00F069F3">
              <w:rPr>
                <w:rFonts w:ascii="Times New Roman" w:hAnsi="Times New Roman" w:cs="Times New Roman"/>
                <w:i/>
              </w:rPr>
              <w:t xml:space="preserve">від 17.04.2018 у справі № 826/8107/16, від 16.09.2021 у справі                             № 826/8847/16. </w:t>
            </w:r>
          </w:p>
          <w:p w14:paraId="6EFF910A" w14:textId="77777777" w:rsidR="00F069F3" w:rsidRPr="00F069F3" w:rsidRDefault="00F069F3" w:rsidP="00F069F3">
            <w:pPr>
              <w:ind w:firstLine="375"/>
              <w:rPr>
                <w:rFonts w:ascii="Times New Roman" w:hAnsi="Times New Roman" w:cs="Times New Roman"/>
                <w:i/>
              </w:rPr>
            </w:pPr>
            <w:r w:rsidRPr="00F069F3">
              <w:rPr>
                <w:rFonts w:ascii="Times New Roman" w:hAnsi="Times New Roman" w:cs="Times New Roman"/>
                <w:i/>
              </w:rPr>
              <w:t xml:space="preserve">Зважаючи на вказане, цей </w:t>
            </w:r>
            <w:proofErr w:type="spellStart"/>
            <w:r w:rsidRPr="00F069F3"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 w:rsidRPr="00F069F3"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15D38F9A" w14:textId="77777777" w:rsidR="00F069F3" w:rsidRPr="00F069F3" w:rsidRDefault="00F069F3" w:rsidP="00F069F3">
      <w:pPr>
        <w:ind w:firstLine="709"/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</w:pPr>
    </w:p>
    <w:p w14:paraId="7038BF70" w14:textId="77777777" w:rsidR="00F069F3" w:rsidRPr="00F069F3" w:rsidRDefault="00F069F3" w:rsidP="00F069F3">
      <w:pPr>
        <w:ind w:firstLine="709"/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</w:pPr>
      <w:r w:rsidRPr="00F069F3"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  <w:t>6. Стан нормативно-правової бази у даній сфері правового регулювання.</w:t>
      </w:r>
    </w:p>
    <w:p w14:paraId="4C152A3E" w14:textId="77777777" w:rsidR="00F069F3" w:rsidRPr="00F069F3" w:rsidRDefault="00F069F3" w:rsidP="00F069F3">
      <w:pPr>
        <w:tabs>
          <w:tab w:val="left" w:pos="708"/>
          <w:tab w:val="left" w:pos="851"/>
        </w:tabs>
        <w:ind w:firstLine="709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Загальні засади та порядок передачі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</w:t>
      </w:r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br/>
        <w:t>від 20.04.2017 № 241/2463.</w:t>
      </w:r>
    </w:p>
    <w:p w14:paraId="63025E6B" w14:textId="4B4B0EE5" w:rsidR="00F069F3" w:rsidRPr="00F069F3" w:rsidRDefault="00F069F3" w:rsidP="00F069F3">
      <w:pPr>
        <w:shd w:val="clear" w:color="auto" w:fill="FFFFFF"/>
        <w:tabs>
          <w:tab w:val="left" w:pos="0"/>
          <w:tab w:val="left" w:pos="426"/>
        </w:tabs>
        <w:ind w:firstLine="709"/>
        <w:rPr>
          <w:rFonts w:ascii="Times New Roman" w:eastAsia="Times New Roman" w:hAnsi="Times New Roman" w:cs="Times New Roman"/>
          <w:iCs/>
          <w:color w:val="auto"/>
        </w:rPr>
      </w:pPr>
      <w:proofErr w:type="spellStart"/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Проєкт</w:t>
      </w:r>
      <w:proofErr w:type="spellEnd"/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рішення не стосується прав і соціальної захищеності осіб з інвалідністю та </w:t>
      </w:r>
      <w:r w:rsidR="00853DFF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br/>
      </w:r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не матиме впливу на життєдіяльність цієї категорії.</w:t>
      </w:r>
    </w:p>
    <w:p w14:paraId="6CED1D2A" w14:textId="77777777" w:rsidR="00F069F3" w:rsidRPr="00F069F3" w:rsidRDefault="00F069F3" w:rsidP="00F069F3">
      <w:pPr>
        <w:shd w:val="clear" w:color="auto" w:fill="FFFFFF"/>
        <w:tabs>
          <w:tab w:val="left" w:pos="0"/>
          <w:tab w:val="left" w:pos="426"/>
        </w:tabs>
        <w:ind w:firstLine="709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r w:rsidRPr="00F069F3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eastAsia="en-US" w:bidi="ar-SA"/>
        </w:rPr>
        <w:tab/>
      </w:r>
      <w:proofErr w:type="spellStart"/>
      <w:r w:rsidRPr="00F069F3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eastAsia="en-US" w:bidi="ar-SA"/>
        </w:rPr>
        <w:t>Проєкт</w:t>
      </w:r>
      <w:proofErr w:type="spellEnd"/>
      <w:r w:rsidRPr="00F069F3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eastAsia="en-US" w:bidi="ar-SA"/>
        </w:rPr>
        <w:t xml:space="preserve"> рішення не містить службової інформації у розумінні статті 6 Закону України «Про доступ до публічної інформації».</w:t>
      </w:r>
    </w:p>
    <w:p w14:paraId="5F84BC7B" w14:textId="3F50063D" w:rsidR="00F069F3" w:rsidRDefault="00F069F3" w:rsidP="00F069F3">
      <w:pPr>
        <w:tabs>
          <w:tab w:val="left" w:pos="0"/>
        </w:tabs>
        <w:ind w:firstLine="709"/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eastAsia="en-US" w:bidi="ar-SA"/>
        </w:rPr>
      </w:pPr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ab/>
      </w:r>
      <w:proofErr w:type="spellStart"/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Проєкт</w:t>
      </w:r>
      <w:proofErr w:type="spellEnd"/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рішення не містить </w:t>
      </w:r>
      <w:r w:rsidRPr="00F069F3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eastAsia="en-US" w:bidi="ar-SA"/>
        </w:rPr>
        <w:t>інформації про фізичну особу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14:paraId="7C0C35D0" w14:textId="77777777" w:rsidR="00BE52CA" w:rsidRPr="00F069F3" w:rsidRDefault="00BE52CA" w:rsidP="00F069F3">
      <w:pPr>
        <w:tabs>
          <w:tab w:val="left" w:pos="0"/>
        </w:tabs>
        <w:ind w:firstLine="709"/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eastAsia="en-US" w:bidi="ar-SA"/>
        </w:rPr>
      </w:pPr>
    </w:p>
    <w:p w14:paraId="023FAE01" w14:textId="77777777" w:rsidR="00F069F3" w:rsidRPr="00F069F3" w:rsidRDefault="00F069F3" w:rsidP="00F069F3">
      <w:pPr>
        <w:tabs>
          <w:tab w:val="left" w:pos="708"/>
          <w:tab w:val="left" w:pos="851"/>
        </w:tabs>
        <w:ind w:firstLine="709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</w:p>
    <w:p w14:paraId="6DE5BAE9" w14:textId="77777777" w:rsidR="00F069F3" w:rsidRPr="00F069F3" w:rsidRDefault="00F069F3" w:rsidP="00F069F3">
      <w:pPr>
        <w:ind w:firstLine="709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r w:rsidRPr="00F069F3">
        <w:rPr>
          <w:rFonts w:ascii="Times New Roman" w:eastAsia="Times New Roman" w:hAnsi="Times New Roman" w:cs="Times New Roman"/>
          <w:b/>
          <w:bCs/>
          <w:iCs/>
          <w:color w:val="auto"/>
          <w:lang w:eastAsia="en-US" w:bidi="ar-SA"/>
        </w:rPr>
        <w:lastRenderedPageBreak/>
        <w:t>7. Фінансово-економічне обґрунтування.</w:t>
      </w:r>
    </w:p>
    <w:p w14:paraId="21406E2A" w14:textId="77777777" w:rsidR="00F069F3" w:rsidRPr="00F069F3" w:rsidRDefault="00F069F3" w:rsidP="00F069F3">
      <w:pPr>
        <w:shd w:val="clear" w:color="auto" w:fill="FFFFFF"/>
        <w:tabs>
          <w:tab w:val="left" w:pos="426"/>
          <w:tab w:val="left" w:pos="708"/>
          <w:tab w:val="left" w:pos="851"/>
        </w:tabs>
        <w:ind w:firstLine="709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Реалізація рішення не потребує додаткових витрат міського бюджету.</w:t>
      </w:r>
    </w:p>
    <w:p w14:paraId="3FCEFBED" w14:textId="77777777" w:rsidR="00F069F3" w:rsidRPr="00F069F3" w:rsidRDefault="00F069F3" w:rsidP="00F069F3">
      <w:pPr>
        <w:shd w:val="clear" w:color="auto" w:fill="FFFFFF"/>
        <w:tabs>
          <w:tab w:val="left" w:pos="426"/>
          <w:tab w:val="left" w:pos="708"/>
          <w:tab w:val="left" w:pos="851"/>
        </w:tabs>
        <w:ind w:firstLine="709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Відповідно до Податкового кодексу України, Закону України «Про оренду землі» та рішення Київської міської ради від 14.12.2023 № 7531/7572 «Про бюджет міста Києва на              2024 рік» орієнтовний розмір річної орендної плати складатиме:</w:t>
      </w:r>
    </w:p>
    <w:p w14:paraId="02A3958F" w14:textId="7067ADD0" w:rsidR="00F069F3" w:rsidRPr="00F069F3" w:rsidRDefault="00F069F3" w:rsidP="00F069F3">
      <w:pPr>
        <w:shd w:val="clear" w:color="auto" w:fill="FFFFFF"/>
        <w:tabs>
          <w:tab w:val="left" w:pos="426"/>
          <w:tab w:val="left" w:pos="708"/>
          <w:tab w:val="left" w:pos="851"/>
        </w:tabs>
        <w:ind w:firstLine="709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- існуючий (за умови коду: </w:t>
      </w:r>
      <w:r w:rsidR="00947420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02</w:t>
      </w:r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.0</w:t>
      </w:r>
      <w:r w:rsidR="00947420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6</w:t>
      </w:r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) – </w:t>
      </w:r>
      <w:r w:rsidR="00B8148A" w:rsidRPr="00B8148A">
        <w:rPr>
          <w:rFonts w:ascii="Times New Roman" w:eastAsia="Times New Roman" w:hAnsi="Times New Roman" w:cs="Times New Roman"/>
          <w:b/>
          <w:iCs/>
          <w:color w:val="auto"/>
          <w:lang w:eastAsia="en-US" w:bidi="ar-SA"/>
        </w:rPr>
        <w:t>1 210 384</w:t>
      </w:r>
      <w:r w:rsidRPr="00F069F3">
        <w:rPr>
          <w:rFonts w:ascii="Times New Roman" w:eastAsia="Times New Roman" w:hAnsi="Times New Roman" w:cs="Times New Roman"/>
          <w:b/>
          <w:iCs/>
          <w:color w:val="auto"/>
          <w:lang w:eastAsia="en-US" w:bidi="ar-SA"/>
        </w:rPr>
        <w:t xml:space="preserve"> грн </w:t>
      </w:r>
      <w:r w:rsidR="00B8148A" w:rsidRPr="00947420">
        <w:rPr>
          <w:rFonts w:ascii="Times New Roman" w:eastAsia="Times New Roman" w:hAnsi="Times New Roman" w:cs="Times New Roman"/>
          <w:b/>
          <w:iCs/>
          <w:color w:val="auto"/>
          <w:lang w:eastAsia="en-US" w:bidi="ar-SA"/>
        </w:rPr>
        <w:t>92</w:t>
      </w:r>
      <w:r w:rsidRPr="00F069F3">
        <w:rPr>
          <w:rFonts w:ascii="Times New Roman" w:eastAsia="Times New Roman" w:hAnsi="Times New Roman" w:cs="Times New Roman"/>
          <w:b/>
          <w:iCs/>
          <w:color w:val="auto"/>
          <w:lang w:eastAsia="en-US" w:bidi="ar-SA"/>
        </w:rPr>
        <w:t xml:space="preserve"> коп</w:t>
      </w:r>
      <w:r w:rsidR="00113BF3">
        <w:rPr>
          <w:rFonts w:ascii="Times New Roman" w:eastAsia="Times New Roman" w:hAnsi="Times New Roman" w:cs="Times New Roman"/>
          <w:b/>
          <w:iCs/>
          <w:color w:val="auto"/>
          <w:lang w:eastAsia="en-US" w:bidi="ar-SA"/>
        </w:rPr>
        <w:t>.</w:t>
      </w:r>
      <w:r w:rsidRPr="00F069F3">
        <w:rPr>
          <w:rFonts w:ascii="Times New Roman" w:eastAsia="Times New Roman" w:hAnsi="Times New Roman" w:cs="Times New Roman"/>
          <w:b/>
          <w:iCs/>
          <w:color w:val="auto"/>
          <w:lang w:eastAsia="en-US" w:bidi="ar-SA"/>
        </w:rPr>
        <w:t xml:space="preserve"> (</w:t>
      </w:r>
      <w:r w:rsidR="00B8148A" w:rsidRPr="00B8148A">
        <w:rPr>
          <w:rFonts w:ascii="Times New Roman" w:eastAsia="Times New Roman" w:hAnsi="Times New Roman" w:cs="Times New Roman"/>
          <w:b/>
          <w:iCs/>
          <w:color w:val="auto"/>
          <w:lang w:eastAsia="en-US" w:bidi="ar-SA"/>
        </w:rPr>
        <w:t>3</w:t>
      </w:r>
      <w:r w:rsidRPr="00F069F3">
        <w:rPr>
          <w:rFonts w:ascii="Times New Roman" w:eastAsia="Times New Roman" w:hAnsi="Times New Roman" w:cs="Times New Roman"/>
          <w:b/>
          <w:iCs/>
          <w:color w:val="auto"/>
          <w:lang w:eastAsia="en-US" w:bidi="ar-SA"/>
        </w:rPr>
        <w:t xml:space="preserve"> %)</w:t>
      </w:r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;</w:t>
      </w:r>
    </w:p>
    <w:p w14:paraId="58AD35FC" w14:textId="2D663F4E" w:rsidR="00F069F3" w:rsidRPr="00F069F3" w:rsidRDefault="00F069F3" w:rsidP="00F069F3">
      <w:pPr>
        <w:shd w:val="clear" w:color="auto" w:fill="FFFFFF"/>
        <w:tabs>
          <w:tab w:val="left" w:pos="426"/>
          <w:tab w:val="left" w:pos="708"/>
          <w:tab w:val="left" w:pos="851"/>
        </w:tabs>
        <w:ind w:firstLine="709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- </w:t>
      </w:r>
      <w:proofErr w:type="spellStart"/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проєктний</w:t>
      </w:r>
      <w:proofErr w:type="spellEnd"/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(за умови коду: 12.</w:t>
      </w:r>
      <w:r w:rsidR="00782B2F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04</w:t>
      </w:r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) </w:t>
      </w:r>
      <w:r w:rsidR="00B8148A"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–</w:t>
      </w:r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</w:t>
      </w:r>
      <w:r w:rsidR="00B8148A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</w:t>
      </w:r>
      <w:r w:rsidR="00782B2F" w:rsidRPr="00782B2F">
        <w:rPr>
          <w:rFonts w:ascii="Times New Roman" w:eastAsia="Times New Roman" w:hAnsi="Times New Roman" w:cs="Times New Roman"/>
          <w:b/>
          <w:iCs/>
          <w:color w:val="auto"/>
          <w:lang w:eastAsia="en-US" w:bidi="ar-SA"/>
        </w:rPr>
        <w:t>605 192</w:t>
      </w:r>
      <w:r w:rsidRPr="00F069F3">
        <w:rPr>
          <w:rFonts w:ascii="Times New Roman" w:eastAsia="Times New Roman" w:hAnsi="Times New Roman" w:cs="Times New Roman"/>
          <w:b/>
          <w:iCs/>
          <w:color w:val="auto"/>
          <w:lang w:eastAsia="en-US" w:bidi="ar-SA"/>
        </w:rPr>
        <w:t xml:space="preserve"> грн </w:t>
      </w:r>
      <w:r w:rsidR="00782B2F" w:rsidRPr="00782B2F">
        <w:rPr>
          <w:rFonts w:ascii="Times New Roman" w:eastAsia="Times New Roman" w:hAnsi="Times New Roman" w:cs="Times New Roman"/>
          <w:b/>
          <w:iCs/>
          <w:color w:val="auto"/>
          <w:lang w:eastAsia="en-US" w:bidi="ar-SA"/>
        </w:rPr>
        <w:t>46</w:t>
      </w:r>
      <w:r w:rsidRPr="00F069F3">
        <w:rPr>
          <w:rFonts w:ascii="Times New Roman" w:eastAsia="Times New Roman" w:hAnsi="Times New Roman" w:cs="Times New Roman"/>
          <w:b/>
          <w:iCs/>
          <w:color w:val="auto"/>
          <w:lang w:eastAsia="en-US" w:bidi="ar-SA"/>
        </w:rPr>
        <w:t xml:space="preserve"> коп. (</w:t>
      </w:r>
      <w:r w:rsidR="00782B2F" w:rsidRPr="00782B2F">
        <w:rPr>
          <w:rFonts w:ascii="Times New Roman" w:eastAsia="Times New Roman" w:hAnsi="Times New Roman" w:cs="Times New Roman"/>
          <w:b/>
          <w:iCs/>
          <w:color w:val="auto"/>
          <w:lang w:eastAsia="en-US" w:bidi="ar-SA"/>
        </w:rPr>
        <w:t>3</w:t>
      </w:r>
      <w:r w:rsidRPr="00F069F3">
        <w:rPr>
          <w:rFonts w:ascii="Times New Roman" w:eastAsia="Times New Roman" w:hAnsi="Times New Roman" w:cs="Times New Roman"/>
          <w:b/>
          <w:iCs/>
          <w:color w:val="auto"/>
          <w:lang w:eastAsia="en-US" w:bidi="ar-SA"/>
        </w:rPr>
        <w:t xml:space="preserve"> %)</w:t>
      </w:r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.</w:t>
      </w:r>
    </w:p>
    <w:p w14:paraId="07FCF6BE" w14:textId="77777777" w:rsidR="00F069F3" w:rsidRPr="00F069F3" w:rsidRDefault="00F069F3" w:rsidP="00F069F3">
      <w:pPr>
        <w:ind w:firstLine="709"/>
        <w:rPr>
          <w:rFonts w:ascii="Times New Roman" w:eastAsia="Times New Roman" w:hAnsi="Times New Roman" w:cs="Times New Roman"/>
          <w:b/>
          <w:i/>
          <w:iCs/>
          <w:color w:val="auto"/>
          <w:sz w:val="19"/>
          <w:szCs w:val="19"/>
          <w:lang w:eastAsia="en-US" w:bidi="ar-SA"/>
        </w:rPr>
      </w:pPr>
    </w:p>
    <w:p w14:paraId="0E929A9D" w14:textId="77777777" w:rsidR="00F069F3" w:rsidRPr="00F069F3" w:rsidRDefault="00F069F3" w:rsidP="00F069F3">
      <w:pPr>
        <w:ind w:firstLine="709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r w:rsidRPr="00F069F3">
        <w:rPr>
          <w:rFonts w:ascii="Times New Roman" w:eastAsia="Times New Roman" w:hAnsi="Times New Roman" w:cs="Times New Roman"/>
          <w:b/>
          <w:bCs/>
          <w:iCs/>
          <w:color w:val="auto"/>
          <w:lang w:eastAsia="en-US" w:bidi="ar-SA"/>
        </w:rPr>
        <w:t>8. Прогноз соціально-економічних та інших наслідків прийняття рішення.</w:t>
      </w:r>
    </w:p>
    <w:p w14:paraId="2942265E" w14:textId="77777777" w:rsidR="00F069F3" w:rsidRPr="00F069F3" w:rsidRDefault="00F069F3" w:rsidP="00F069F3">
      <w:pPr>
        <w:ind w:firstLine="709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Наслідками прийняття розробленого </w:t>
      </w:r>
      <w:proofErr w:type="spellStart"/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проєкту</w:t>
      </w:r>
      <w:proofErr w:type="spellEnd"/>
      <w:r w:rsidRPr="00F069F3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рішення стане реалізація зацікавленою особою своїх прав щодо користування земельною ділянкою.</w:t>
      </w:r>
    </w:p>
    <w:p w14:paraId="69C6B9DD" w14:textId="77777777" w:rsidR="00F069F3" w:rsidRPr="00F069F3" w:rsidRDefault="00F069F3" w:rsidP="00F069F3">
      <w:pPr>
        <w:ind w:firstLine="426"/>
        <w:rPr>
          <w:rFonts w:ascii="Times New Roman" w:eastAsia="Times New Roman" w:hAnsi="Times New Roman" w:cs="Times New Roman"/>
          <w:iCs/>
          <w:color w:val="auto"/>
          <w:sz w:val="16"/>
          <w:szCs w:val="16"/>
          <w:lang w:eastAsia="en-US" w:bidi="ar-SA"/>
        </w:rPr>
      </w:pPr>
    </w:p>
    <w:p w14:paraId="07D54BB3" w14:textId="77777777" w:rsidR="00F069F3" w:rsidRPr="00F069F3" w:rsidRDefault="00F069F3" w:rsidP="00F069F3">
      <w:pPr>
        <w:ind w:firstLine="280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en-US" w:bidi="ar-SA"/>
        </w:rPr>
      </w:pPr>
      <w:r w:rsidRPr="00F069F3"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  <w:t xml:space="preserve">Доповідач: директор Департаменту земельних ресурсів </w:t>
      </w:r>
      <w:r w:rsidRPr="00F069F3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en-US" w:bidi="ar-SA"/>
        </w:rPr>
        <w:t>Валентина ПЕЛИХ.</w:t>
      </w:r>
    </w:p>
    <w:p w14:paraId="1CC5C189" w14:textId="77777777" w:rsidR="00F069F3" w:rsidRPr="00F069F3" w:rsidRDefault="00F069F3" w:rsidP="00F069F3">
      <w:pPr>
        <w:ind w:firstLine="280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en-US" w:bidi="ar-SA"/>
        </w:rPr>
      </w:pPr>
    </w:p>
    <w:p w14:paraId="699E5E63" w14:textId="77777777" w:rsidR="00F069F3" w:rsidRPr="00F069F3" w:rsidRDefault="00F069F3" w:rsidP="00F069F3">
      <w:pPr>
        <w:ind w:firstLine="280"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  <w:lang w:eastAsia="en-US" w:bidi="ar-SA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3"/>
      </w:tblGrid>
      <w:tr w:rsidR="00F069F3" w:rsidRPr="00F069F3" w14:paraId="5994DD88" w14:textId="77777777" w:rsidTr="00737EE1">
        <w:trPr>
          <w:trHeight w:val="80"/>
        </w:trPr>
        <w:tc>
          <w:tcPr>
            <w:tcW w:w="4789" w:type="dxa"/>
            <w:hideMark/>
          </w:tcPr>
          <w:p w14:paraId="7B97EFF3" w14:textId="77777777" w:rsidR="00F069F3" w:rsidRPr="00F069F3" w:rsidRDefault="00F069F3" w:rsidP="00F069F3">
            <w:pPr>
              <w:shd w:val="clear" w:color="auto" w:fill="FFFFFF"/>
              <w:spacing w:line="232" w:lineRule="auto"/>
              <w:ind w:hanging="120"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F069F3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Директор Департаменту земельних ресурсів</w:t>
            </w:r>
          </w:p>
        </w:tc>
        <w:tc>
          <w:tcPr>
            <w:tcW w:w="4783" w:type="dxa"/>
          </w:tcPr>
          <w:p w14:paraId="0EDD4460" w14:textId="77777777" w:rsidR="00F069F3" w:rsidRPr="00F069F3" w:rsidRDefault="00F069F3" w:rsidP="00F069F3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F069F3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Валентина ПЕЛИХ</w:t>
            </w:r>
          </w:p>
        </w:tc>
      </w:tr>
    </w:tbl>
    <w:p w14:paraId="3F038F43" w14:textId="77777777" w:rsidR="00F069F3" w:rsidRPr="00F069F3" w:rsidRDefault="00F069F3" w:rsidP="00F069F3">
      <w:pPr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</w:p>
    <w:p w14:paraId="069BC38D" w14:textId="77777777" w:rsidR="00F069F3" w:rsidRPr="00F069F3" w:rsidRDefault="00F069F3" w:rsidP="00F069F3">
      <w:pPr>
        <w:ind w:firstLine="426"/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</w:pPr>
    </w:p>
    <w:p w14:paraId="32CAD4EE" w14:textId="2FEC1B43" w:rsidR="00F069F3" w:rsidRDefault="00F069F3" w:rsidP="00B30291">
      <w:pPr>
        <w:spacing w:after="259" w:line="1" w:lineRule="exact"/>
      </w:pPr>
    </w:p>
    <w:p w14:paraId="0FDE9EF4" w14:textId="7DF014C0" w:rsidR="00F069F3" w:rsidRDefault="00F069F3" w:rsidP="00B30291">
      <w:pPr>
        <w:spacing w:after="259" w:line="1" w:lineRule="exact"/>
      </w:pPr>
    </w:p>
    <w:sectPr w:rsidR="00F069F3" w:rsidSect="00F069F3">
      <w:headerReference w:type="default" r:id="rId10"/>
      <w:footerReference w:type="default" r:id="rId11"/>
      <w:pgSz w:w="11907" w:h="16839" w:code="9"/>
      <w:pgMar w:top="1134" w:right="567" w:bottom="993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250C3" w14:textId="77777777" w:rsidR="00327AFF" w:rsidRDefault="00327AFF">
      <w:r>
        <w:separator/>
      </w:r>
    </w:p>
  </w:endnote>
  <w:endnote w:type="continuationSeparator" w:id="0">
    <w:p w14:paraId="65BB2F91" w14:textId="77777777" w:rsidR="00327AFF" w:rsidRDefault="00327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B7F69" w14:textId="77777777" w:rsidR="00342718" w:rsidRDefault="0012494D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4A33DAF" wp14:editId="35824ABA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6E834E1" w14:textId="77777777" w:rsidR="00342718" w:rsidRPr="00B30291" w:rsidRDefault="0012494D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за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даними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міського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A33DAF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left:0;text-align:left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14:paraId="16E834E1" w14:textId="77777777" w:rsidR="00342718" w:rsidRPr="00B30291" w:rsidRDefault="0012494D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 за даними міського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7CCC9" w14:textId="77777777" w:rsidR="00327AFF" w:rsidRDefault="00327AFF">
      <w:r>
        <w:separator/>
      </w:r>
    </w:p>
  </w:footnote>
  <w:footnote w:type="continuationSeparator" w:id="0">
    <w:p w14:paraId="72B95C72" w14:textId="77777777" w:rsidR="00327AFF" w:rsidRDefault="00327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2045480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2DE8D91" w14:textId="77777777" w:rsidR="00F069F3" w:rsidRDefault="002D265C" w:rsidP="002D265C">
        <w:pPr>
          <w:pStyle w:val="22"/>
          <w:shd w:val="clear" w:color="auto" w:fill="auto"/>
          <w:spacing w:after="0"/>
          <w:ind w:left="2680"/>
          <w:jc w:val="center"/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</w:t>
        </w:r>
        <w:r w:rsidR="007E3A33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</w:p>
      <w:p w14:paraId="21B8399B" w14:textId="434255B3" w:rsidR="00342718" w:rsidRPr="00800A09" w:rsidRDefault="0012494D" w:rsidP="00F069F3">
        <w:pPr>
          <w:pStyle w:val="22"/>
          <w:shd w:val="clear" w:color="auto" w:fill="auto"/>
          <w:spacing w:after="0"/>
          <w:ind w:left="2680"/>
          <w:rPr>
            <w:i w:val="0"/>
            <w:sz w:val="12"/>
            <w:szCs w:val="12"/>
          </w:rPr>
        </w:pPr>
        <w:proofErr w:type="spellStart"/>
        <w:r w:rsidRPr="00800A09">
          <w:rPr>
            <w:i w:val="0"/>
            <w:sz w:val="12"/>
            <w:szCs w:val="12"/>
          </w:rPr>
          <w:t>Пояснювальна</w:t>
        </w:r>
        <w:proofErr w:type="spellEnd"/>
        <w:r w:rsidRPr="00800A09">
          <w:rPr>
            <w:i w:val="0"/>
            <w:sz w:val="12"/>
            <w:szCs w:val="12"/>
          </w:rPr>
          <w:t xml:space="preserve"> </w:t>
        </w:r>
        <w:proofErr w:type="spellStart"/>
        <w:r w:rsidRPr="00800A09">
          <w:rPr>
            <w:i w:val="0"/>
            <w:sz w:val="12"/>
            <w:szCs w:val="12"/>
          </w:rPr>
          <w:t>записка</w:t>
        </w:r>
        <w:proofErr w:type="spellEnd"/>
        <w:r w:rsidRPr="00800A09">
          <w:rPr>
            <w:i w:val="0"/>
            <w:sz w:val="12"/>
            <w:szCs w:val="12"/>
          </w:rPr>
          <w:t xml:space="preserve"> № ПЗН-71223</w:t>
        </w:r>
        <w:r w:rsidRPr="00800A09">
          <w:rPr>
            <w:i w:val="0"/>
            <w:sz w:val="12"/>
            <w:szCs w:val="12"/>
            <w:lang w:val="ru-RU"/>
          </w:rPr>
          <w:t xml:space="preserve"> </w:t>
        </w:r>
        <w:proofErr w:type="spellStart"/>
        <w:r w:rsidRPr="00800A09">
          <w:rPr>
            <w:i w:val="0"/>
            <w:sz w:val="12"/>
            <w:szCs w:val="12"/>
          </w:rPr>
          <w:t>від</w:t>
        </w:r>
        <w:proofErr w:type="spellEnd"/>
        <w:r w:rsidRPr="00800A09">
          <w:rPr>
            <w:i w:val="0"/>
            <w:sz w:val="12"/>
            <w:szCs w:val="12"/>
          </w:rPr>
          <w:t xml:space="preserve"> </w:t>
        </w:r>
        <w:r w:rsidR="00855E11">
          <w:rPr>
            <w:i w:val="0"/>
            <w:sz w:val="12"/>
            <w:szCs w:val="12"/>
          </w:rPr>
          <w:t>17.09.2024</w:t>
        </w:r>
        <w:r w:rsidRPr="00800A09">
          <w:rPr>
            <w:i w:val="0"/>
            <w:sz w:val="12"/>
            <w:szCs w:val="12"/>
          </w:rPr>
          <w:t xml:space="preserve"> </w:t>
        </w:r>
        <w:proofErr w:type="spellStart"/>
        <w:r w:rsidRPr="00800A09">
          <w:rPr>
            <w:i w:val="0"/>
            <w:sz w:val="12"/>
            <w:szCs w:val="12"/>
          </w:rPr>
          <w:t>до</w:t>
        </w:r>
        <w:proofErr w:type="spellEnd"/>
        <w:r w:rsidRPr="00800A09">
          <w:rPr>
            <w:i w:val="0"/>
            <w:sz w:val="12"/>
            <w:szCs w:val="12"/>
          </w:rPr>
          <w:t xml:space="preserve"> </w:t>
        </w:r>
        <w:r w:rsidR="00F069F3">
          <w:rPr>
            <w:i w:val="0"/>
            <w:sz w:val="12"/>
            <w:szCs w:val="12"/>
            <w:lang w:val="uk-UA"/>
          </w:rPr>
          <w:t>справи</w:t>
        </w:r>
        <w:r w:rsidRPr="00800A09">
          <w:rPr>
            <w:i w:val="0"/>
            <w:sz w:val="12"/>
            <w:szCs w:val="12"/>
          </w:rPr>
          <w:t xml:space="preserve"> 440398767</w:t>
        </w:r>
      </w:p>
      <w:p w14:paraId="3386C57A" w14:textId="1D4748E5" w:rsidR="00342718" w:rsidRPr="00800A09" w:rsidRDefault="0012494D" w:rsidP="00F069F3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5C7334" w:rsidRPr="005C7334">
          <w:rPr>
            <w:rFonts w:ascii="Times New Roman" w:hAnsi="Times New Roman" w:cs="Times New Roman"/>
            <w:noProof/>
            <w:sz w:val="12"/>
            <w:szCs w:val="12"/>
            <w:lang w:val="ru-RU"/>
          </w:rPr>
          <w:t>4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5452AED0" w14:textId="77777777" w:rsidR="00342718" w:rsidRDefault="00342718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B61ED7"/>
    <w:multiLevelType w:val="hybridMultilevel"/>
    <w:tmpl w:val="9AA67DFE"/>
    <w:lvl w:ilvl="0" w:tplc="C68213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91"/>
    <w:rsid w:val="00021F77"/>
    <w:rsid w:val="00037BE6"/>
    <w:rsid w:val="00113BF3"/>
    <w:rsid w:val="0012494D"/>
    <w:rsid w:val="0014646D"/>
    <w:rsid w:val="001675FB"/>
    <w:rsid w:val="00173F07"/>
    <w:rsid w:val="00174E19"/>
    <w:rsid w:val="001A7756"/>
    <w:rsid w:val="001D3A82"/>
    <w:rsid w:val="002370D1"/>
    <w:rsid w:val="00265722"/>
    <w:rsid w:val="002678BE"/>
    <w:rsid w:val="002C5654"/>
    <w:rsid w:val="002D265C"/>
    <w:rsid w:val="002F6307"/>
    <w:rsid w:val="00311269"/>
    <w:rsid w:val="00326EF2"/>
    <w:rsid w:val="00327AFF"/>
    <w:rsid w:val="00342718"/>
    <w:rsid w:val="00346872"/>
    <w:rsid w:val="003A13FE"/>
    <w:rsid w:val="003C3E66"/>
    <w:rsid w:val="003F53FB"/>
    <w:rsid w:val="00452D5A"/>
    <w:rsid w:val="00463B38"/>
    <w:rsid w:val="00495A67"/>
    <w:rsid w:val="0050652B"/>
    <w:rsid w:val="005740F1"/>
    <w:rsid w:val="00581A44"/>
    <w:rsid w:val="005C003C"/>
    <w:rsid w:val="005C7334"/>
    <w:rsid w:val="005D5C2D"/>
    <w:rsid w:val="005E2EFF"/>
    <w:rsid w:val="0065190A"/>
    <w:rsid w:val="006A34C6"/>
    <w:rsid w:val="007033CD"/>
    <w:rsid w:val="00706695"/>
    <w:rsid w:val="00725C6A"/>
    <w:rsid w:val="007312B1"/>
    <w:rsid w:val="00782B2F"/>
    <w:rsid w:val="007C0899"/>
    <w:rsid w:val="007D4A0A"/>
    <w:rsid w:val="007E3A33"/>
    <w:rsid w:val="007F05B6"/>
    <w:rsid w:val="007F1356"/>
    <w:rsid w:val="00820317"/>
    <w:rsid w:val="00853DFF"/>
    <w:rsid w:val="00855E11"/>
    <w:rsid w:val="0094351B"/>
    <w:rsid w:val="00947420"/>
    <w:rsid w:val="0098267F"/>
    <w:rsid w:val="00A03734"/>
    <w:rsid w:val="00A1045E"/>
    <w:rsid w:val="00A214DC"/>
    <w:rsid w:val="00A318A9"/>
    <w:rsid w:val="00A34F0D"/>
    <w:rsid w:val="00A404EA"/>
    <w:rsid w:val="00A60058"/>
    <w:rsid w:val="00A73294"/>
    <w:rsid w:val="00A92A53"/>
    <w:rsid w:val="00A94E5D"/>
    <w:rsid w:val="00AA4A94"/>
    <w:rsid w:val="00AC6C1F"/>
    <w:rsid w:val="00AD77FD"/>
    <w:rsid w:val="00AE1A2E"/>
    <w:rsid w:val="00AF187C"/>
    <w:rsid w:val="00B00C12"/>
    <w:rsid w:val="00B11B2C"/>
    <w:rsid w:val="00B30291"/>
    <w:rsid w:val="00B8148A"/>
    <w:rsid w:val="00B84B97"/>
    <w:rsid w:val="00B96FCD"/>
    <w:rsid w:val="00BE52CA"/>
    <w:rsid w:val="00C04B24"/>
    <w:rsid w:val="00C20204"/>
    <w:rsid w:val="00C5746C"/>
    <w:rsid w:val="00C70FE7"/>
    <w:rsid w:val="00C94FF1"/>
    <w:rsid w:val="00C95681"/>
    <w:rsid w:val="00CA5D01"/>
    <w:rsid w:val="00D27EDF"/>
    <w:rsid w:val="00D57CE8"/>
    <w:rsid w:val="00D659E4"/>
    <w:rsid w:val="00D702BD"/>
    <w:rsid w:val="00D77F52"/>
    <w:rsid w:val="00D85DDE"/>
    <w:rsid w:val="00E34240"/>
    <w:rsid w:val="00E60C6D"/>
    <w:rsid w:val="00E90C7D"/>
    <w:rsid w:val="00E92EA7"/>
    <w:rsid w:val="00EC641A"/>
    <w:rsid w:val="00EF388D"/>
    <w:rsid w:val="00F012A7"/>
    <w:rsid w:val="00F069F3"/>
    <w:rsid w:val="00F54A05"/>
    <w:rsid w:val="00F60E6B"/>
    <w:rsid w:val="00F72AE2"/>
    <w:rsid w:val="00F801D8"/>
    <w:rsid w:val="00FF1715"/>
    <w:rsid w:val="00FF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061BD"/>
  <w15:chartTrackingRefBased/>
  <w15:docId w15:val="{49B39961-BEBF-4984-8A48-887B43C3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0291"/>
    <w:pPr>
      <w:widowControl w:val="0"/>
      <w:adjustRightInd w:val="0"/>
      <w:spacing w:after="0" w:line="240" w:lineRule="auto"/>
      <w:jc w:val="both"/>
      <w:textAlignment w:val="baseline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3029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B302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B3029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B302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B30291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B3029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30291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3029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B30291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0291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B30291"/>
    <w:rPr>
      <w:b/>
      <w:bCs/>
    </w:rPr>
  </w:style>
  <w:style w:type="character" w:styleId="ac">
    <w:name w:val="Emphasis"/>
    <w:basedOn w:val="a0"/>
    <w:uiPriority w:val="20"/>
    <w:qFormat/>
    <w:rsid w:val="00B30291"/>
    <w:rPr>
      <w:i/>
      <w:iCs/>
    </w:rPr>
  </w:style>
  <w:style w:type="paragraph" w:styleId="ad">
    <w:name w:val="No Spacing"/>
    <w:uiPriority w:val="1"/>
    <w:qFormat/>
    <w:rsid w:val="00B30291"/>
    <w:pPr>
      <w:widowControl w:val="0"/>
      <w:adjustRightInd w:val="0"/>
      <w:spacing w:after="0" w:line="240" w:lineRule="auto"/>
      <w:jc w:val="both"/>
      <w:textAlignment w:val="baseline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7D4A0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4A0A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footer"/>
    <w:basedOn w:val="a"/>
    <w:link w:val="af"/>
    <w:uiPriority w:val="99"/>
    <w:unhideWhenUsed/>
    <w:rsid w:val="00855E11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855E1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0">
    <w:name w:val="Balloon Text"/>
    <w:basedOn w:val="a"/>
    <w:link w:val="af1"/>
    <w:uiPriority w:val="99"/>
    <w:semiHidden/>
    <w:unhideWhenUsed/>
    <w:rsid w:val="00FF1715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FF1715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  <w:style w:type="table" w:customStyle="1" w:styleId="10">
    <w:name w:val="Сітка таблиці1"/>
    <w:basedOn w:val="a1"/>
    <w:next w:val="a8"/>
    <w:uiPriority w:val="39"/>
    <w:rsid w:val="00F069F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853DFF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Courier New" w:hAnsi="Courier New" w:cs="Times New Roman"/>
      <w:sz w:val="24"/>
      <w:szCs w:val="24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69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7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8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2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9273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45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84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5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1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5CAE7-4A05-4BAF-BF6A-5FDAF9B4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4</Pages>
  <Words>1293</Words>
  <Characters>7375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до проєкту рішення про передачу</vt:lpstr>
      <vt:lpstr/>
    </vt:vector>
  </TitlesOfParts>
  <Manager>Управління землеустрою</Manager>
  <Company>ДЕПАРТАМЕНТ ЗЕМЕЛЬНИХ РЕСУРСІВ</Company>
  <LinksUpToDate>false</LinksUpToDate>
  <CharactersWithSpaces>8651</CharactersWithSpaces>
  <SharedDoc>false</SharedDoc>
  <HyperlinkBase>136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проєкту рішення про передачу</dc:title>
  <dc:subject/>
  <dc:creator>Сізон Олена Миколаївна</dc:creator>
  <cp:keywords>{"doc_type_id":136,"doc_type_name":"Пояснювальна записка до проєкту рішення про передачу","doc_type_file":"Юр_особа оренда передача.docx"}</cp:keywords>
  <dc:description/>
  <cp:lastModifiedBy>Рабець Максим Миколайович</cp:lastModifiedBy>
  <cp:revision>52</cp:revision>
  <cp:lastPrinted>2024-09-24T12:22:00Z</cp:lastPrinted>
  <dcterms:created xsi:type="dcterms:W3CDTF">2020-11-18T11:16:00Z</dcterms:created>
  <dcterms:modified xsi:type="dcterms:W3CDTF">2024-09-24T12:24:00Z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2024-01-07T21:23:19Z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e8ae404f-e072-4541-9eaf-f75fb115f6b6</vt:lpwstr>
  </property>
  <property fmtid="{D5CDD505-2E9C-101B-9397-08002B2CF9AE}" pid="8" name="MSIP_Label_defa4170-0d19-0005-0004-bc88714345d2_ContentBits">
    <vt:lpwstr>0</vt:lpwstr>
  </property>
</Properties>
</file>