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8761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435441413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435441413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8761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8761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8761A">
        <w:rPr>
          <w:b/>
          <w:bCs/>
          <w:sz w:val="24"/>
          <w:szCs w:val="24"/>
          <w:lang w:val="ru-RU"/>
        </w:rPr>
        <w:t xml:space="preserve">№ </w:t>
      </w:r>
      <w:r w:rsidR="004D1119" w:rsidRPr="0088761A">
        <w:rPr>
          <w:b/>
          <w:bCs/>
          <w:sz w:val="24"/>
          <w:szCs w:val="24"/>
          <w:lang w:val="ru-RU"/>
        </w:rPr>
        <w:t xml:space="preserve">ПЗН-70000 </w:t>
      </w:r>
      <w:proofErr w:type="spellStart"/>
      <w:r w:rsidR="004D1119" w:rsidRPr="0088761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8761A">
        <w:rPr>
          <w:b/>
          <w:bCs/>
          <w:sz w:val="24"/>
          <w:szCs w:val="24"/>
          <w:lang w:val="ru-RU"/>
        </w:rPr>
        <w:t xml:space="preserve"> 21.08.2024</w:t>
      </w:r>
    </w:p>
    <w:p w14:paraId="781D03CD" w14:textId="77777777" w:rsidR="004D1119" w:rsidRPr="0088761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8761A">
        <w:rPr>
          <w:sz w:val="24"/>
          <w:szCs w:val="24"/>
          <w:lang w:val="ru-RU"/>
        </w:rPr>
        <w:t xml:space="preserve">до </w:t>
      </w:r>
      <w:proofErr w:type="spellStart"/>
      <w:r w:rsidRPr="0088761A">
        <w:rPr>
          <w:sz w:val="24"/>
          <w:szCs w:val="24"/>
          <w:lang w:val="ru-RU"/>
        </w:rPr>
        <w:t>проєкту</w:t>
      </w:r>
      <w:proofErr w:type="spellEnd"/>
      <w:r w:rsidRPr="0088761A">
        <w:rPr>
          <w:sz w:val="24"/>
          <w:szCs w:val="24"/>
          <w:lang w:val="ru-RU"/>
        </w:rPr>
        <w:t xml:space="preserve"> </w:t>
      </w:r>
      <w:proofErr w:type="spellStart"/>
      <w:r w:rsidRPr="0088761A">
        <w:rPr>
          <w:sz w:val="24"/>
          <w:szCs w:val="24"/>
          <w:lang w:val="ru-RU"/>
        </w:rPr>
        <w:t>рішення</w:t>
      </w:r>
      <w:proofErr w:type="spellEnd"/>
      <w:r w:rsidRPr="0088761A">
        <w:rPr>
          <w:sz w:val="24"/>
          <w:szCs w:val="24"/>
          <w:lang w:val="ru-RU"/>
        </w:rPr>
        <w:t xml:space="preserve"> </w:t>
      </w:r>
      <w:proofErr w:type="spellStart"/>
      <w:r w:rsidRPr="0088761A">
        <w:rPr>
          <w:sz w:val="24"/>
          <w:szCs w:val="24"/>
          <w:lang w:val="ru-RU"/>
        </w:rPr>
        <w:t>Київської</w:t>
      </w:r>
      <w:proofErr w:type="spellEnd"/>
      <w:r w:rsidRPr="0088761A">
        <w:rPr>
          <w:sz w:val="24"/>
          <w:szCs w:val="24"/>
          <w:lang w:val="ru-RU"/>
        </w:rPr>
        <w:t xml:space="preserve"> </w:t>
      </w:r>
      <w:proofErr w:type="spellStart"/>
      <w:r w:rsidRPr="0088761A">
        <w:rPr>
          <w:sz w:val="24"/>
          <w:szCs w:val="24"/>
          <w:lang w:val="ru-RU"/>
        </w:rPr>
        <w:t>міської</w:t>
      </w:r>
      <w:proofErr w:type="spellEnd"/>
      <w:r w:rsidRPr="0088761A">
        <w:rPr>
          <w:sz w:val="24"/>
          <w:szCs w:val="24"/>
          <w:lang w:val="ru-RU"/>
        </w:rPr>
        <w:t xml:space="preserve"> ради:</w:t>
      </w:r>
    </w:p>
    <w:p w14:paraId="4C48F612" w14:textId="77777777" w:rsidR="00D01684" w:rsidRPr="00D01684" w:rsidRDefault="00D01684" w:rsidP="00D01684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ГОЛОВНОМУ УПРАВЛІННЮ ПЕНСІЙНОГО ФОНДУ УКРАЇНИ У КИЇВСЬКІЙ ОБЛАСТІ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5D79DF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5D79D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5D79DF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 для</w:t>
      </w:r>
      <w:proofErr w:type="gram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нежитлової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</w:p>
    <w:p w14:paraId="43D717F7" w14:textId="2614F89E" w:rsidR="00D01684" w:rsidRPr="00D01684" w:rsidRDefault="00D01684" w:rsidP="00D01684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Сім'ї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Стешенків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, 2 у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D0168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01684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3C236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8761A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88761A">
              <w:rPr>
                <w:i/>
                <w:iCs/>
                <w:sz w:val="24"/>
                <w:szCs w:val="24"/>
                <w:lang w:val="ru-RU"/>
              </w:rPr>
              <w:t>ГОЛОВНЕ УПРАВЛІННЯ ПЕНСІЙНОГО ФОНДУ УКРАЇНИ У КИЇВСЬКІЙ ОБЛАСТІ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876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98F4418" w:rsidR="004D1119" w:rsidRPr="00A43048" w:rsidRDefault="00D01684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1E9C08A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435441413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8761A">
        <w:rPr>
          <w:b/>
          <w:bCs/>
          <w:sz w:val="24"/>
          <w:szCs w:val="24"/>
          <w:lang w:val="ru-RU"/>
        </w:rPr>
        <w:t>8000000000:75:273:0025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вул. Сім'ї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Стешенків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, 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0,1500 га</w:t>
            </w:r>
          </w:p>
        </w:tc>
      </w:tr>
      <w:tr w:rsidR="004D1119" w:rsidRPr="003C236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3C2360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31E5850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D01684" w14:paraId="550A073B" w14:textId="77777777" w:rsidTr="00180AD4">
        <w:trPr>
          <w:trHeight w:val="105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88761A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56C2BAE8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03.01</w:t>
            </w:r>
            <w:r w:rsidRPr="00D01684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органів державної влади та</w:t>
            </w:r>
            <w:r w:rsidR="005D79DF">
              <w:rPr>
                <w:rStyle w:val="a9"/>
                <w:sz w:val="24"/>
                <w:szCs w:val="24"/>
              </w:rPr>
              <w:t xml:space="preserve"> органів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 місцевого самоврядування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01684">
              <w:rPr>
                <w:rStyle w:val="a9"/>
                <w:sz w:val="24"/>
                <w:szCs w:val="24"/>
              </w:rPr>
              <w:t xml:space="preserve"> для експлуатації та обслуговування нежитлової будівлі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D01684" w:rsidRDefault="00A21758" w:rsidP="00D0168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A3CD029" w:rsidR="00E93A88" w:rsidRPr="00A43048" w:rsidRDefault="002366BB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1 597 533 </w:t>
            </w:r>
            <w:r w:rsidR="00E93A88" w:rsidRPr="00A43048">
              <w:rPr>
                <w:rStyle w:val="a9"/>
                <w:sz w:val="24"/>
                <w:szCs w:val="24"/>
              </w:rPr>
              <w:t>грн</w:t>
            </w:r>
            <w:r>
              <w:rPr>
                <w:rStyle w:val="a9"/>
                <w:sz w:val="24"/>
                <w:szCs w:val="24"/>
              </w:rPr>
              <w:t xml:space="preserve"> 35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 коп.</w:t>
            </w:r>
          </w:p>
        </w:tc>
      </w:tr>
      <w:tr w:rsidR="00DC4060" w:rsidRPr="003C236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F81A5F1" w:rsidR="004D1119" w:rsidRPr="003371A3" w:rsidRDefault="004D1119" w:rsidP="005D79DF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123 Земельн</w:t>
      </w:r>
      <w:r w:rsidR="00DC406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мельну ділянку від </w:t>
      </w:r>
      <w:r w:rsidR="003371A3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22.08.2024 </w:t>
      </w:r>
      <w:r w:rsidR="007778A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НВ-000206283202</w:t>
      </w:r>
      <w:r w:rsidR="005D79DF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),</w:t>
      </w:r>
      <w:r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право</w:t>
      </w:r>
      <w:r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="00DC406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</w:t>
      </w:r>
      <w:r w:rsidR="00DC406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 </w:t>
      </w:r>
      <w:r w:rsidR="009D2C74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22.08.2024 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9A6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391940860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r w:rsidR="00DC4060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розроблено </w:t>
      </w:r>
      <w:proofErr w:type="spellStart"/>
      <w:r w:rsidR="0044297A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проє</w:t>
      </w:r>
      <w:r w:rsidR="005639F6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proofErr w:type="spellEnd"/>
      <w:r w:rsidR="005639F6"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Київської міськ</w:t>
      </w:r>
      <w:r w:rsidR="001A456A">
        <w:rPr>
          <w:rFonts w:ascii="Times New Roman" w:eastAsia="Times New Roman" w:hAnsi="Times New Roman" w:cs="Times New Roman"/>
          <w:sz w:val="24"/>
          <w:szCs w:val="24"/>
          <w:lang w:val="uk-UA"/>
        </w:rPr>
        <w:t>ої ради щодо надання</w:t>
      </w:r>
      <w:r w:rsidR="005D79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постійне користування </w:t>
      </w:r>
      <w:r w:rsidRPr="003371A3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земельної ділянки без зміни її меж та цільового призначення без складання документації із землеустрою.</w:t>
      </w:r>
    </w:p>
    <w:p w14:paraId="77EB12C1" w14:textId="77777777" w:rsidR="005639F6" w:rsidRPr="009D2C74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26818C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="00D01684">
        <w:rPr>
          <w:sz w:val="24"/>
          <w:szCs w:val="24"/>
          <w:lang w:val="ru-RU"/>
        </w:rPr>
        <w:t xml:space="preserve"> права </w:t>
      </w:r>
      <w:proofErr w:type="spellStart"/>
      <w:proofErr w:type="gramStart"/>
      <w:r w:rsidR="00D01684">
        <w:rPr>
          <w:sz w:val="24"/>
          <w:szCs w:val="24"/>
          <w:lang w:val="ru-RU"/>
        </w:rPr>
        <w:t>постійного</w:t>
      </w:r>
      <w:proofErr w:type="spellEnd"/>
      <w:r w:rsidR="00D01684">
        <w:rPr>
          <w:sz w:val="24"/>
          <w:szCs w:val="24"/>
          <w:lang w:val="ru-RU"/>
        </w:rPr>
        <w:t xml:space="preserve">  </w:t>
      </w:r>
      <w:proofErr w:type="spellStart"/>
      <w:r w:rsidR="00D01684">
        <w:rPr>
          <w:sz w:val="24"/>
          <w:szCs w:val="24"/>
          <w:lang w:val="ru-RU"/>
        </w:rPr>
        <w:t>користування</w:t>
      </w:r>
      <w:proofErr w:type="spellEnd"/>
      <w:proofErr w:type="gramEnd"/>
      <w:r w:rsidR="00D01684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3C2360" w14:paraId="713ABCEB" w14:textId="77777777" w:rsidTr="00596C26">
        <w:trPr>
          <w:cantSplit/>
          <w:trHeight w:val="9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E5" w14:textId="480B088C" w:rsidR="00596C26" w:rsidRPr="00873A8A" w:rsidRDefault="005639F6" w:rsidP="00596C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D01684"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(реєстраційний номер об’</w:t>
            </w:r>
            <w:r w:rsidR="00D01684">
              <w:rPr>
                <w:rFonts w:ascii="Times New Roman" w:eastAsia="Times New Roman" w:hAnsi="Times New Roman" w:cs="Times New Roman"/>
                <w:i/>
              </w:rPr>
              <w:t xml:space="preserve">єкта нерухомого майна: 2785787380000) загальною площею 495,9 </w:t>
            </w:r>
            <w:proofErr w:type="spellStart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D01684">
              <w:rPr>
                <w:rFonts w:ascii="Times New Roman" w:eastAsia="Times New Roman" w:hAnsi="Times New Roman" w:cs="Times New Roman"/>
                <w:i/>
              </w:rPr>
              <w:t xml:space="preserve">яка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перебу</w:t>
            </w:r>
            <w:r w:rsidR="00D01684">
              <w:rPr>
                <w:rFonts w:ascii="Times New Roman" w:eastAsia="Times New Roman" w:hAnsi="Times New Roman" w:cs="Times New Roman"/>
                <w:i/>
              </w:rPr>
              <w:t>ває на праві оперативного управління у Головного управління Пенсійного фонду України у Київській області</w:t>
            </w:r>
            <w:r w:rsidR="00596C2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96C26">
              <w:rPr>
                <w:rFonts w:ascii="Times New Roman" w:hAnsi="Times New Roman" w:cs="Times New Roman"/>
                <w:bCs/>
                <w:i/>
              </w:rPr>
              <w:t>право оперативного управління</w:t>
            </w:r>
            <w:r w:rsidR="00596C26" w:rsidRPr="00FE4E67">
              <w:rPr>
                <w:rFonts w:ascii="Times New Roman" w:hAnsi="Times New Roman" w:cs="Times New Roman"/>
                <w:bCs/>
                <w:i/>
              </w:rPr>
              <w:t xml:space="preserve"> зареєстровано в Державному реєстрі речових прав на нерухоме майно </w:t>
            </w:r>
            <w:r w:rsidR="00596C26">
              <w:rPr>
                <w:rFonts w:ascii="Times New Roman" w:hAnsi="Times New Roman" w:cs="Times New Roman"/>
                <w:bCs/>
                <w:i/>
              </w:rPr>
              <w:t xml:space="preserve">05.09.2023 </w:t>
            </w:r>
            <w:r w:rsidR="00D01684">
              <w:rPr>
                <w:rFonts w:ascii="Times New Roman" w:eastAsia="Times New Roman" w:hAnsi="Times New Roman" w:cs="Times New Roman"/>
                <w:i/>
              </w:rPr>
              <w:t xml:space="preserve">номер запису про інше речове право:  </w:t>
            </w:r>
            <w:r w:rsidR="00596C26">
              <w:rPr>
                <w:rFonts w:ascii="Times New Roman" w:eastAsia="Times New Roman" w:hAnsi="Times New Roman" w:cs="Times New Roman"/>
                <w:i/>
              </w:rPr>
              <w:t>51685713</w:t>
            </w:r>
            <w:r w:rsidR="005D79DF">
              <w:rPr>
                <w:rFonts w:ascii="Times New Roman" w:eastAsia="Times New Roman" w:hAnsi="Times New Roman" w:cs="Times New Roman"/>
                <w:i/>
              </w:rPr>
              <w:t>0</w:t>
            </w:r>
            <w:r w:rsidR="00596C26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B23387B" w14:textId="2EFA8C0B" w:rsidR="004D1119" w:rsidRPr="005639F6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D01684" w14:paraId="0090C0B3" w14:textId="77777777" w:rsidTr="00596C26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4476DEE8" w:rsidR="004D1119" w:rsidRPr="005639F6" w:rsidRDefault="004D1119" w:rsidP="00FE1051">
            <w:pPr>
              <w:jc w:val="both"/>
              <w:rPr>
                <w:bCs/>
                <w:i/>
              </w:rPr>
            </w:pPr>
          </w:p>
        </w:tc>
      </w:tr>
      <w:tr w:rsidR="00596C26" w:rsidRPr="003C2360" w14:paraId="6224F51E" w14:textId="77777777" w:rsidTr="00596C26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596C26" w:rsidRPr="006E10B3" w:rsidRDefault="00596C26" w:rsidP="00596C26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596C26" w:rsidRDefault="00596C26" w:rsidP="00596C26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596C26" w:rsidRDefault="00596C26" w:rsidP="00596C2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E243645" w:rsidR="00596C26" w:rsidRPr="005639F6" w:rsidRDefault="00596C26" w:rsidP="00596C2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5042B">
              <w:rPr>
                <w:bCs/>
                <w:i/>
                <w:sz w:val="24"/>
                <w:szCs w:val="24"/>
              </w:rPr>
              <w:t xml:space="preserve">Відповідно </w:t>
            </w:r>
            <w:r w:rsidRPr="000C53D1">
              <w:rPr>
                <w:bCs/>
                <w:i/>
                <w:sz w:val="24"/>
                <w:szCs w:val="24"/>
              </w:rPr>
              <w:t>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0C53D1">
              <w:rPr>
                <w:bCs/>
                <w:i/>
                <w:sz w:val="24"/>
                <w:szCs w:val="24"/>
              </w:rPr>
              <w:t>від 28.03.2002 № 370/1804</w:t>
            </w:r>
            <w:r w:rsidRPr="0045042B">
              <w:rPr>
                <w:bCs/>
                <w:i/>
                <w:sz w:val="24"/>
                <w:szCs w:val="24"/>
              </w:rPr>
              <w:t xml:space="preserve">, земельна ділянка </w:t>
            </w:r>
            <w:r w:rsidR="009D2C74" w:rsidRPr="009D2C74">
              <w:rPr>
                <w:bCs/>
                <w:i/>
                <w:sz w:val="24"/>
                <w:szCs w:val="24"/>
              </w:rPr>
              <w:t xml:space="preserve">за функціональним призначенням відноситься до </w:t>
            </w:r>
            <w:r w:rsidR="009D2C74">
              <w:rPr>
                <w:bCs/>
                <w:i/>
                <w:sz w:val="24"/>
                <w:szCs w:val="24"/>
              </w:rPr>
              <w:t>комунально-складської території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9D2C74">
              <w:rPr>
                <w:bCs/>
                <w:i/>
                <w:sz w:val="24"/>
                <w:szCs w:val="24"/>
              </w:rPr>
              <w:t>(довідка (витяг) з</w:t>
            </w:r>
            <w:r>
              <w:rPr>
                <w:i/>
                <w:sz w:val="24"/>
                <w:szCs w:val="24"/>
              </w:rPr>
              <w:t xml:space="preserve">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="009D2C74" w:rsidRPr="009D2C74">
              <w:rPr>
                <w:i/>
                <w:sz w:val="24"/>
                <w:szCs w:val="24"/>
              </w:rPr>
              <w:t xml:space="preserve">від </w:t>
            </w:r>
            <w:r w:rsidR="009D2C74" w:rsidRPr="009D2C74">
              <w:rPr>
                <w:i/>
                <w:iCs/>
                <w:sz w:val="24"/>
                <w:szCs w:val="24"/>
              </w:rPr>
              <w:t>24.06</w:t>
            </w:r>
            <w:r w:rsidRPr="009D2C74">
              <w:rPr>
                <w:i/>
                <w:iCs/>
                <w:sz w:val="24"/>
                <w:szCs w:val="24"/>
              </w:rPr>
              <w:t xml:space="preserve">.2024 </w:t>
            </w:r>
            <w:r w:rsidR="009D2C74" w:rsidRPr="009D2C74">
              <w:rPr>
                <w:i/>
                <w:iCs/>
                <w:sz w:val="24"/>
                <w:szCs w:val="24"/>
              </w:rPr>
              <w:t xml:space="preserve"> № 055-5972 </w:t>
            </w:r>
            <w:r w:rsidRPr="009D2C74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596C26" w:rsidRPr="003C2360" w14:paraId="4307FC21" w14:textId="77777777" w:rsidTr="00596C26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596C26" w:rsidRDefault="00596C26" w:rsidP="00596C2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596C26" w:rsidRDefault="00596C26" w:rsidP="00596C2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96C26" w:rsidRPr="003C2360" w14:paraId="7119DCC8" w14:textId="77777777" w:rsidTr="00596C26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596C26" w:rsidRDefault="00596C26" w:rsidP="00596C2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596C26" w:rsidRDefault="00596C26" w:rsidP="00596C2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96C26" w:rsidRPr="005639F6" w:rsidRDefault="00596C26" w:rsidP="00596C26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57FE5C6C" w:rsidR="00596C26" w:rsidRDefault="00596C26" w:rsidP="00596C2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649B1" w:rsidRPr="003C2360" w14:paraId="6AE6465F" w14:textId="77777777" w:rsidTr="00596C26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E45" w14:textId="366934C2" w:rsidR="00A649B1" w:rsidRPr="00B9251E" w:rsidRDefault="00A649B1" w:rsidP="00596C26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4ED" w14:textId="7E201736" w:rsidR="00A649B1" w:rsidRDefault="00A649B1" w:rsidP="00A649B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306F1">
              <w:rPr>
                <w:bCs/>
                <w:i/>
                <w:sz w:val="24"/>
                <w:szCs w:val="24"/>
              </w:rPr>
              <w:t xml:space="preserve">Земельна ділянка сформована та зареєстрована у Державному земельному кадастрі на підставі </w:t>
            </w:r>
            <w:r>
              <w:rPr>
                <w:bCs/>
                <w:i/>
                <w:sz w:val="24"/>
                <w:szCs w:val="24"/>
              </w:rPr>
              <w:t>проекту землеустрою щодо відведення земельної ділянки управлінню виконавчої дирекції Фонду соціального страхування від нещасних випадків на виробництві та професійних захворювань у Київській області</w:t>
            </w:r>
            <w:r w:rsidR="001A456A">
              <w:rPr>
                <w:bCs/>
                <w:i/>
                <w:sz w:val="24"/>
                <w:szCs w:val="24"/>
              </w:rPr>
              <w:t xml:space="preserve">            ( далі- Фонд)</w:t>
            </w:r>
            <w:r>
              <w:rPr>
                <w:bCs/>
                <w:i/>
                <w:sz w:val="24"/>
                <w:szCs w:val="24"/>
              </w:rPr>
              <w:t xml:space="preserve"> для експлуатації та обслуговування нежитлової будівлі Фонду соціального страхування на вул. Тимофія </w:t>
            </w:r>
            <w:proofErr w:type="spellStart"/>
            <w:r>
              <w:rPr>
                <w:bCs/>
                <w:i/>
                <w:sz w:val="24"/>
                <w:szCs w:val="24"/>
              </w:rPr>
              <w:t>Строкача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, 2 у Святошинському районі, який затверджений </w:t>
            </w:r>
            <w:r w:rsidRPr="005306F1">
              <w:rPr>
                <w:bCs/>
                <w:i/>
                <w:sz w:val="24"/>
                <w:szCs w:val="24"/>
              </w:rPr>
              <w:t xml:space="preserve"> рішенням Київської міської ради</w:t>
            </w:r>
            <w:r>
              <w:rPr>
                <w:bCs/>
                <w:i/>
                <w:sz w:val="24"/>
                <w:szCs w:val="24"/>
              </w:rPr>
              <w:t xml:space="preserve"> від 26.</w:t>
            </w:r>
            <w:r w:rsidRPr="005306F1">
              <w:rPr>
                <w:bCs/>
                <w:i/>
                <w:sz w:val="24"/>
                <w:szCs w:val="24"/>
              </w:rPr>
              <w:t>0</w:t>
            </w:r>
            <w:r>
              <w:rPr>
                <w:bCs/>
                <w:i/>
                <w:sz w:val="24"/>
                <w:szCs w:val="24"/>
              </w:rPr>
              <w:t>9.2017  № 149/3156</w:t>
            </w:r>
            <w:r w:rsidR="001A456A">
              <w:rPr>
                <w:bCs/>
                <w:i/>
                <w:sz w:val="24"/>
                <w:szCs w:val="24"/>
              </w:rPr>
              <w:t>.</w:t>
            </w:r>
            <w:r w:rsidR="00FC453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B50E1E0" w14:textId="77777777" w:rsidR="00830073" w:rsidRDefault="00FC453E" w:rsidP="00A649B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Дана установа припинила свою діяльність згідно наказу виконавчої дирекції Фонду від 26.05.2017№</w:t>
            </w:r>
            <w:r w:rsidR="009A6BD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677</w:t>
            </w:r>
            <w:r w:rsidR="001A456A">
              <w:rPr>
                <w:bCs/>
                <w:i/>
                <w:sz w:val="24"/>
                <w:szCs w:val="24"/>
              </w:rPr>
              <w:t>. П</w:t>
            </w:r>
            <w:r>
              <w:rPr>
                <w:bCs/>
                <w:i/>
                <w:sz w:val="24"/>
                <w:szCs w:val="24"/>
              </w:rPr>
              <w:t xml:space="preserve">овноваження </w:t>
            </w:r>
            <w:r w:rsidR="00830073">
              <w:rPr>
                <w:bCs/>
                <w:i/>
                <w:sz w:val="24"/>
                <w:szCs w:val="24"/>
              </w:rPr>
              <w:t xml:space="preserve">якої були передані управлінню </w:t>
            </w:r>
            <w:r>
              <w:rPr>
                <w:bCs/>
                <w:i/>
                <w:sz w:val="24"/>
                <w:szCs w:val="24"/>
              </w:rPr>
              <w:t xml:space="preserve"> виконавчої дирекції Фонду соціального страхува</w:t>
            </w:r>
            <w:r w:rsidR="001A456A">
              <w:rPr>
                <w:bCs/>
                <w:i/>
                <w:sz w:val="24"/>
                <w:szCs w:val="24"/>
              </w:rPr>
              <w:t>ння України у Київській області</w:t>
            </w:r>
            <w:r w:rsidR="00830073">
              <w:rPr>
                <w:bCs/>
                <w:i/>
                <w:sz w:val="24"/>
                <w:szCs w:val="24"/>
              </w:rPr>
              <w:t>.</w:t>
            </w:r>
          </w:p>
          <w:p w14:paraId="1587BEBE" w14:textId="7F5FB164" w:rsidR="00FC453E" w:rsidRDefault="00830073" w:rsidP="00A649B1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Внаслідок реорганізації управління виконавчої дирекції Фонду соціального страхування України у Київській області </w:t>
            </w:r>
            <w:r w:rsidR="001A456A">
              <w:rPr>
                <w:bCs/>
                <w:i/>
                <w:sz w:val="24"/>
                <w:szCs w:val="24"/>
              </w:rPr>
              <w:t xml:space="preserve"> </w:t>
            </w:r>
            <w:r w:rsidR="00A65D7A">
              <w:rPr>
                <w:bCs/>
                <w:i/>
                <w:sz w:val="24"/>
                <w:szCs w:val="24"/>
              </w:rPr>
              <w:t xml:space="preserve"> шляхом приєднання</w:t>
            </w:r>
            <w:r>
              <w:rPr>
                <w:bCs/>
                <w:i/>
                <w:sz w:val="24"/>
                <w:szCs w:val="24"/>
              </w:rPr>
              <w:t xml:space="preserve"> його</w:t>
            </w:r>
            <w:r w:rsidR="001A456A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до Пенсійного фонду України правонаступником всього майна, майнових, немайнових прав та обов’язків є Пенсійний фонд України.</w:t>
            </w:r>
          </w:p>
          <w:p w14:paraId="6EA27EC5" w14:textId="77777777" w:rsidR="00A649B1" w:rsidRPr="005639F6" w:rsidRDefault="00A649B1" w:rsidP="00596C26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596C26" w:rsidRPr="003C2360" w14:paraId="3DFF5C39" w14:textId="77777777" w:rsidTr="00596C26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2F57EFCD" w:rsidR="00596C26" w:rsidRDefault="00596C26" w:rsidP="00A649B1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C4F" w14:textId="77777777" w:rsidR="00596C26" w:rsidRDefault="00596C26" w:rsidP="00596C2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>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F8F8DC8" w14:textId="77777777" w:rsidR="00596C26" w:rsidRDefault="00596C26" w:rsidP="00596C26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6A32FE1C" w:rsidR="00596C26" w:rsidRPr="00072A72" w:rsidRDefault="00596C26" w:rsidP="00596C2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56D13DEA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</w:t>
      </w:r>
      <w:r w:rsidR="005D79DF">
        <w:rPr>
          <w:sz w:val="24"/>
          <w:szCs w:val="24"/>
          <w:lang w:val="ru-RU"/>
        </w:rPr>
        <w:t>альні</w:t>
      </w:r>
      <w:proofErr w:type="spellEnd"/>
      <w:r w:rsidR="005D79DF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5D79DF">
        <w:rPr>
          <w:sz w:val="24"/>
          <w:szCs w:val="24"/>
          <w:lang w:val="ru-RU"/>
        </w:rPr>
        <w:t>надання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</w:t>
      </w:r>
      <w:r w:rsidR="00180AD4">
        <w:rPr>
          <w:sz w:val="24"/>
          <w:szCs w:val="24"/>
          <w:lang w:val="ru-RU"/>
        </w:rPr>
        <w:t>емельних</w:t>
      </w:r>
      <w:proofErr w:type="spellEnd"/>
      <w:r w:rsidR="00180AD4">
        <w:rPr>
          <w:sz w:val="24"/>
          <w:szCs w:val="24"/>
          <w:lang w:val="ru-RU"/>
        </w:rPr>
        <w:t xml:space="preserve"> </w:t>
      </w:r>
      <w:proofErr w:type="spellStart"/>
      <w:r w:rsidR="00180AD4">
        <w:rPr>
          <w:sz w:val="24"/>
          <w:szCs w:val="24"/>
          <w:lang w:val="ru-RU"/>
        </w:rPr>
        <w:t>ділянок</w:t>
      </w:r>
      <w:proofErr w:type="spellEnd"/>
      <w:r w:rsidR="00180AD4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4F8090A1" w14:textId="77777777" w:rsidR="00180AD4" w:rsidRPr="00180AD4" w:rsidRDefault="00180AD4" w:rsidP="00180AD4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Проєкт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не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стосується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прав і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соціальної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захищеності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осіб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з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інвалідністю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та не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матиме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впливу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життєдіяльність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цієї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категорії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1239533F" w14:textId="77777777" w:rsidR="00180AD4" w:rsidRPr="00180AD4" w:rsidRDefault="00180AD4" w:rsidP="00180AD4">
      <w:pPr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Проєкт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не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містить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службову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інформацію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розумінні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статті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6 Закону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«Про доступ до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публічної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інформації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>».</w:t>
      </w:r>
    </w:p>
    <w:p w14:paraId="53421614" w14:textId="2F820BBB" w:rsidR="005639F6" w:rsidRPr="00A649B1" w:rsidRDefault="00180AD4" w:rsidP="00A649B1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Проєкт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не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містить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інформації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про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фізичну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особу (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персональні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дані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) у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розумінні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статей 11 та 21 Закону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інформацію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» та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статті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2 Закону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захист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персональних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180AD4">
        <w:rPr>
          <w:rFonts w:ascii="Times New Roman" w:eastAsia="Times New Roman" w:hAnsi="Times New Roman" w:cs="Times New Roman"/>
          <w:lang w:val="ru-RU" w:eastAsia="ru-RU"/>
        </w:rPr>
        <w:t>даних</w:t>
      </w:r>
      <w:proofErr w:type="spellEnd"/>
      <w:r w:rsidRPr="00180AD4">
        <w:rPr>
          <w:rFonts w:ascii="Times New Roman" w:eastAsia="Times New Roman" w:hAnsi="Times New Roman" w:cs="Times New Roman"/>
          <w:lang w:val="ru-RU" w:eastAsia="ru-RU"/>
        </w:rPr>
        <w:t>».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288595B1" w14:textId="3510A66A" w:rsidR="006C7FB9" w:rsidRDefault="004D1119" w:rsidP="00571D48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0096C99" w14:textId="2543348C" w:rsidR="00582A2E" w:rsidRDefault="00582A2E" w:rsidP="002366BB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2366BB">
        <w:rPr>
          <w:sz w:val="24"/>
          <w:szCs w:val="24"/>
          <w:lang w:val="ru-RU"/>
        </w:rPr>
        <w:t xml:space="preserve"> </w:t>
      </w:r>
      <w:r w:rsidR="002366BB" w:rsidRPr="00102C78">
        <w:rPr>
          <w:b/>
          <w:sz w:val="24"/>
          <w:szCs w:val="24"/>
          <w:lang w:val="ru-RU"/>
        </w:rPr>
        <w:t>159</w:t>
      </w:r>
      <w:proofErr w:type="gramEnd"/>
      <w:r w:rsidR="002366BB" w:rsidRPr="00102C78">
        <w:rPr>
          <w:b/>
          <w:sz w:val="24"/>
          <w:szCs w:val="24"/>
          <w:lang w:val="ru-RU"/>
        </w:rPr>
        <w:t xml:space="preserve"> </w:t>
      </w:r>
      <w:proofErr w:type="spellStart"/>
      <w:r w:rsidR="002366BB" w:rsidRPr="00102C78">
        <w:rPr>
          <w:b/>
          <w:sz w:val="24"/>
          <w:szCs w:val="24"/>
          <w:lang w:val="ru-RU"/>
        </w:rPr>
        <w:t>грн</w:t>
      </w:r>
      <w:proofErr w:type="spellEnd"/>
      <w:r w:rsidR="002366BB" w:rsidRPr="00102C78">
        <w:rPr>
          <w:b/>
          <w:sz w:val="24"/>
          <w:szCs w:val="24"/>
          <w:lang w:val="ru-RU"/>
        </w:rPr>
        <w:t xml:space="preserve"> 75 </w:t>
      </w:r>
      <w:r w:rsidRPr="00102C78">
        <w:rPr>
          <w:b/>
          <w:sz w:val="24"/>
          <w:szCs w:val="24"/>
          <w:lang w:val="ru-RU"/>
        </w:rPr>
        <w:t>коп.</w:t>
      </w:r>
      <w:r w:rsidR="002366BB" w:rsidRPr="00102C78">
        <w:rPr>
          <w:b/>
          <w:sz w:val="24"/>
          <w:szCs w:val="24"/>
          <w:lang w:val="ru-RU"/>
        </w:rPr>
        <w:t xml:space="preserve"> (0,01%).</w:t>
      </w:r>
    </w:p>
    <w:p w14:paraId="1E43981B" w14:textId="77777777" w:rsidR="00571D48" w:rsidRPr="004D1119" w:rsidRDefault="00571D48" w:rsidP="002366BB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25CF3F62" w14:textId="0B16264C" w:rsidR="004D1119" w:rsidRPr="00EE1FDE" w:rsidRDefault="004D1119" w:rsidP="006E2A81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5D79DF">
        <w:rPr>
          <w:sz w:val="24"/>
          <w:szCs w:val="24"/>
          <w:lang w:val="ru-RU"/>
        </w:rPr>
        <w:t xml:space="preserve"> </w:t>
      </w:r>
      <w:proofErr w:type="spellStart"/>
      <w:r w:rsidR="005D79DF">
        <w:rPr>
          <w:sz w:val="24"/>
          <w:szCs w:val="24"/>
          <w:lang w:val="ru-RU"/>
        </w:rPr>
        <w:t>користування</w:t>
      </w:r>
      <w:proofErr w:type="spellEnd"/>
      <w:r w:rsidR="005D79DF">
        <w:rPr>
          <w:sz w:val="24"/>
          <w:szCs w:val="24"/>
          <w:lang w:val="ru-RU"/>
        </w:rPr>
        <w:t xml:space="preserve"> земельною </w:t>
      </w:r>
      <w:proofErr w:type="spellStart"/>
      <w:r w:rsidR="005D79DF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01684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873A8A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08CF172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6381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BBC29F4" w14:textId="77777777" w:rsidR="00462385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</w:p>
                            <w:p w14:paraId="3B83B646" w14:textId="2DC79586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462385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0168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ПЗН-70000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21.08.2024</w:t>
                              </w:r>
                              <w:r w:rsidR="007F4DE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</w:t>
                              </w:r>
                              <w:r w:rsidR="00854FAD" w:rsidRPr="00D0168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435441413</w:t>
                              </w:r>
                            </w:p>
                            <w:p w14:paraId="46F472CC" w14:textId="088B2890" w:rsidR="00854FAD" w:rsidRPr="00854FAD" w:rsidRDefault="00FC453E" w:rsidP="00FC453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C2360" w:rsidRPr="003C236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EjPgIAAE4EAAAOAAAAZHJzL2Uyb0RvYy54bWysVMFuEzEQvSPxD5bvZLMhacsqmyq0CkKK&#10;2kop6tnx2slKa4+xneyGG3d+gX/gwIEbv5D+EWPvJg2FE+LijGcm45n33uz4slEV2QrrStA5TXt9&#10;SoTmUJR6ldMP97NXF5Q4z3TBKtAipzvh6OXk5YtxbTIxgDVUhbAEi2iX1Sana+9NliSOr4VirgdG&#10;aAxKsIp5vNpVUlhWY3VVJYN+/yypwRbGAhfOofe6DdJJrC+l4P5WSic8qXKKvfl42nguw5lMxixb&#10;WWbWJe/aYP/QhWKlxkePpa6ZZ2Rjyz9KqZJbcCB9j4NKQMqSizgDTpP2n02zWDMj4iwIjjNHmNz/&#10;K8tvtneWlEVOB5RoppCi/df9t/33/c/9j8fPj1/IIGBUG5dh6sJgsm/eQoNcH/wOnWH0RloVfnEo&#10;gnFEe3dEWDSecHSOhmkfaaOEY+zs9UV6Pgplkqd/G+v8OwGKBCOnFhmMwLLt3Pk29ZASHtMwK6sq&#10;sljp3xxYM3iS0HrbYrB8s2y6eZZQ7HAcC60onOGzEt+cM+fvmEUVYJuobH+Lh6ygzil0FiVrsJ/+&#10;5g/5SA5GKalRVTl1HzfMCkqq9xppe5MOh0GG8TIcnQ/wYk8jy9OI3qgrQOGmuEOGRzPk++pgSgvq&#10;ARdgGl7FENMc386pP5hXvtU6LhAX02lMQuEZ5ud6YXgoHUALiN43D8yaDnaPhN3AQX8se4Z+m9vC&#10;Pd14kGWkJgDcotrhjqKN5HYLFrbi9B6znj4Dk18AAAD//wMAUEsDBBQABgAIAAAAIQCWSbNe3gAA&#10;AAsBAAAPAAAAZHJzL2Rvd25yZXYueG1sTI/NbsIwEITvSLyDtZV6A5sSoKRxUNWq16LSH6k3Ey9J&#10;RLyOYkPSt2c50ePMfpqdyTaDa8QZu1B70jCbKhBIhbc1lRq+Pt8mjyBCNGRN4wk1/GGATT4eZSa1&#10;vqcPPO9iKTiEQmo0VDG2qZShqNCZMPUtEt8OvnMmsuxKaTvTc7hr5INSS+lMTfyhMi2+VFgcdyen&#10;4fv98PuTqG356hZt7wclya2l1vd3w/MTiIhDvMFwrc/VIedOe38iG0TDerVOGNUwWSa84Uqo+Yyt&#10;vYb5YgUyz+T/DfkFAAD//wMAUEsBAi0AFAAGAAgAAAAhALaDOJL+AAAA4QEAABMAAAAAAAAAAAAA&#10;AAAAAAAAAFtDb250ZW50X1R5cGVzXS54bWxQSwECLQAUAAYACAAAACEAOP0h/9YAAACUAQAACwAA&#10;AAAAAAAAAAAAAAAvAQAAX3JlbHMvLnJlbHNQSwECLQAUAAYACAAAACEA5SGBIz4CAABOBAAADgAA&#10;AAAAAAAAAAAAAAAuAgAAZHJzL2Uyb0RvYy54bWxQSwECLQAUAAYACAAAACEAlkmzX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BBC29F4" w14:textId="77777777" w:rsidR="00462385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</w:p>
                      <w:p w14:paraId="3B83B646" w14:textId="2DC79586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462385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0168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ПЗН-70000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21.08.2024</w:t>
                        </w:r>
                        <w:r w:rsidR="007F4DE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</w:t>
                        </w:r>
                        <w:r w:rsidR="00854FAD" w:rsidRPr="00D0168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435441413</w:t>
                        </w:r>
                      </w:p>
                      <w:p w14:paraId="46F472CC" w14:textId="088B2890" w:rsidR="00854FAD" w:rsidRPr="00854FAD" w:rsidRDefault="00FC453E" w:rsidP="00FC453E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C2360" w:rsidRPr="003C236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72AC6"/>
    <w:rsid w:val="000B0681"/>
    <w:rsid w:val="000C7B40"/>
    <w:rsid w:val="000E32C6"/>
    <w:rsid w:val="00102C78"/>
    <w:rsid w:val="00124E84"/>
    <w:rsid w:val="00180AD4"/>
    <w:rsid w:val="001A456A"/>
    <w:rsid w:val="001C3C63"/>
    <w:rsid w:val="002050D1"/>
    <w:rsid w:val="00221619"/>
    <w:rsid w:val="00225E17"/>
    <w:rsid w:val="002366BB"/>
    <w:rsid w:val="00256BA4"/>
    <w:rsid w:val="002620EA"/>
    <w:rsid w:val="00271BF9"/>
    <w:rsid w:val="00297849"/>
    <w:rsid w:val="002C67E9"/>
    <w:rsid w:val="0032082A"/>
    <w:rsid w:val="003371A3"/>
    <w:rsid w:val="003756E5"/>
    <w:rsid w:val="003950E4"/>
    <w:rsid w:val="003B497B"/>
    <w:rsid w:val="003C2360"/>
    <w:rsid w:val="003C33C8"/>
    <w:rsid w:val="003C4464"/>
    <w:rsid w:val="003C48D1"/>
    <w:rsid w:val="004251B0"/>
    <w:rsid w:val="0044297A"/>
    <w:rsid w:val="00457E5F"/>
    <w:rsid w:val="00462385"/>
    <w:rsid w:val="00465F9E"/>
    <w:rsid w:val="004841F7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1D48"/>
    <w:rsid w:val="00582A2E"/>
    <w:rsid w:val="00596C26"/>
    <w:rsid w:val="005D30F5"/>
    <w:rsid w:val="005D79DF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77FAF"/>
    <w:rsid w:val="00681DB7"/>
    <w:rsid w:val="00683654"/>
    <w:rsid w:val="006C1F09"/>
    <w:rsid w:val="006C7FB9"/>
    <w:rsid w:val="006E106A"/>
    <w:rsid w:val="006E10B3"/>
    <w:rsid w:val="006E2A81"/>
    <w:rsid w:val="006F2E3B"/>
    <w:rsid w:val="00756E4A"/>
    <w:rsid w:val="007778A0"/>
    <w:rsid w:val="0078503B"/>
    <w:rsid w:val="007C400B"/>
    <w:rsid w:val="007F2BBB"/>
    <w:rsid w:val="007F4DED"/>
    <w:rsid w:val="007F5918"/>
    <w:rsid w:val="007F7C2C"/>
    <w:rsid w:val="0080577C"/>
    <w:rsid w:val="008117D2"/>
    <w:rsid w:val="00814D60"/>
    <w:rsid w:val="00830073"/>
    <w:rsid w:val="00854FAD"/>
    <w:rsid w:val="0085512A"/>
    <w:rsid w:val="008710BD"/>
    <w:rsid w:val="00873A8A"/>
    <w:rsid w:val="00886B09"/>
    <w:rsid w:val="0088761A"/>
    <w:rsid w:val="008F6F1E"/>
    <w:rsid w:val="00920863"/>
    <w:rsid w:val="009946E5"/>
    <w:rsid w:val="009A6BDC"/>
    <w:rsid w:val="009D2C74"/>
    <w:rsid w:val="009D6F39"/>
    <w:rsid w:val="009E5D57"/>
    <w:rsid w:val="00A21758"/>
    <w:rsid w:val="00A43048"/>
    <w:rsid w:val="00A62E96"/>
    <w:rsid w:val="00A649B1"/>
    <w:rsid w:val="00A65D7A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3E3F"/>
    <w:rsid w:val="00C4570C"/>
    <w:rsid w:val="00C53778"/>
    <w:rsid w:val="00C675D8"/>
    <w:rsid w:val="00C837C6"/>
    <w:rsid w:val="00CA36E6"/>
    <w:rsid w:val="00CD0A63"/>
    <w:rsid w:val="00CE26ED"/>
    <w:rsid w:val="00D01684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C2014"/>
    <w:rsid w:val="00ED4D52"/>
    <w:rsid w:val="00F72F9E"/>
    <w:rsid w:val="00FB11FA"/>
    <w:rsid w:val="00FC453E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af1">
    <w:name w:val="Знак Знак Знак"/>
    <w:basedOn w:val="a"/>
    <w:rsid w:val="00D01684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fontstyle01">
    <w:name w:val="fontstyle01"/>
    <w:basedOn w:val="a0"/>
    <w:rsid w:val="003371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386F-5CCA-4599-953B-CE1C4267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6928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33</cp:revision>
  <cp:lastPrinted>2024-08-28T06:36:00Z</cp:lastPrinted>
  <dcterms:created xsi:type="dcterms:W3CDTF">2024-08-21T12:47:00Z</dcterms:created>
  <dcterms:modified xsi:type="dcterms:W3CDTF">2024-08-29T12:03:00Z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