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77777777" w:rsidR="00C55D6A" w:rsidRPr="005156AF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391113873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682A201">
                <v:stroke joinstyle="miter"/>
                <v:path gradientshapeok="t" o:connecttype="rect"/>
              </v:shapetype>
              <v:shape id="Shape 3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>
                <v:textbox inset="0,0,0,0">
                  <w:txbxContent>
                    <w:p w:rsidR="00C55D6A" w:rsidP="00C55D6A" w:rsidRDefault="00C55D6A" w14:paraId="58036B83" w14:textId="0301828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C55D6A" w:rsidP="00C55D6A" w:rsidRDefault="00C55D6A" w14:paraId="16407136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391113873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35F210CC" w14:textId="77777777" w:rsidR="00247BC9" w:rsidRDefault="00247BC9" w:rsidP="00A91671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873C1C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1B0501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873C1C">
        <w:rPr>
          <w:b/>
          <w:bCs/>
          <w:i w:val="0"/>
          <w:iCs w:val="0"/>
          <w:sz w:val="24"/>
          <w:szCs w:val="24"/>
          <w:lang w:val="ru-RU"/>
        </w:rPr>
        <w:t xml:space="preserve">-72865 </w:t>
      </w:r>
      <w:proofErr w:type="spellStart"/>
      <w:r w:rsidRPr="00873C1C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873C1C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873C1C">
        <w:rPr>
          <w:b/>
          <w:bCs/>
          <w:i w:val="0"/>
          <w:sz w:val="24"/>
          <w:szCs w:val="24"/>
          <w:lang w:val="ru-RU"/>
        </w:rPr>
        <w:t>19.11.2024</w:t>
      </w:r>
    </w:p>
    <w:p w14:paraId="227B2FAA" w14:textId="77777777" w:rsidR="00C55D6A" w:rsidRPr="00F50656" w:rsidRDefault="005036A3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A3407B" wp14:editId="45ED99E8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6A" w:rsidRPr="00F5065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="00C55D6A" w:rsidRPr="00F50656">
        <w:rPr>
          <w:i w:val="0"/>
          <w:sz w:val="24"/>
          <w:szCs w:val="24"/>
          <w:lang w:val="ru-RU"/>
        </w:rPr>
        <w:t>:</w:t>
      </w:r>
    </w:p>
    <w:p w14:paraId="68378045" w14:textId="77777777" w:rsidR="00873C1C" w:rsidRPr="00873C1C" w:rsidRDefault="00873C1C" w:rsidP="00873C1C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gramStart"/>
      <w:r w:rsidRPr="00873C1C">
        <w:rPr>
          <w:rFonts w:eastAsia="Georgia"/>
          <w:b/>
          <w:i/>
          <w:iCs/>
          <w:sz w:val="24"/>
          <w:szCs w:val="24"/>
          <w:lang w:val="ru-RU"/>
        </w:rPr>
        <w:t>Про продаж</w:t>
      </w:r>
      <w:proofErr w:type="gram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</w:p>
    <w:p w14:paraId="5CE7EC70" w14:textId="3440BF71" w:rsidR="00C55D6A" w:rsidRPr="00873C1C" w:rsidRDefault="00873C1C" w:rsidP="00873C1C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Табірній</w:t>
      </w:r>
      <w:proofErr w:type="spell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, 46/48-В у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73C1C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  м.</w:t>
      </w:r>
      <w:proofErr w:type="gram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 ПРИВАТНОМУ ПІДПРИЄМСТВУ «ВАЛЕНТИНА-92» для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873C1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73C1C">
        <w:rPr>
          <w:rFonts w:eastAsia="Georgia"/>
          <w:b/>
          <w:i/>
          <w:iCs/>
          <w:sz w:val="24"/>
          <w:szCs w:val="24"/>
          <w:lang w:val="ru-RU"/>
        </w:rPr>
        <w:t>торгівлі</w:t>
      </w:r>
      <w:proofErr w:type="spellEnd"/>
    </w:p>
    <w:p w14:paraId="48667634" w14:textId="77777777" w:rsidR="00C55D6A" w:rsidRPr="00873C1C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DD189DA" w14:textId="77777777" w:rsidR="00C55D6A" w:rsidRPr="00670F38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6"/>
        <w:gridCol w:w="6231"/>
      </w:tblGrid>
      <w:tr w:rsidR="00C55D6A" w:rsidRPr="00CF2418" w14:paraId="56D9A484" w14:textId="77777777" w:rsidTr="00586B07">
        <w:trPr>
          <w:cantSplit/>
          <w:trHeight w:val="339"/>
        </w:trPr>
        <w:tc>
          <w:tcPr>
            <w:tcW w:w="3266" w:type="dxa"/>
          </w:tcPr>
          <w:p w14:paraId="0AA22553" w14:textId="77777777" w:rsidR="00C55D6A" w:rsidRPr="00CF2418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C55D6A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14:paraId="097E8C51" w14:textId="77777777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231B5">
              <w:rPr>
                <w:b w:val="0"/>
                <w:i/>
                <w:sz w:val="24"/>
                <w:szCs w:val="24"/>
              </w:rPr>
              <w:t>ПРИВАТНЕ ПІДПРИЄМСТВО «ВАЛЕНТИНА-92»</w:t>
            </w:r>
          </w:p>
        </w:tc>
      </w:tr>
      <w:tr w:rsidR="00C55D6A" w:rsidRPr="00CF2418" w14:paraId="05DE74B8" w14:textId="77777777" w:rsidTr="006231B5">
        <w:trPr>
          <w:cantSplit/>
          <w:trHeight w:val="686"/>
        </w:trPr>
        <w:tc>
          <w:tcPr>
            <w:tcW w:w="3266" w:type="dxa"/>
          </w:tcPr>
          <w:p w14:paraId="7689326B" w14:textId="77777777" w:rsidR="00C55D6A" w:rsidRP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860243E" w14:textId="2A200F12" w:rsidR="00C55D6A" w:rsidRPr="00CB5B68" w:rsidRDefault="00CB5B68" w:rsidP="005D7526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C55D6A" w:rsidRPr="00CB5B68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6B5B0B41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31" w:type="dxa"/>
          </w:tcPr>
          <w:p w14:paraId="49C1852F" w14:textId="0480B124" w:rsidR="00873C1C" w:rsidRPr="002265BB" w:rsidRDefault="00873C1C" w:rsidP="00873C1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2265BB">
              <w:rPr>
                <w:i/>
                <w:sz w:val="24"/>
                <w:szCs w:val="24"/>
                <w:lang w:val="ru-RU"/>
              </w:rPr>
              <w:t>Дунаєвська</w:t>
            </w:r>
            <w:proofErr w:type="spellEnd"/>
            <w:r w:rsidRPr="002265BB">
              <w:rPr>
                <w:i/>
                <w:sz w:val="24"/>
                <w:szCs w:val="24"/>
                <w:lang w:val="ru-RU"/>
              </w:rPr>
              <w:t xml:space="preserve"> Роксана </w:t>
            </w:r>
            <w:proofErr w:type="spellStart"/>
            <w:r w:rsidRPr="002265BB">
              <w:rPr>
                <w:i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4D143944" w14:textId="60D85FC1" w:rsidR="002265BB" w:rsidRDefault="00873C1C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Україна</w:t>
            </w:r>
            <w:r w:rsidR="002265BB">
              <w:rPr>
                <w:b w:val="0"/>
                <w:i/>
                <w:sz w:val="24"/>
                <w:szCs w:val="24"/>
                <w:lang w:val="uk-UA"/>
              </w:rPr>
              <w:t>, міс</w:t>
            </w:r>
            <w:r w:rsidR="00586B07">
              <w:rPr>
                <w:b w:val="0"/>
                <w:i/>
                <w:sz w:val="24"/>
                <w:szCs w:val="24"/>
                <w:lang w:val="uk-UA"/>
              </w:rPr>
              <w:t>то Буча, вулиця Києво-</w:t>
            </w:r>
            <w:proofErr w:type="spellStart"/>
            <w:r w:rsidR="00586B07">
              <w:rPr>
                <w:b w:val="0"/>
                <w:i/>
                <w:sz w:val="24"/>
                <w:szCs w:val="24"/>
                <w:lang w:val="uk-UA"/>
              </w:rPr>
              <w:t>Мироцька</w:t>
            </w:r>
            <w:proofErr w:type="spellEnd"/>
          </w:p>
          <w:p w14:paraId="67DE47FA" w14:textId="77777777" w:rsidR="00586B07" w:rsidRDefault="00586B07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3ABCE3C9" w14:textId="6886CDB5" w:rsidR="002265BB" w:rsidRPr="002265BB" w:rsidRDefault="002265BB" w:rsidP="00873C1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2265BB">
              <w:rPr>
                <w:i/>
                <w:sz w:val="24"/>
                <w:szCs w:val="24"/>
                <w:lang w:val="uk-UA"/>
              </w:rPr>
              <w:t>Кириленко Інна Василівна</w:t>
            </w:r>
          </w:p>
          <w:p w14:paraId="22AFDFDC" w14:textId="1722B779" w:rsidR="002265BB" w:rsidRDefault="002265BB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Україна, селище міського тип</w:t>
            </w:r>
            <w:r w:rsidR="00586B07">
              <w:rPr>
                <w:b w:val="0"/>
                <w:i/>
                <w:sz w:val="24"/>
                <w:szCs w:val="24"/>
                <w:lang w:val="uk-UA"/>
              </w:rPr>
              <w:t xml:space="preserve">у Баришівка, вулиця </w:t>
            </w:r>
            <w:proofErr w:type="spellStart"/>
            <w:r w:rsidR="00586B07">
              <w:rPr>
                <w:b w:val="0"/>
                <w:i/>
                <w:sz w:val="24"/>
                <w:szCs w:val="24"/>
                <w:lang w:val="uk-UA"/>
              </w:rPr>
              <w:t>Софіївська</w:t>
            </w:r>
            <w:proofErr w:type="spellEnd"/>
          </w:p>
          <w:p w14:paraId="29E567BD" w14:textId="77777777" w:rsidR="00586B07" w:rsidRDefault="00586B07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1C1F4EE6" w14:textId="66364C20" w:rsidR="00586B07" w:rsidRPr="002265BB" w:rsidRDefault="002265BB" w:rsidP="00873C1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2265BB">
              <w:rPr>
                <w:i/>
                <w:sz w:val="24"/>
                <w:szCs w:val="24"/>
                <w:lang w:val="uk-UA"/>
              </w:rPr>
              <w:t>Посохов</w:t>
            </w:r>
            <w:proofErr w:type="spellEnd"/>
            <w:r w:rsidRPr="002265BB">
              <w:rPr>
                <w:i/>
                <w:sz w:val="24"/>
                <w:szCs w:val="24"/>
                <w:lang w:val="uk-UA"/>
              </w:rPr>
              <w:t xml:space="preserve"> Андрій Михайлович</w:t>
            </w:r>
          </w:p>
          <w:p w14:paraId="3E15E043" w14:textId="390139EC" w:rsidR="002265BB" w:rsidRDefault="002265BB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Україна, міст</w:t>
            </w:r>
            <w:r w:rsidR="00586B07">
              <w:rPr>
                <w:b w:val="0"/>
                <w:i/>
                <w:sz w:val="24"/>
                <w:szCs w:val="24"/>
                <w:lang w:val="uk-UA"/>
              </w:rPr>
              <w:t>о Київ, проспект Миколи Бажана</w:t>
            </w:r>
          </w:p>
          <w:p w14:paraId="7F17F4F6" w14:textId="77777777" w:rsidR="00586B07" w:rsidRDefault="00586B07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08878155" w14:textId="2F22976E" w:rsidR="002265BB" w:rsidRPr="002265BB" w:rsidRDefault="002265BB" w:rsidP="00873C1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2265BB">
              <w:rPr>
                <w:i/>
                <w:sz w:val="24"/>
                <w:szCs w:val="24"/>
                <w:lang w:val="uk-UA"/>
              </w:rPr>
              <w:t>Расіна Валентина Петрівна</w:t>
            </w:r>
          </w:p>
          <w:p w14:paraId="49CCBD52" w14:textId="65101FAA" w:rsidR="002265BB" w:rsidRDefault="002265BB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Україна, місто Київ, вул</w:t>
            </w:r>
            <w:r w:rsidR="00586B07">
              <w:rPr>
                <w:b w:val="0"/>
                <w:i/>
                <w:sz w:val="24"/>
                <w:szCs w:val="24"/>
                <w:lang w:val="uk-UA"/>
              </w:rPr>
              <w:t>иця Чорнобильська</w:t>
            </w:r>
          </w:p>
          <w:p w14:paraId="369B9EB1" w14:textId="77777777" w:rsidR="00586B07" w:rsidRDefault="00586B07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365A64AF" w14:textId="01A2CC4A" w:rsidR="00586B07" w:rsidRDefault="002265BB" w:rsidP="00873C1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2265BB">
              <w:rPr>
                <w:i/>
                <w:sz w:val="24"/>
                <w:szCs w:val="24"/>
                <w:lang w:val="uk-UA"/>
              </w:rPr>
              <w:t>Снігур В’ячеслав Володимирович</w:t>
            </w:r>
          </w:p>
          <w:p w14:paraId="14FAA361" w14:textId="3CF2D096" w:rsidR="002265BB" w:rsidRDefault="002265BB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2265BB">
              <w:rPr>
                <w:b w:val="0"/>
                <w:i/>
                <w:sz w:val="24"/>
                <w:szCs w:val="24"/>
                <w:lang w:val="uk-UA"/>
              </w:rPr>
              <w:t>Україна, міст</w:t>
            </w:r>
            <w:r w:rsidR="00586B07">
              <w:rPr>
                <w:b w:val="0"/>
                <w:i/>
                <w:sz w:val="24"/>
                <w:szCs w:val="24"/>
                <w:lang w:val="uk-UA"/>
              </w:rPr>
              <w:t>о Сміла, вулиця Тараса Шевченка</w:t>
            </w:r>
          </w:p>
          <w:p w14:paraId="4A38E1A2" w14:textId="77777777" w:rsidR="00586B07" w:rsidRPr="00C46367" w:rsidRDefault="00586B07" w:rsidP="00873C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104E759B" w14:textId="1E9C2A56" w:rsidR="00586B07" w:rsidRDefault="002265BB" w:rsidP="00873C1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Федорук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Валентина Михайлівна</w:t>
            </w:r>
          </w:p>
          <w:p w14:paraId="1ECBA750" w14:textId="2E476E7D" w:rsidR="00C55D6A" w:rsidRPr="00C46367" w:rsidRDefault="002265BB" w:rsidP="00586B0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2265BB">
              <w:rPr>
                <w:b w:val="0"/>
                <w:i/>
                <w:sz w:val="24"/>
                <w:szCs w:val="24"/>
                <w:lang w:val="uk-UA"/>
              </w:rPr>
              <w:t>Україна, мі</w:t>
            </w:r>
            <w:r w:rsidR="00586B07">
              <w:rPr>
                <w:b w:val="0"/>
                <w:i/>
                <w:sz w:val="24"/>
                <w:szCs w:val="24"/>
                <w:lang w:val="uk-UA"/>
              </w:rPr>
              <w:t>сто Київ, вулиця Василя Кучера</w:t>
            </w:r>
          </w:p>
        </w:tc>
      </w:tr>
      <w:tr w:rsidR="00C55D6A" w:rsidRPr="00CF2418" w14:paraId="5F73DC53" w14:textId="77777777" w:rsidTr="006231B5">
        <w:trPr>
          <w:cantSplit/>
          <w:trHeight w:val="699"/>
        </w:trPr>
        <w:tc>
          <w:tcPr>
            <w:tcW w:w="3266" w:type="dxa"/>
          </w:tcPr>
          <w:p w14:paraId="4230635A" w14:textId="77777777" w:rsidR="00CB5B68" w:rsidRPr="00873C1C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873C1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73C1C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5560497D" w14:textId="06801368" w:rsidR="00C55D6A" w:rsidRPr="00263CBB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873C1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9F0196C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231" w:type="dxa"/>
          </w:tcPr>
          <w:p w14:paraId="655EC35D" w14:textId="77777777" w:rsidR="00C46367" w:rsidRPr="002265BB" w:rsidRDefault="00C46367" w:rsidP="00C46367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2265BB">
              <w:rPr>
                <w:i/>
                <w:sz w:val="24"/>
                <w:szCs w:val="24"/>
                <w:lang w:val="uk-UA"/>
              </w:rPr>
              <w:t>Расіна Валентина Петрівна</w:t>
            </w:r>
          </w:p>
          <w:p w14:paraId="3B0C3C58" w14:textId="57C8C191" w:rsidR="00C55D6A" w:rsidRPr="006231B5" w:rsidRDefault="00C46367" w:rsidP="00586B0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Україна, мі</w:t>
            </w:r>
            <w:r w:rsidR="00586B07">
              <w:rPr>
                <w:b w:val="0"/>
                <w:i/>
                <w:sz w:val="24"/>
                <w:szCs w:val="24"/>
                <w:lang w:val="uk-UA"/>
              </w:rPr>
              <w:t>сто Київ, вулиця Чорнобильська</w:t>
            </w:r>
            <w:bookmarkStart w:id="0" w:name="_GoBack"/>
            <w:bookmarkEnd w:id="0"/>
          </w:p>
        </w:tc>
      </w:tr>
      <w:tr w:rsidR="00C55D6A" w:rsidRPr="00CF2418" w14:paraId="3F066249" w14:textId="77777777" w:rsidTr="00C46367">
        <w:trPr>
          <w:cantSplit/>
          <w:trHeight w:val="241"/>
        </w:trPr>
        <w:tc>
          <w:tcPr>
            <w:tcW w:w="3266" w:type="dxa"/>
          </w:tcPr>
          <w:p w14:paraId="7AD84C9E" w14:textId="77777777" w:rsidR="00C55D6A" w:rsidRPr="008A789E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586B0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8A789E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31" w:type="dxa"/>
          </w:tcPr>
          <w:p w14:paraId="57003BE3" w14:textId="7E6EFDDF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1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</w:rPr>
              <w:t>07.10.2024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6231B5">
              <w:rPr>
                <w:b w:val="0"/>
                <w:i/>
                <w:sz w:val="24"/>
                <w:szCs w:val="24"/>
              </w:rPr>
              <w:t>391113873</w:t>
            </w:r>
          </w:p>
        </w:tc>
      </w:tr>
    </w:tbl>
    <w:p w14:paraId="72F556CB" w14:textId="77777777" w:rsidR="00C55D6A" w:rsidRPr="008A789E" w:rsidRDefault="00C55D6A" w:rsidP="00C55D6A">
      <w:pPr>
        <w:spacing w:line="1" w:lineRule="exact"/>
      </w:pPr>
    </w:p>
    <w:p w14:paraId="787366F8" w14:textId="77777777" w:rsidR="00C55D6A" w:rsidRPr="005036A3" w:rsidRDefault="00C55D6A" w:rsidP="00C55D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7E423C90" w14:textId="77777777" w:rsidR="00C55D6A" w:rsidRPr="00BE5B9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873C1C">
        <w:rPr>
          <w:sz w:val="24"/>
          <w:szCs w:val="24"/>
          <w:lang w:val="ru-RU"/>
        </w:rPr>
        <w:t>8000000000:88:056:0020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6331"/>
      </w:tblGrid>
      <w:tr w:rsidR="00C55D6A" w14:paraId="13BB193D" w14:textId="77777777" w:rsidTr="00C46367">
        <w:trPr>
          <w:trHeight w:hRule="exact" w:val="388"/>
        </w:trPr>
        <w:tc>
          <w:tcPr>
            <w:tcW w:w="3166" w:type="dxa"/>
            <w:shd w:val="clear" w:color="auto" w:fill="FFFFFF"/>
          </w:tcPr>
          <w:p w14:paraId="4E1A65E9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928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Місце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C55D6A" w:rsidRPr="00CF2418">
              <w:rPr>
                <w:sz w:val="24"/>
                <w:szCs w:val="24"/>
              </w:rPr>
              <w:t>адреса</w:t>
            </w:r>
            <w:proofErr w:type="spellEnd"/>
            <w:r w:rsidR="00C55D6A" w:rsidRPr="00CF2418">
              <w:rPr>
                <w:sz w:val="24"/>
                <w:szCs w:val="24"/>
              </w:rPr>
              <w:t>)</w:t>
            </w:r>
          </w:p>
        </w:tc>
        <w:tc>
          <w:tcPr>
            <w:tcW w:w="6331" w:type="dxa"/>
            <w:shd w:val="clear" w:color="auto" w:fill="FFFFFF"/>
          </w:tcPr>
          <w:p w14:paraId="65C47063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873C1C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73C1C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73C1C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873C1C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873C1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3C1C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73C1C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231B5">
              <w:rPr>
                <w:i/>
                <w:iCs/>
                <w:sz w:val="24"/>
                <w:szCs w:val="24"/>
              </w:rPr>
              <w:t>Табірна</w:t>
            </w:r>
            <w:proofErr w:type="spellEnd"/>
            <w:r w:rsidRPr="006231B5">
              <w:rPr>
                <w:i/>
                <w:iCs/>
                <w:sz w:val="24"/>
                <w:szCs w:val="24"/>
              </w:rPr>
              <w:t>, 46/48-В</w:t>
            </w:r>
          </w:p>
          <w:p w14:paraId="3C187083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10A136AC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C55D6A" w14:paraId="636036DA" w14:textId="77777777" w:rsidTr="006231B5">
        <w:trPr>
          <w:trHeight w:hRule="exact" w:val="274"/>
        </w:trPr>
        <w:tc>
          <w:tcPr>
            <w:tcW w:w="3166" w:type="dxa"/>
            <w:shd w:val="clear" w:color="auto" w:fill="FFFFFF"/>
          </w:tcPr>
          <w:p w14:paraId="0BC3E7D8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75A20329" w14:textId="77777777" w:rsidR="00C55D6A" w:rsidRPr="006231B5" w:rsidRDefault="001C374B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231B5">
              <w:rPr>
                <w:rFonts w:eastAsiaTheme="minorHAnsi"/>
                <w:i/>
                <w:sz w:val="24"/>
                <w:szCs w:val="24"/>
                <w:highlight w:val="white"/>
              </w:rPr>
              <w:t>0,0465</w:t>
            </w:r>
            <w:r w:rsidR="001B5701" w:rsidRPr="006231B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C55D6A" w14:paraId="32056BC9" w14:textId="77777777" w:rsidTr="006231B5">
        <w:trPr>
          <w:trHeight w:hRule="exact" w:val="279"/>
        </w:trPr>
        <w:tc>
          <w:tcPr>
            <w:tcW w:w="3166" w:type="dxa"/>
            <w:shd w:val="clear" w:color="auto" w:fill="FFFFFF"/>
            <w:vAlign w:val="bottom"/>
          </w:tcPr>
          <w:p w14:paraId="7D2525E1" w14:textId="77777777" w:rsidR="00C55D6A" w:rsidRPr="00726D11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Вид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та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термін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31" w:type="dxa"/>
            <w:shd w:val="clear" w:color="auto" w:fill="FFFFFF"/>
            <w:vAlign w:val="bottom"/>
          </w:tcPr>
          <w:p w14:paraId="152B1D08" w14:textId="77777777" w:rsidR="00C55D6A" w:rsidRPr="006231B5" w:rsidRDefault="00AD2513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6231B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C55D6A" w:rsidRPr="00873C1C">
              <w:rPr>
                <w:i/>
                <w:sz w:val="24"/>
                <w:szCs w:val="24"/>
                <w:lang w:val="ru-RU"/>
              </w:rPr>
              <w:t>власність</w:t>
            </w:r>
            <w:proofErr w:type="spellEnd"/>
            <w:r w:rsidRPr="006231B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55D6A" w14:paraId="2D9F7F39" w14:textId="77777777" w:rsidTr="00C46367">
        <w:trPr>
          <w:trHeight w:hRule="exact" w:val="301"/>
        </w:trPr>
        <w:tc>
          <w:tcPr>
            <w:tcW w:w="3166" w:type="dxa"/>
            <w:shd w:val="clear" w:color="auto" w:fill="FFFFFF"/>
          </w:tcPr>
          <w:p w14:paraId="763E8010" w14:textId="117A2DA8" w:rsidR="00C55D6A" w:rsidRPr="00793063" w:rsidRDefault="00CB5B68" w:rsidP="00C46367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B5B68">
              <w:rPr>
                <w:sz w:val="24"/>
                <w:szCs w:val="24"/>
                <w:lang w:val="ru-RU"/>
              </w:rPr>
              <w:t xml:space="preserve"> </w:t>
            </w:r>
            <w:r w:rsidR="00C55D6A" w:rsidRPr="00793063">
              <w:rPr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="00C46367"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 w:rsidR="00C463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6367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56C3EEC8" w14:textId="60932B28" w:rsidR="00C55D6A" w:rsidRPr="006231B5" w:rsidRDefault="00C46367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 w:rsidRPr="00C46367">
              <w:rPr>
                <w:i/>
                <w:sz w:val="24"/>
                <w:szCs w:val="24"/>
                <w:lang w:val="ru-RU"/>
              </w:rPr>
              <w:t xml:space="preserve">03.07 для </w:t>
            </w:r>
            <w:proofErr w:type="spellStart"/>
            <w:r w:rsidRPr="00C46367">
              <w:rPr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Pr="00C46367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46367"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4636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367">
              <w:rPr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Pr="00C4636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367">
              <w:rPr>
                <w:i/>
                <w:sz w:val="24"/>
                <w:szCs w:val="24"/>
                <w:lang w:val="ru-RU"/>
              </w:rPr>
              <w:t>торгівлі</w:t>
            </w:r>
            <w:proofErr w:type="spellEnd"/>
          </w:p>
          <w:p w14:paraId="35AC49FF" w14:textId="77777777" w:rsidR="00C55D6A" w:rsidRPr="006231B5" w:rsidRDefault="00C55D6A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793063" w14:paraId="406790C8" w14:textId="77777777" w:rsidTr="00C46367">
        <w:trPr>
          <w:trHeight w:hRule="exact" w:val="278"/>
        </w:trPr>
        <w:tc>
          <w:tcPr>
            <w:tcW w:w="3166" w:type="dxa"/>
            <w:shd w:val="clear" w:color="auto" w:fill="FFFFFF"/>
          </w:tcPr>
          <w:p w14:paraId="71D12222" w14:textId="564B0EAA" w:rsidR="00793063" w:rsidRPr="00793063" w:rsidRDefault="00CB5B68" w:rsidP="00C46367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B5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6367"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 w:rsidR="00C46367"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331" w:type="dxa"/>
            <w:shd w:val="clear" w:color="auto" w:fill="FFFFFF"/>
          </w:tcPr>
          <w:p w14:paraId="7F176AC2" w14:textId="301968B9" w:rsidR="00793063" w:rsidRPr="006231B5" w:rsidRDefault="00C46367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C46367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C4636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367"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C46367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46367"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 w:rsidRPr="00C4636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367"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793063" w14:paraId="7A8B3258" w14:textId="77777777" w:rsidTr="00DE4782">
        <w:trPr>
          <w:trHeight w:hRule="exact" w:val="295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FFFFFF"/>
          </w:tcPr>
          <w:p w14:paraId="602A2FAE" w14:textId="77777777" w:rsidR="00793063" w:rsidRDefault="00CB5B68" w:rsidP="005D752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873C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Експертна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FF"/>
          </w:tcPr>
          <w:p w14:paraId="4D741D0C" w14:textId="712FABED" w:rsidR="00793063" w:rsidRPr="006231B5" w:rsidRDefault="00C46367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highlight w:val="cyan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2 851 000,00 грн (дата оцінки – 15.11</w:t>
            </w:r>
            <w:r w:rsidRPr="00C46367">
              <w:rPr>
                <w:i/>
                <w:sz w:val="24"/>
                <w:szCs w:val="24"/>
                <w:lang w:val="uk-UA"/>
              </w:rPr>
              <w:t>.2024)</w:t>
            </w:r>
          </w:p>
        </w:tc>
      </w:tr>
    </w:tbl>
    <w:p w14:paraId="491743C4" w14:textId="77777777" w:rsidR="00C55D6A" w:rsidRDefault="00C55D6A" w:rsidP="00C55D6A">
      <w:pPr>
        <w:spacing w:after="259" w:line="1" w:lineRule="exact"/>
      </w:pPr>
    </w:p>
    <w:p w14:paraId="1C8FA254" w14:textId="77777777" w:rsidR="00C55D6A" w:rsidRPr="00E85A60" w:rsidRDefault="00C55D6A" w:rsidP="00E85A60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4D53281D" w14:textId="4111E2EC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</w:t>
      </w:r>
      <w:r w:rsidR="00C46367">
        <w:rPr>
          <w:i w:val="0"/>
          <w:sz w:val="24"/>
          <w:szCs w:val="24"/>
          <w:lang w:val="uk-UA"/>
        </w:rPr>
        <w:t>емельним кодексом України права юридичної особи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C46367">
        <w:rPr>
          <w:i w:val="0"/>
          <w:sz w:val="24"/>
          <w:szCs w:val="24"/>
          <w:lang w:val="uk-UA"/>
        </w:rPr>
        <w:t>придбання земельної ділянки</w:t>
      </w:r>
      <w:r w:rsidR="00E85A60" w:rsidRPr="00E85A60">
        <w:rPr>
          <w:i w:val="0"/>
          <w:sz w:val="24"/>
          <w:szCs w:val="24"/>
          <w:lang w:val="uk-UA"/>
        </w:rPr>
        <w:t xml:space="preserve">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0A36B1D6" w14:textId="77777777" w:rsidR="00C55D6A" w:rsidRPr="00E85A60" w:rsidRDefault="00C55D6A" w:rsidP="00C55D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6F51154A" w14:textId="77777777" w:rsidR="00C55D6A" w:rsidRPr="00C7476E" w:rsidRDefault="00E85A60" w:rsidP="00C55D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="00C55D6A" w:rsidRPr="00C7476E">
        <w:rPr>
          <w:sz w:val="24"/>
          <w:szCs w:val="24"/>
        </w:rPr>
        <w:t xml:space="preserve">. </w:t>
      </w:r>
      <w:proofErr w:type="spellStart"/>
      <w:r w:rsidR="00C55D6A" w:rsidRPr="00C7476E">
        <w:rPr>
          <w:sz w:val="24"/>
          <w:szCs w:val="24"/>
        </w:rPr>
        <w:t>Особливі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характеристики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ділянки</w:t>
      </w:r>
      <w:proofErr w:type="spellEnd"/>
      <w:r w:rsidR="00C55D6A"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48"/>
        <w:gridCol w:w="6349"/>
      </w:tblGrid>
      <w:tr w:rsidR="00C55D6A" w:rsidRPr="0070402C" w14:paraId="40E19E96" w14:textId="77777777" w:rsidTr="00494B68">
        <w:trPr>
          <w:trHeight w:val="1420"/>
        </w:trPr>
        <w:tc>
          <w:tcPr>
            <w:tcW w:w="3148" w:type="dxa"/>
          </w:tcPr>
          <w:p w14:paraId="14AA9AB7" w14:textId="77777777" w:rsidR="00CB5B68" w:rsidRPr="00CB5B68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FFE286F" w14:textId="77777777" w:rsidR="00C55D6A" w:rsidRPr="006231B5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49" w:type="dxa"/>
          </w:tcPr>
          <w:p w14:paraId="04620EE2" w14:textId="2028654E" w:rsidR="00C55D6A" w:rsidRPr="00DF2155" w:rsidRDefault="00E85A60" w:rsidP="00F70C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На </w:t>
            </w:r>
            <w:r w:rsidR="00F70C64">
              <w:rPr>
                <w:rFonts w:ascii="Times New Roman" w:eastAsia="Times New Roman" w:hAnsi="Times New Roman" w:cs="Times New Roman"/>
                <w:i/>
              </w:rPr>
              <w:t xml:space="preserve">земельній ділянці розташована будівля загальною площею 551,2 </w:t>
            </w:r>
            <w:proofErr w:type="spellStart"/>
            <w:r w:rsidRPr="002D778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2D778E">
              <w:rPr>
                <w:rFonts w:ascii="Times New Roman" w:eastAsia="Times New Roman" w:hAnsi="Times New Roman" w:cs="Times New Roman"/>
                <w:i/>
              </w:rPr>
              <w:t>,</w:t>
            </w:r>
            <w:r w:rsidR="002D77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70C64">
              <w:rPr>
                <w:rFonts w:ascii="Times New Roman" w:eastAsia="Times New Roman" w:hAnsi="Times New Roman" w:cs="Times New Roman"/>
                <w:i/>
              </w:rPr>
              <w:t xml:space="preserve">яка є власністю ПРИВАТНОГО ПІДПРИЄМСТВА «ВАЛЕНТИНА-92» </w:t>
            </w:r>
            <w:r w:rsidR="00F70C64" w:rsidRPr="00505478">
              <w:rPr>
                <w:rFonts w:ascii="Times New Roman" w:eastAsia="Times New Roman" w:hAnsi="Times New Roman" w:cs="Times New Roman"/>
                <w:i/>
              </w:rPr>
              <w:t>(право власності зареєстровано у Дер</w:t>
            </w:r>
            <w:r w:rsidR="00F70C64">
              <w:rPr>
                <w:rFonts w:ascii="Times New Roman" w:eastAsia="Times New Roman" w:hAnsi="Times New Roman" w:cs="Times New Roman"/>
                <w:i/>
              </w:rPr>
              <w:t>жавному реєстрі речових прав  25.11.2016</w:t>
            </w:r>
            <w:r w:rsidR="00F70C64" w:rsidRPr="00505478">
              <w:rPr>
                <w:rFonts w:ascii="Times New Roman" w:eastAsia="Times New Roman" w:hAnsi="Times New Roman" w:cs="Times New Roman"/>
                <w:i/>
              </w:rPr>
              <w:t>, номер від</w:t>
            </w:r>
            <w:r w:rsidR="00F70C64">
              <w:rPr>
                <w:rFonts w:ascii="Times New Roman" w:eastAsia="Times New Roman" w:hAnsi="Times New Roman" w:cs="Times New Roman"/>
                <w:i/>
              </w:rPr>
              <w:t xml:space="preserve">омостей про речове право 17644885, </w:t>
            </w:r>
            <w:r w:rsidR="00F70C64" w:rsidRPr="00505478">
              <w:rPr>
                <w:rFonts w:ascii="Times New Roman" w:eastAsia="Times New Roman" w:hAnsi="Times New Roman" w:cs="Times New Roman"/>
                <w:i/>
              </w:rPr>
              <w:t>реєстраційний номер об’єк</w:t>
            </w:r>
            <w:r w:rsidR="00F70C64">
              <w:rPr>
                <w:rFonts w:ascii="Times New Roman" w:eastAsia="Times New Roman" w:hAnsi="Times New Roman" w:cs="Times New Roman"/>
                <w:i/>
              </w:rPr>
              <w:t>та нерухомого майна 1096216480000</w:t>
            </w:r>
            <w:r w:rsidR="00F70C64" w:rsidRPr="00505478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</w:t>
            </w:r>
            <w:r w:rsidR="00F70C64" w:rsidRPr="00505478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прав на нерухоме майно та Реєстру прав власності на нерухоме майно, Державного реєстру </w:t>
            </w:r>
            <w:proofErr w:type="spellStart"/>
            <w:r w:rsidR="00F70C64" w:rsidRPr="00505478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F70C64" w:rsidRPr="00505478">
              <w:rPr>
                <w:rFonts w:ascii="Times New Roman" w:eastAsia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об’єкта нерухомого майна від </w:t>
            </w:r>
            <w:r w:rsidR="00F70C64">
              <w:rPr>
                <w:rFonts w:ascii="Times New Roman" w:eastAsia="Times New Roman" w:hAnsi="Times New Roman" w:cs="Times New Roman"/>
                <w:i/>
              </w:rPr>
              <w:t>13.11.2024                                    № 403546345</w:t>
            </w:r>
            <w:r w:rsidR="00F70C64" w:rsidRPr="00505478">
              <w:rPr>
                <w:rFonts w:ascii="Times New Roman" w:eastAsia="Times New Roman" w:hAnsi="Times New Roman" w:cs="Times New Roman"/>
                <w:i/>
              </w:rPr>
              <w:t>).</w:t>
            </w:r>
            <w:r w:rsidR="00F70C6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C55D6A" w:rsidRPr="0070402C" w14:paraId="68B78928" w14:textId="77777777" w:rsidTr="00494B68">
        <w:trPr>
          <w:trHeight w:val="403"/>
        </w:trPr>
        <w:tc>
          <w:tcPr>
            <w:tcW w:w="3148" w:type="dxa"/>
          </w:tcPr>
          <w:p w14:paraId="19024389" w14:textId="762157D7" w:rsidR="005A3CDD" w:rsidRPr="005A3CDD" w:rsidRDefault="005A3CDD" w:rsidP="005A3CDD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Функціональне </w:t>
            </w:r>
            <w:r w:rsidRPr="005A3CDD">
              <w:rPr>
                <w:rFonts w:ascii="Times New Roman" w:hAnsi="Times New Roman" w:cs="Times New Roman"/>
              </w:rPr>
              <w:t xml:space="preserve">призначення згідно з детальним планом </w:t>
            </w:r>
          </w:p>
          <w:p w14:paraId="2A8DB9F5" w14:textId="06E5AEA6" w:rsidR="00C55D6A" w:rsidRPr="00F70C64" w:rsidRDefault="005A3CDD" w:rsidP="005A3CDD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A3CDD">
              <w:rPr>
                <w:rFonts w:eastAsia="Courier New"/>
                <w:i w:val="0"/>
                <w:iCs w:val="0"/>
                <w:color w:val="000000"/>
                <w:sz w:val="24"/>
                <w:szCs w:val="24"/>
                <w:lang w:val="uk-UA" w:eastAsia="uk-UA" w:bidi="uk-UA"/>
              </w:rPr>
              <w:t xml:space="preserve"> території:</w:t>
            </w:r>
          </w:p>
        </w:tc>
        <w:tc>
          <w:tcPr>
            <w:tcW w:w="6349" w:type="dxa"/>
          </w:tcPr>
          <w:p w14:paraId="58FA9AF6" w14:textId="524582C1" w:rsidR="00C55D6A" w:rsidRDefault="00F70C64" w:rsidP="00F70C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 плану тер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иторії в межах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Перемоги, </w:t>
            </w:r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вул. Лагерної, Авіаконструктора Сікорського,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залізничної колії, вул. Тимофія </w:t>
            </w:r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Шамрила, </w:t>
            </w:r>
            <w:proofErr w:type="spellStart"/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>Дорогожицької</w:t>
            </w:r>
            <w:proofErr w:type="spellEnd"/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>, Оле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ни Теліги, Олександра Довженка, </w:t>
            </w:r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затвердженого рішенням Київської міської </w:t>
            </w:r>
            <w:r w:rsidR="005A3C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ради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20.12.2017 № 1005/4012 </w:t>
            </w:r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>(далі – ДПТ), земельна ділянка згідно 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аданої схеми (кадастровий </w:t>
            </w:r>
            <w:r w:rsidR="005A3C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номер </w:t>
            </w:r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>8</w:t>
            </w:r>
            <w:r w:rsidR="005A3C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000000000:88:056:0020), яка розташована на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вул. Табірній, 46/48-В у </w:t>
            </w:r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>Шевченківському районі м. Києва,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функціональним призначенням </w:t>
            </w:r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>відноситься до території житлової серед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ньо- та малоповерхової житлової </w:t>
            </w:r>
            <w:r w:rsidRPr="00F70C64">
              <w:rPr>
                <w:rFonts w:ascii="Times New Roman" w:eastAsia="Times New Roman" w:hAnsi="Times New Roman" w:cs="Times New Roman"/>
                <w:i/>
                <w:color w:val="auto"/>
              </w:rPr>
              <w:t>забудови.</w:t>
            </w:r>
          </w:p>
          <w:p w14:paraId="1A23C133" w14:textId="659D3027" w:rsidR="005A3CDD" w:rsidRPr="00E85A60" w:rsidRDefault="005A3CDD" w:rsidP="005A3CD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A3CDD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потрапляє до меж з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они обмеження забудови за умови </w:t>
            </w:r>
            <w:r w:rsidR="00494B6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безпеки польотів. </w:t>
            </w:r>
            <w:r w:rsidRPr="005A3C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</w:t>
            </w:r>
            <w:proofErr w:type="spellStart"/>
            <w:r w:rsidRPr="005A3CDD">
              <w:rPr>
                <w:rFonts w:ascii="Times New Roman" w:eastAsia="Times New Roman" w:hAnsi="Times New Roman" w:cs="Times New Roman"/>
                <w:i/>
                <w:color w:val="auto"/>
              </w:rPr>
              <w:t>проєктними</w:t>
            </w:r>
            <w:proofErr w:type="spellEnd"/>
            <w:r w:rsidRPr="005A3C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рішеннями ДПТ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земельній ділянці розміщена </w:t>
            </w:r>
            <w:r w:rsidRPr="005A3CDD">
              <w:rPr>
                <w:rFonts w:ascii="Times New Roman" w:eastAsia="Times New Roman" w:hAnsi="Times New Roman" w:cs="Times New Roman"/>
                <w:i/>
                <w:color w:val="auto"/>
              </w:rPr>
              <w:t>існуюча будівля підприємств торгі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влі, громадського харчування та побутового обслуговування (</w:t>
            </w:r>
            <w:r w:rsidRPr="005A3CDD">
              <w:rPr>
                <w:rFonts w:ascii="Times New Roman" w:eastAsia="Times New Roman" w:hAnsi="Times New Roman" w:cs="Times New Roman"/>
                <w:i/>
                <w:color w:val="auto"/>
              </w:rPr>
              <w:t>лист Департаменту містобудування та архітектури виконавчого органу Київської міської ради (Київської місько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ї державної адміністрації від 09.10</w:t>
            </w:r>
            <w:r w:rsidR="00494B6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№ 055-</w:t>
            </w:r>
            <w:r w:rsidRPr="005A3CDD">
              <w:rPr>
                <w:rFonts w:ascii="Times New Roman" w:eastAsia="Times New Roman" w:hAnsi="Times New Roman" w:cs="Times New Roman"/>
                <w:i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0217</w:t>
            </w:r>
            <w:r w:rsidRPr="005A3CDD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C55D6A" w:rsidRPr="0070402C" w14:paraId="1710C9CE" w14:textId="77777777" w:rsidTr="00494B68">
        <w:trPr>
          <w:trHeight w:val="581"/>
        </w:trPr>
        <w:tc>
          <w:tcPr>
            <w:tcW w:w="3148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5A3CDD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9" w:type="dxa"/>
          </w:tcPr>
          <w:p w14:paraId="5F212EE4" w14:textId="4B2557DB" w:rsidR="00C55D6A" w:rsidRPr="0070402C" w:rsidRDefault="005A3CDD" w:rsidP="005A3CDD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5A3CD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</w:t>
            </w:r>
            <w:r>
              <w:rPr>
                <w:rFonts w:ascii="Times New Roman" w:hAnsi="Times New Roman" w:cs="Times New Roman"/>
                <w:i/>
              </w:rPr>
              <w:t>ечових прав на нерухоме майно 07.11.2024</w:t>
            </w:r>
            <w:r w:rsidRPr="005A3CDD">
              <w:rPr>
                <w:rFonts w:ascii="Times New Roman" w:hAnsi="Times New Roman" w:cs="Times New Roman"/>
                <w:i/>
              </w:rPr>
              <w:t xml:space="preserve">, номер </w:t>
            </w:r>
            <w:r>
              <w:rPr>
                <w:rFonts w:ascii="Times New Roman" w:hAnsi="Times New Roman" w:cs="Times New Roman"/>
                <w:i/>
              </w:rPr>
              <w:t>відомостей про речове право</w:t>
            </w:r>
            <w:r w:rsidRPr="005A3CDD">
              <w:rPr>
                <w:rFonts w:ascii="Times New Roman" w:hAnsi="Times New Roman" w:cs="Times New Roman"/>
                <w:i/>
              </w:rPr>
              <w:t xml:space="preserve"> 57450957, реєстраційний номер об’єкта нерухомого майна 3038857280000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5A3CDD">
              <w:rPr>
                <w:rFonts w:ascii="Times New Roman" w:hAnsi="Times New Roman" w:cs="Times New Roman"/>
                <w:i/>
              </w:rPr>
              <w:t>Іпотек</w:t>
            </w:r>
            <w:proofErr w:type="spellEnd"/>
            <w:r w:rsidRPr="005A3CDD">
              <w:rPr>
                <w:rFonts w:ascii="Times New Roman" w:hAnsi="Times New Roman" w:cs="Times New Roman"/>
                <w:i/>
              </w:rPr>
              <w:t>, Єдиного реєстру заборон відчуження об’єктів нерухомого майна щодо</w:t>
            </w:r>
            <w:r w:rsidR="00494B68">
              <w:rPr>
                <w:rFonts w:ascii="Times New Roman" w:hAnsi="Times New Roman" w:cs="Times New Roman"/>
                <w:i/>
              </w:rPr>
              <w:t xml:space="preserve"> об’єкта нерухомого майна від 19.11.2024</w:t>
            </w:r>
            <w:r w:rsidRPr="005A3CDD">
              <w:rPr>
                <w:rFonts w:ascii="Times New Roman" w:hAnsi="Times New Roman" w:cs="Times New Roman"/>
                <w:i/>
              </w:rPr>
              <w:t xml:space="preserve"> № </w:t>
            </w:r>
            <w:r w:rsidR="00494B68" w:rsidRPr="00494B68">
              <w:rPr>
                <w:rFonts w:ascii="Times New Roman" w:hAnsi="Times New Roman" w:cs="Times New Roman"/>
                <w:i/>
              </w:rPr>
              <w:t>404333402</w:t>
            </w:r>
            <w:r w:rsidRPr="005A3CDD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C55D6A" w:rsidRPr="0070402C" w14:paraId="52E98C3D" w14:textId="77777777" w:rsidTr="00D8471E">
        <w:trPr>
          <w:trHeight w:val="1785"/>
        </w:trPr>
        <w:tc>
          <w:tcPr>
            <w:tcW w:w="3148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5A3C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9" w:type="dxa"/>
          </w:tcPr>
          <w:p w14:paraId="659D22C3" w14:textId="1707513E" w:rsidR="00FB79BA" w:rsidRDefault="00494B68" w:rsidP="00494B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94B68">
              <w:rPr>
                <w:rFonts w:ascii="Times New Roman" w:hAnsi="Times New Roman" w:cs="Times New Roman"/>
                <w:i/>
              </w:rPr>
              <w:t>Рішенн</w:t>
            </w:r>
            <w:r>
              <w:rPr>
                <w:rFonts w:ascii="Times New Roman" w:hAnsi="Times New Roman" w:cs="Times New Roman"/>
                <w:i/>
              </w:rPr>
              <w:t>ям Київської міської ради від 19.09.2024 № 111/9919</w:t>
            </w:r>
            <w:r w:rsidRPr="00494B68">
              <w:rPr>
                <w:rFonts w:ascii="Times New Roman" w:hAnsi="Times New Roman" w:cs="Times New Roman"/>
                <w:i/>
              </w:rPr>
              <w:t xml:space="preserve"> «Про затвердження технічної документації із землеустрою щодо поділу та об’єднання земельних ділянок, які перебувають в користуванні ПРИВАТНОГО ПІДПРИЄМСТВА «ВАЛЕНТИНА-92» на вул. Табірній, 46/48-В у Шевченківському районі м. Києва, та внесення змін до договору оренди земельної ділянки від 28 грудня 2021 року за № 2845»</w:t>
            </w:r>
            <w:r w:rsidR="00677B1E">
              <w:rPr>
                <w:rFonts w:ascii="Times New Roman" w:hAnsi="Times New Roman" w:cs="Times New Roman"/>
                <w:i/>
              </w:rPr>
              <w:t xml:space="preserve"> (далі – Рішення) </w:t>
            </w:r>
            <w:r w:rsidRPr="00494B68">
              <w:rPr>
                <w:rFonts w:ascii="Times New Roman" w:hAnsi="Times New Roman" w:cs="Times New Roman"/>
                <w:i/>
              </w:rPr>
              <w:t xml:space="preserve">затверджено технічну документацію із землеустрою щодо </w:t>
            </w:r>
            <w:r>
              <w:rPr>
                <w:rFonts w:ascii="Times New Roman" w:hAnsi="Times New Roman" w:cs="Times New Roman"/>
                <w:i/>
              </w:rPr>
              <w:t xml:space="preserve">поділу та </w:t>
            </w:r>
            <w:r w:rsidR="00D8471E">
              <w:rPr>
                <w:rFonts w:ascii="Times New Roman" w:hAnsi="Times New Roman" w:cs="Times New Roman"/>
                <w:i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</w:rPr>
              <w:t>об’єднання земельних ділянок (кадастрові номери: 8000000000:88:056:0001 та 8000000000:88:056:0019),</w:t>
            </w:r>
            <w:r w:rsidR="00677B1E">
              <w:rPr>
                <w:rFonts w:ascii="Times New Roman" w:hAnsi="Times New Roman" w:cs="Times New Roman"/>
                <w:i/>
              </w:rPr>
              <w:t xml:space="preserve"> </w:t>
            </w:r>
            <w:r w:rsidR="00D8471E">
              <w:rPr>
                <w:rFonts w:ascii="Times New Roman" w:hAnsi="Times New Roman" w:cs="Times New Roman"/>
                <w:i/>
              </w:rPr>
              <w:t xml:space="preserve">               </w:t>
            </w:r>
            <w:r w:rsidR="00677B1E">
              <w:rPr>
                <w:rFonts w:ascii="Times New Roman" w:hAnsi="Times New Roman" w:cs="Times New Roman"/>
                <w:i/>
              </w:rPr>
              <w:t>які перебували</w:t>
            </w:r>
            <w:r>
              <w:rPr>
                <w:rFonts w:ascii="Times New Roman" w:hAnsi="Times New Roman" w:cs="Times New Roman"/>
                <w:i/>
              </w:rPr>
              <w:t xml:space="preserve"> в користуванні ПРИВАТНОГО ПІДПРИЄМСТВА «ВАЛЕНТИНА-92»,</w:t>
            </w:r>
            <w:r w:rsidR="00677B1E">
              <w:rPr>
                <w:rFonts w:ascii="Times New Roman" w:hAnsi="Times New Roman" w:cs="Times New Roman"/>
                <w:i/>
              </w:rPr>
              <w:t xml:space="preserve"> відповідно до якої утворено земельну ділянку площею </w:t>
            </w:r>
            <w:r>
              <w:rPr>
                <w:rFonts w:ascii="Times New Roman" w:hAnsi="Times New Roman" w:cs="Times New Roman"/>
                <w:i/>
              </w:rPr>
              <w:t xml:space="preserve">0,0465 га (кадастровий номер 8000000000:88:056:0020). </w:t>
            </w:r>
          </w:p>
          <w:p w14:paraId="4BB91DE4" w14:textId="713608C9" w:rsidR="00677B1E" w:rsidRPr="00494B68" w:rsidRDefault="00677B1E" w:rsidP="00494B6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підставі Рішення </w:t>
            </w:r>
            <w:r w:rsidR="00FB79BA">
              <w:rPr>
                <w:rFonts w:ascii="Times New Roman" w:hAnsi="Times New Roman" w:cs="Times New Roman"/>
                <w:i/>
              </w:rPr>
              <w:t xml:space="preserve">укладено договір від 07.11.2024 № 1208 про внесення змін до договору оренди земельної ділянки            від 28 грудня 2021 року за № 2845 (термін дії договору оренди до 28.12.2031) </w:t>
            </w:r>
            <w:r w:rsidR="00FB79BA" w:rsidRPr="00FB79BA">
              <w:rPr>
                <w:rFonts w:ascii="Times New Roman" w:hAnsi="Times New Roman" w:cs="Times New Roman"/>
                <w:i/>
              </w:rPr>
              <w:t xml:space="preserve">(інформація з Державного реєстру речових прав на нерухоме майно та Реєстру прав власності </w:t>
            </w:r>
            <w:r w:rsidR="00FB79BA" w:rsidRPr="00FB79BA">
              <w:rPr>
                <w:rFonts w:ascii="Times New Roman" w:hAnsi="Times New Roman" w:cs="Times New Roman"/>
                <w:i/>
              </w:rPr>
              <w:lastRenderedPageBreak/>
              <w:t xml:space="preserve">на нерухоме майно, Державного реєстру </w:t>
            </w:r>
            <w:proofErr w:type="spellStart"/>
            <w:r w:rsidR="00FB79BA" w:rsidRPr="00FB79BA">
              <w:rPr>
                <w:rFonts w:ascii="Times New Roman" w:hAnsi="Times New Roman" w:cs="Times New Roman"/>
                <w:i/>
              </w:rPr>
              <w:t>Іпотек</w:t>
            </w:r>
            <w:proofErr w:type="spellEnd"/>
            <w:r w:rsidR="00FB79BA" w:rsidRPr="00FB79BA">
              <w:rPr>
                <w:rFonts w:ascii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об’єкта нерухомого майна від 19.11.2024 </w:t>
            </w:r>
            <w:r w:rsidR="00FB79BA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="00FB79BA" w:rsidRPr="00FB79BA">
              <w:rPr>
                <w:rFonts w:ascii="Times New Roman" w:hAnsi="Times New Roman" w:cs="Times New Roman"/>
                <w:i/>
              </w:rPr>
              <w:t>№ 404333402).</w:t>
            </w:r>
          </w:p>
          <w:p w14:paraId="6950E9C1" w14:textId="77777777" w:rsidR="00494B68" w:rsidRPr="00494B68" w:rsidRDefault="00494B68" w:rsidP="00494B6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3F935D2" w14:textId="0544D2A2" w:rsidR="00494B68" w:rsidRPr="00494B68" w:rsidRDefault="00FB79BA" w:rsidP="00FB79B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79BA">
              <w:rPr>
                <w:rFonts w:ascii="Times New Roman" w:hAnsi="Times New Roman" w:cs="Times New Roman"/>
                <w:i/>
              </w:rPr>
              <w:t>Згідно з діючим наразі Генеральним пл</w:t>
            </w:r>
            <w:r>
              <w:rPr>
                <w:rFonts w:ascii="Times New Roman" w:hAnsi="Times New Roman" w:cs="Times New Roman"/>
                <w:i/>
              </w:rPr>
              <w:t xml:space="preserve">аном м. Києва на період до 2020 </w:t>
            </w:r>
            <w:r w:rsidRPr="00FB79BA">
              <w:rPr>
                <w:rFonts w:ascii="Times New Roman" w:hAnsi="Times New Roman" w:cs="Times New Roman"/>
                <w:i/>
              </w:rPr>
              <w:t>року, затвердженим рішенням Київської міської</w:t>
            </w:r>
            <w:r>
              <w:rPr>
                <w:rFonts w:ascii="Times New Roman" w:hAnsi="Times New Roman" w:cs="Times New Roman"/>
                <w:i/>
              </w:rPr>
              <w:t xml:space="preserve"> ради від 28.03.2002 № 370/1804, та </w:t>
            </w:r>
            <w:r w:rsidRPr="00FB79BA">
              <w:rPr>
                <w:rFonts w:ascii="Times New Roman" w:hAnsi="Times New Roman" w:cs="Times New Roman"/>
                <w:i/>
              </w:rPr>
              <w:t xml:space="preserve">згідно з наказом </w:t>
            </w:r>
            <w:r>
              <w:rPr>
                <w:rFonts w:ascii="Times New Roman" w:hAnsi="Times New Roman" w:cs="Times New Roman"/>
                <w:i/>
              </w:rPr>
              <w:t xml:space="preserve">Міністерства культури та інформаційної політики </w:t>
            </w:r>
            <w:r w:rsidR="00D8471E">
              <w:rPr>
                <w:rFonts w:ascii="Times New Roman" w:hAnsi="Times New Roman" w:cs="Times New Roman"/>
                <w:i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</w:rPr>
              <w:t xml:space="preserve">від 02.08.2021 </w:t>
            </w:r>
            <w:r w:rsidRPr="00FB79BA">
              <w:rPr>
                <w:rFonts w:ascii="Times New Roman" w:hAnsi="Times New Roman" w:cs="Times New Roman"/>
                <w:i/>
              </w:rPr>
              <w:t>№ 599 «Про затвердження меж та режимів ви</w:t>
            </w:r>
            <w:r>
              <w:rPr>
                <w:rFonts w:ascii="Times New Roman" w:hAnsi="Times New Roman" w:cs="Times New Roman"/>
                <w:i/>
              </w:rPr>
              <w:t xml:space="preserve">користання території історичних </w:t>
            </w:r>
            <w:r w:rsidRPr="00FB79BA">
              <w:rPr>
                <w:rFonts w:ascii="Times New Roman" w:hAnsi="Times New Roman" w:cs="Times New Roman"/>
                <w:i/>
              </w:rPr>
              <w:t xml:space="preserve">ареалів </w:t>
            </w:r>
            <w:r w:rsidR="00D8471E">
              <w:rPr>
                <w:rFonts w:ascii="Times New Roman" w:hAnsi="Times New Roman" w:cs="Times New Roman"/>
                <w:i/>
              </w:rPr>
              <w:t xml:space="preserve">                                      </w:t>
            </w:r>
            <w:r w:rsidRPr="00FB79BA">
              <w:rPr>
                <w:rFonts w:ascii="Times New Roman" w:hAnsi="Times New Roman" w:cs="Times New Roman"/>
                <w:i/>
              </w:rPr>
              <w:t xml:space="preserve">м. Києва», земельна ділянка </w:t>
            </w:r>
            <w:r>
              <w:rPr>
                <w:rFonts w:ascii="Times New Roman" w:hAnsi="Times New Roman" w:cs="Times New Roman"/>
                <w:i/>
              </w:rPr>
              <w:t xml:space="preserve">(кадастровий номер 8000000000:88:056:0020) розташовується поза </w:t>
            </w:r>
            <w:r w:rsidRPr="00FB79BA">
              <w:rPr>
                <w:rFonts w:ascii="Times New Roman" w:hAnsi="Times New Roman" w:cs="Times New Roman"/>
                <w:i/>
              </w:rPr>
              <w:t>межам</w:t>
            </w:r>
            <w:r>
              <w:rPr>
                <w:rFonts w:ascii="Times New Roman" w:hAnsi="Times New Roman" w:cs="Times New Roman"/>
                <w:i/>
              </w:rPr>
              <w:t>и історичних ареалів міста, пам’</w:t>
            </w:r>
            <w:r w:rsidRPr="00FB79BA">
              <w:rPr>
                <w:rFonts w:ascii="Times New Roman" w:hAnsi="Times New Roman" w:cs="Times New Roman"/>
                <w:i/>
              </w:rPr>
              <w:t>ятки ку</w:t>
            </w:r>
            <w:r>
              <w:rPr>
                <w:rFonts w:ascii="Times New Roman" w:hAnsi="Times New Roman" w:cs="Times New Roman"/>
                <w:i/>
              </w:rPr>
              <w:t xml:space="preserve">льтурної спадщини національного </w:t>
            </w:r>
            <w:r w:rsidRPr="00FB79BA">
              <w:rPr>
                <w:rFonts w:ascii="Times New Roman" w:hAnsi="Times New Roman" w:cs="Times New Roman"/>
                <w:i/>
              </w:rPr>
              <w:t>значення на означ</w:t>
            </w:r>
            <w:r w:rsidR="00D8471E">
              <w:rPr>
                <w:rFonts w:ascii="Times New Roman" w:hAnsi="Times New Roman" w:cs="Times New Roman"/>
                <w:i/>
              </w:rPr>
              <w:t xml:space="preserve">еній території не обліковуються </w:t>
            </w:r>
            <w:r w:rsidR="00494B68" w:rsidRPr="00494B68">
              <w:rPr>
                <w:rFonts w:ascii="Times New Roman" w:hAnsi="Times New Roman" w:cs="Times New Roman"/>
                <w:i/>
              </w:rPr>
              <w:t>(лист Міністерства культури та стратегічних комунікацій Украї</w:t>
            </w:r>
            <w:r>
              <w:rPr>
                <w:rFonts w:ascii="Times New Roman" w:hAnsi="Times New Roman" w:cs="Times New Roman"/>
                <w:i/>
              </w:rPr>
              <w:t xml:space="preserve">ни </w:t>
            </w:r>
            <w:r w:rsidR="00494B68" w:rsidRPr="00494B68">
              <w:rPr>
                <w:rFonts w:ascii="Times New Roman" w:hAnsi="Times New Roman" w:cs="Times New Roman"/>
                <w:i/>
              </w:rPr>
              <w:t xml:space="preserve">від 21.10.2024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="00494B68" w:rsidRPr="00494B68">
              <w:rPr>
                <w:rFonts w:ascii="Times New Roman" w:hAnsi="Times New Roman" w:cs="Times New Roman"/>
                <w:i/>
              </w:rPr>
              <w:t xml:space="preserve">№ </w:t>
            </w:r>
            <w:r w:rsidRPr="00FB79BA">
              <w:rPr>
                <w:rFonts w:ascii="Times New Roman" w:hAnsi="Times New Roman" w:cs="Times New Roman"/>
                <w:i/>
              </w:rPr>
              <w:t>06/13/9363-24</w:t>
            </w:r>
            <w:r w:rsidR="00494B68" w:rsidRPr="00494B68">
              <w:rPr>
                <w:rFonts w:ascii="Times New Roman" w:hAnsi="Times New Roman" w:cs="Times New Roman"/>
                <w:i/>
              </w:rPr>
              <w:t>).</w:t>
            </w:r>
          </w:p>
          <w:p w14:paraId="0A926400" w14:textId="77777777" w:rsidR="00494B68" w:rsidRPr="00494B68" w:rsidRDefault="00494B68" w:rsidP="00494B6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D131C02" w14:textId="0711FAB2" w:rsidR="00494B68" w:rsidRDefault="00FB79BA" w:rsidP="00FB79B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FB79BA">
              <w:rPr>
                <w:rFonts w:ascii="Times New Roman" w:hAnsi="Times New Roman" w:cs="Times New Roman"/>
                <w:i/>
              </w:rPr>
              <w:t xml:space="preserve">емельна ділянка </w:t>
            </w:r>
            <w:r>
              <w:rPr>
                <w:rFonts w:ascii="Times New Roman" w:hAnsi="Times New Roman" w:cs="Times New Roman"/>
                <w:i/>
              </w:rPr>
              <w:t xml:space="preserve">на вул. Табірній, 46/48-В у Шевченківському районі м. Києва </w:t>
            </w:r>
            <w:r w:rsidRPr="00FB79BA">
              <w:rPr>
                <w:rFonts w:ascii="Times New Roman" w:hAnsi="Times New Roman" w:cs="Times New Roman"/>
                <w:i/>
              </w:rPr>
              <w:t>розташована</w:t>
            </w:r>
            <w:r>
              <w:rPr>
                <w:rFonts w:ascii="Times New Roman" w:hAnsi="Times New Roman" w:cs="Times New Roman"/>
                <w:i/>
              </w:rPr>
              <w:t xml:space="preserve"> поза межами території пам’яток </w:t>
            </w:r>
            <w:r w:rsidRPr="00FB79BA">
              <w:rPr>
                <w:rFonts w:ascii="Times New Roman" w:hAnsi="Times New Roman" w:cs="Times New Roman"/>
                <w:i/>
              </w:rPr>
              <w:t>культурної спадщини місцевого значення, і</w:t>
            </w:r>
            <w:r>
              <w:rPr>
                <w:rFonts w:ascii="Times New Roman" w:hAnsi="Times New Roman" w:cs="Times New Roman"/>
                <w:i/>
              </w:rPr>
              <w:t xml:space="preserve">сторико-культурного заповідника </w:t>
            </w:r>
            <w:r w:rsidRPr="00FB79BA">
              <w:rPr>
                <w:rFonts w:ascii="Times New Roman" w:hAnsi="Times New Roman" w:cs="Times New Roman"/>
                <w:i/>
              </w:rPr>
              <w:t>місц</w:t>
            </w:r>
            <w:r>
              <w:rPr>
                <w:rFonts w:ascii="Times New Roman" w:hAnsi="Times New Roman" w:cs="Times New Roman"/>
                <w:i/>
              </w:rPr>
              <w:t xml:space="preserve">евого значення, їх зон охорони. </w:t>
            </w:r>
            <w:r w:rsidRPr="00FB79BA">
              <w:rPr>
                <w:rFonts w:ascii="Times New Roman" w:hAnsi="Times New Roman" w:cs="Times New Roman"/>
                <w:i/>
              </w:rPr>
              <w:t>Будівлі та споруди на вул. Табірній, 4</w:t>
            </w:r>
            <w:r>
              <w:rPr>
                <w:rFonts w:ascii="Times New Roman" w:hAnsi="Times New Roman" w:cs="Times New Roman"/>
                <w:i/>
              </w:rPr>
              <w:t xml:space="preserve">6/48-В у Шевченківському районі </w:t>
            </w:r>
            <w:r w:rsidRPr="00FB79BA">
              <w:rPr>
                <w:rFonts w:ascii="Times New Roman" w:hAnsi="Times New Roman" w:cs="Times New Roman"/>
                <w:i/>
              </w:rPr>
              <w:t>м. Києва на обліку як пам’ятки або об’єкти кул</w:t>
            </w:r>
            <w:r>
              <w:rPr>
                <w:rFonts w:ascii="Times New Roman" w:hAnsi="Times New Roman" w:cs="Times New Roman"/>
                <w:i/>
              </w:rPr>
              <w:t xml:space="preserve">ьтурної спадщини не перебувають </w:t>
            </w:r>
            <w:r w:rsidR="00494B68" w:rsidRPr="00494B68">
              <w:rPr>
                <w:rFonts w:ascii="Times New Roman" w:hAnsi="Times New Roman" w:cs="Times New Roman"/>
                <w:i/>
              </w:rPr>
              <w:t>(лист Департаменту охорони культурної спадщини виконавчого органу Київської міської ради (Київської міської</w:t>
            </w:r>
            <w:r>
              <w:rPr>
                <w:rFonts w:ascii="Times New Roman" w:hAnsi="Times New Roman" w:cs="Times New Roman"/>
                <w:i/>
              </w:rPr>
              <w:t xml:space="preserve"> державної адміністрації) від 17.10.2024 № 066-3304</w:t>
            </w:r>
            <w:r w:rsidR="00494B68" w:rsidRPr="00494B68">
              <w:rPr>
                <w:rFonts w:ascii="Times New Roman" w:hAnsi="Times New Roman" w:cs="Times New Roman"/>
                <w:i/>
              </w:rPr>
              <w:t>).</w:t>
            </w:r>
          </w:p>
          <w:p w14:paraId="57CB2746" w14:textId="77777777" w:rsidR="00D8471E" w:rsidRPr="00494B68" w:rsidRDefault="00D8471E" w:rsidP="00FB79B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4BF90A0" w14:textId="44C7FCAA" w:rsidR="00D8471E" w:rsidRDefault="00D8471E" w:rsidP="00D847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8471E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734D568" w14:textId="77777777" w:rsidR="00D8471E" w:rsidRPr="00D8471E" w:rsidRDefault="00D8471E" w:rsidP="00D8471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41C1E45" w14:textId="7A944F94" w:rsidR="00D8471E" w:rsidRDefault="00D8471E" w:rsidP="00D847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8471E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№ 826/8847/16. </w:t>
            </w:r>
          </w:p>
          <w:p w14:paraId="26BDDDBF" w14:textId="77777777" w:rsidR="00D8471E" w:rsidRPr="00D8471E" w:rsidRDefault="00D8471E" w:rsidP="00D8471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B226E2D" w14:textId="4DAEA693" w:rsidR="00920B3A" w:rsidRPr="0070402C" w:rsidRDefault="00D8471E" w:rsidP="00494B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8471E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8471E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8471E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4B5DC78" w14:textId="77777777" w:rsidR="00C55D6A" w:rsidRPr="00DF2155" w:rsidRDefault="00C55D6A" w:rsidP="00C55D6A">
      <w:pPr>
        <w:pStyle w:val="a7"/>
        <w:shd w:val="clear" w:color="auto" w:fill="auto"/>
        <w:rPr>
          <w:lang w:val="uk-UA"/>
        </w:rPr>
      </w:pPr>
    </w:p>
    <w:p w14:paraId="2FD7DF68" w14:textId="77777777" w:rsidR="00C55D6A" w:rsidRPr="00BE5B9A" w:rsidRDefault="00925E31" w:rsidP="006231B5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55D6A" w:rsidRPr="00BE5B9A">
        <w:rPr>
          <w:sz w:val="24"/>
          <w:szCs w:val="24"/>
          <w:lang w:val="ru-RU"/>
        </w:rPr>
        <w:t>. Стан нормативно-</w:t>
      </w:r>
      <w:proofErr w:type="spellStart"/>
      <w:r w:rsidR="00C55D6A" w:rsidRPr="00BE5B9A">
        <w:rPr>
          <w:sz w:val="24"/>
          <w:szCs w:val="24"/>
          <w:lang w:val="ru-RU"/>
        </w:rPr>
        <w:t>правової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бази</w:t>
      </w:r>
      <w:proofErr w:type="spellEnd"/>
      <w:r w:rsidR="00C55D6A" w:rsidRPr="00BE5B9A">
        <w:rPr>
          <w:sz w:val="24"/>
          <w:szCs w:val="24"/>
          <w:lang w:val="ru-RU"/>
        </w:rPr>
        <w:t xml:space="preserve"> у </w:t>
      </w:r>
      <w:proofErr w:type="spellStart"/>
      <w:r w:rsidR="00C55D6A" w:rsidRPr="00BE5B9A">
        <w:rPr>
          <w:sz w:val="24"/>
          <w:szCs w:val="24"/>
          <w:lang w:val="ru-RU"/>
        </w:rPr>
        <w:t>даній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сфері</w:t>
      </w:r>
      <w:proofErr w:type="spellEnd"/>
      <w:r w:rsidR="00C55D6A"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="00C55D6A" w:rsidRPr="00BE5B9A">
        <w:rPr>
          <w:sz w:val="24"/>
          <w:szCs w:val="24"/>
          <w:lang w:val="ru-RU"/>
        </w:rPr>
        <w:t>регулювання</w:t>
      </w:r>
      <w:proofErr w:type="spellEnd"/>
      <w:r w:rsidR="00C55D6A" w:rsidRPr="00BE5B9A">
        <w:rPr>
          <w:sz w:val="24"/>
          <w:szCs w:val="24"/>
          <w:lang w:val="ru-RU"/>
        </w:rPr>
        <w:t>.</w:t>
      </w:r>
    </w:p>
    <w:p w14:paraId="0F416497" w14:textId="77777777" w:rsidR="00D8471E" w:rsidRPr="00D8471E" w:rsidRDefault="00D8471E" w:rsidP="00D8471E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8471E">
        <w:rPr>
          <w:i w:val="0"/>
          <w:sz w:val="24"/>
          <w:szCs w:val="24"/>
          <w:lang w:val="ru-RU"/>
        </w:rPr>
        <w:t>Загальні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засади та порядок продажу </w:t>
      </w:r>
      <w:proofErr w:type="spellStart"/>
      <w:r w:rsidRPr="00D8471E">
        <w:rPr>
          <w:i w:val="0"/>
          <w:sz w:val="24"/>
          <w:szCs w:val="24"/>
          <w:lang w:val="ru-RU"/>
        </w:rPr>
        <w:t>земельних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ділянок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у </w:t>
      </w:r>
      <w:proofErr w:type="spellStart"/>
      <w:r w:rsidRPr="00D8471E">
        <w:rPr>
          <w:i w:val="0"/>
          <w:sz w:val="24"/>
          <w:szCs w:val="24"/>
          <w:lang w:val="ru-RU"/>
        </w:rPr>
        <w:t>власність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юридичним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D8471E">
        <w:rPr>
          <w:i w:val="0"/>
          <w:sz w:val="24"/>
          <w:szCs w:val="24"/>
          <w:lang w:val="ru-RU"/>
        </w:rPr>
        <w:t>фізичним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D8471E">
        <w:rPr>
          <w:i w:val="0"/>
          <w:sz w:val="24"/>
          <w:szCs w:val="24"/>
          <w:lang w:val="ru-RU"/>
        </w:rPr>
        <w:t>визначено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статтями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9, 128 Земельного кодексу </w:t>
      </w:r>
      <w:proofErr w:type="spellStart"/>
      <w:r w:rsidRPr="00D8471E">
        <w:rPr>
          <w:i w:val="0"/>
          <w:sz w:val="24"/>
          <w:szCs w:val="24"/>
          <w:lang w:val="ru-RU"/>
        </w:rPr>
        <w:t>України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, Законом </w:t>
      </w:r>
      <w:proofErr w:type="spellStart"/>
      <w:r w:rsidRPr="00D8471E">
        <w:rPr>
          <w:i w:val="0"/>
          <w:sz w:val="24"/>
          <w:szCs w:val="24"/>
          <w:lang w:val="ru-RU"/>
        </w:rPr>
        <w:t>України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8471E">
        <w:rPr>
          <w:i w:val="0"/>
          <w:sz w:val="24"/>
          <w:szCs w:val="24"/>
          <w:lang w:val="ru-RU"/>
        </w:rPr>
        <w:t>Державний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земельний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кадастр», Законом </w:t>
      </w:r>
      <w:proofErr w:type="spellStart"/>
      <w:r w:rsidRPr="00D8471E">
        <w:rPr>
          <w:i w:val="0"/>
          <w:sz w:val="24"/>
          <w:szCs w:val="24"/>
          <w:lang w:val="ru-RU"/>
        </w:rPr>
        <w:t>України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8471E">
        <w:rPr>
          <w:i w:val="0"/>
          <w:sz w:val="24"/>
          <w:szCs w:val="24"/>
          <w:lang w:val="ru-RU"/>
        </w:rPr>
        <w:t>оцінку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земель», Законом </w:t>
      </w:r>
      <w:proofErr w:type="spellStart"/>
      <w:r w:rsidRPr="00D8471E">
        <w:rPr>
          <w:i w:val="0"/>
          <w:sz w:val="24"/>
          <w:szCs w:val="24"/>
          <w:lang w:val="ru-RU"/>
        </w:rPr>
        <w:t>України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8471E">
        <w:rPr>
          <w:i w:val="0"/>
          <w:sz w:val="24"/>
          <w:szCs w:val="24"/>
          <w:lang w:val="ru-RU"/>
        </w:rPr>
        <w:t>державну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реєстрацію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речових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Pr="00D8471E">
        <w:rPr>
          <w:i w:val="0"/>
          <w:sz w:val="24"/>
          <w:szCs w:val="24"/>
          <w:lang w:val="ru-RU"/>
        </w:rPr>
        <w:t>нерухоме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майно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D8471E">
        <w:rPr>
          <w:i w:val="0"/>
          <w:sz w:val="24"/>
          <w:szCs w:val="24"/>
          <w:lang w:val="ru-RU"/>
        </w:rPr>
        <w:t>їх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обмежень</w:t>
      </w:r>
      <w:proofErr w:type="spellEnd"/>
      <w:r w:rsidRPr="00D8471E">
        <w:rPr>
          <w:i w:val="0"/>
          <w:sz w:val="24"/>
          <w:szCs w:val="24"/>
          <w:lang w:val="ru-RU"/>
        </w:rPr>
        <w:t xml:space="preserve">», Законом </w:t>
      </w:r>
      <w:proofErr w:type="spellStart"/>
      <w:r w:rsidRPr="00D8471E">
        <w:rPr>
          <w:i w:val="0"/>
          <w:sz w:val="24"/>
          <w:szCs w:val="24"/>
          <w:lang w:val="ru-RU"/>
        </w:rPr>
        <w:t>України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8471E">
        <w:rPr>
          <w:i w:val="0"/>
          <w:sz w:val="24"/>
          <w:szCs w:val="24"/>
          <w:lang w:val="ru-RU"/>
        </w:rPr>
        <w:t>внесення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змін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D8471E">
        <w:rPr>
          <w:i w:val="0"/>
          <w:sz w:val="24"/>
          <w:szCs w:val="24"/>
          <w:lang w:val="ru-RU"/>
        </w:rPr>
        <w:t>деяких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законодавчих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актів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України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щодо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розмежування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D8471E">
        <w:rPr>
          <w:i w:val="0"/>
          <w:sz w:val="24"/>
          <w:szCs w:val="24"/>
          <w:lang w:val="ru-RU"/>
        </w:rPr>
        <w:t>державної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D8471E">
        <w:rPr>
          <w:i w:val="0"/>
          <w:sz w:val="24"/>
          <w:szCs w:val="24"/>
          <w:lang w:val="ru-RU"/>
        </w:rPr>
        <w:t>комунальної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власності</w:t>
      </w:r>
      <w:proofErr w:type="spellEnd"/>
      <w:r w:rsidRPr="00D8471E">
        <w:rPr>
          <w:i w:val="0"/>
          <w:sz w:val="24"/>
          <w:szCs w:val="24"/>
          <w:lang w:val="ru-RU"/>
        </w:rPr>
        <w:t>».</w:t>
      </w:r>
    </w:p>
    <w:p w14:paraId="5ABCA230" w14:textId="77777777" w:rsidR="00D8471E" w:rsidRPr="00D8471E" w:rsidRDefault="00D8471E" w:rsidP="00D8471E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8471E">
        <w:rPr>
          <w:i w:val="0"/>
          <w:sz w:val="24"/>
          <w:szCs w:val="24"/>
          <w:lang w:val="ru-RU"/>
        </w:rPr>
        <w:t>Проєкт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рішення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D8471E">
        <w:rPr>
          <w:i w:val="0"/>
          <w:sz w:val="24"/>
          <w:szCs w:val="24"/>
          <w:lang w:val="ru-RU"/>
        </w:rPr>
        <w:t>стосується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D8471E">
        <w:rPr>
          <w:i w:val="0"/>
          <w:sz w:val="24"/>
          <w:szCs w:val="24"/>
          <w:lang w:val="ru-RU"/>
        </w:rPr>
        <w:t>соціальної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захищеності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осіб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з </w:t>
      </w:r>
      <w:proofErr w:type="spellStart"/>
      <w:r w:rsidRPr="00D8471E">
        <w:rPr>
          <w:i w:val="0"/>
          <w:sz w:val="24"/>
          <w:szCs w:val="24"/>
          <w:lang w:val="ru-RU"/>
        </w:rPr>
        <w:t>інвалідністю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D8471E">
        <w:rPr>
          <w:i w:val="0"/>
          <w:sz w:val="24"/>
          <w:szCs w:val="24"/>
          <w:lang w:val="ru-RU"/>
        </w:rPr>
        <w:t>матиме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впливу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D8471E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цієї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категорії</w:t>
      </w:r>
      <w:proofErr w:type="spellEnd"/>
      <w:r w:rsidRPr="00D8471E">
        <w:rPr>
          <w:i w:val="0"/>
          <w:sz w:val="24"/>
          <w:szCs w:val="24"/>
          <w:lang w:val="ru-RU"/>
        </w:rPr>
        <w:t>.</w:t>
      </w:r>
    </w:p>
    <w:p w14:paraId="11A6E129" w14:textId="77777777" w:rsidR="00D8471E" w:rsidRPr="00D8471E" w:rsidRDefault="00D8471E" w:rsidP="00D8471E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8471E">
        <w:rPr>
          <w:i w:val="0"/>
          <w:sz w:val="24"/>
          <w:szCs w:val="24"/>
          <w:lang w:val="ru-RU"/>
        </w:rPr>
        <w:t>Проєкт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рішення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D8471E">
        <w:rPr>
          <w:i w:val="0"/>
          <w:sz w:val="24"/>
          <w:szCs w:val="24"/>
          <w:lang w:val="ru-RU"/>
        </w:rPr>
        <w:t>містить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службової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інформації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у </w:t>
      </w:r>
      <w:proofErr w:type="spellStart"/>
      <w:r w:rsidRPr="00D8471E">
        <w:rPr>
          <w:i w:val="0"/>
          <w:sz w:val="24"/>
          <w:szCs w:val="24"/>
          <w:lang w:val="ru-RU"/>
        </w:rPr>
        <w:t>розумінні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статті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6 Закону </w:t>
      </w:r>
      <w:proofErr w:type="spellStart"/>
      <w:proofErr w:type="gramStart"/>
      <w:r w:rsidRPr="00D8471E">
        <w:rPr>
          <w:i w:val="0"/>
          <w:sz w:val="24"/>
          <w:szCs w:val="24"/>
          <w:lang w:val="ru-RU"/>
        </w:rPr>
        <w:t>України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 «</w:t>
      </w:r>
      <w:proofErr w:type="gramEnd"/>
      <w:r w:rsidRPr="00D8471E">
        <w:rPr>
          <w:i w:val="0"/>
          <w:sz w:val="24"/>
          <w:szCs w:val="24"/>
          <w:lang w:val="ru-RU"/>
        </w:rPr>
        <w:t xml:space="preserve">Про доступ до </w:t>
      </w:r>
      <w:proofErr w:type="spellStart"/>
      <w:r w:rsidRPr="00D8471E">
        <w:rPr>
          <w:i w:val="0"/>
          <w:sz w:val="24"/>
          <w:szCs w:val="24"/>
          <w:lang w:val="ru-RU"/>
        </w:rPr>
        <w:t>публічної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інформації</w:t>
      </w:r>
      <w:proofErr w:type="spellEnd"/>
      <w:r w:rsidRPr="00D8471E">
        <w:rPr>
          <w:i w:val="0"/>
          <w:sz w:val="24"/>
          <w:szCs w:val="24"/>
          <w:lang w:val="ru-RU"/>
        </w:rPr>
        <w:t>».</w:t>
      </w:r>
    </w:p>
    <w:p w14:paraId="1E3D0BE1" w14:textId="080AE8D0" w:rsidR="004525DF" w:rsidRDefault="00D8471E" w:rsidP="00D8471E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8471E">
        <w:rPr>
          <w:i w:val="0"/>
          <w:sz w:val="24"/>
          <w:szCs w:val="24"/>
          <w:lang w:val="ru-RU"/>
        </w:rPr>
        <w:t>Проєкт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рішення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D8471E">
        <w:rPr>
          <w:i w:val="0"/>
          <w:sz w:val="24"/>
          <w:szCs w:val="24"/>
          <w:lang w:val="ru-RU"/>
        </w:rPr>
        <w:t>містить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інформацію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D8471E">
        <w:rPr>
          <w:i w:val="0"/>
          <w:sz w:val="24"/>
          <w:szCs w:val="24"/>
          <w:lang w:val="ru-RU"/>
        </w:rPr>
        <w:t>фізичну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D8471E">
        <w:rPr>
          <w:i w:val="0"/>
          <w:sz w:val="24"/>
          <w:szCs w:val="24"/>
          <w:lang w:val="ru-RU"/>
        </w:rPr>
        <w:t>персональні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дані</w:t>
      </w:r>
      <w:proofErr w:type="spellEnd"/>
      <w:r w:rsidRPr="00D8471E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D8471E">
        <w:rPr>
          <w:i w:val="0"/>
          <w:sz w:val="24"/>
          <w:szCs w:val="24"/>
          <w:lang w:val="ru-RU"/>
        </w:rPr>
        <w:t>розумінні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D8471E">
        <w:rPr>
          <w:i w:val="0"/>
          <w:sz w:val="24"/>
          <w:szCs w:val="24"/>
          <w:lang w:val="ru-RU"/>
        </w:rPr>
        <w:t>України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8471E">
        <w:rPr>
          <w:i w:val="0"/>
          <w:sz w:val="24"/>
          <w:szCs w:val="24"/>
          <w:lang w:val="ru-RU"/>
        </w:rPr>
        <w:t>інформацію</w:t>
      </w:r>
      <w:proofErr w:type="spellEnd"/>
      <w:r w:rsidRPr="00D8471E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D8471E">
        <w:rPr>
          <w:i w:val="0"/>
          <w:sz w:val="24"/>
          <w:szCs w:val="24"/>
          <w:lang w:val="ru-RU"/>
        </w:rPr>
        <w:t>статті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D8471E">
        <w:rPr>
          <w:i w:val="0"/>
          <w:sz w:val="24"/>
          <w:szCs w:val="24"/>
          <w:lang w:val="ru-RU"/>
        </w:rPr>
        <w:t>України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8471E">
        <w:rPr>
          <w:i w:val="0"/>
          <w:sz w:val="24"/>
          <w:szCs w:val="24"/>
          <w:lang w:val="ru-RU"/>
        </w:rPr>
        <w:t>захист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персональних</w:t>
      </w:r>
      <w:proofErr w:type="spellEnd"/>
      <w:r w:rsidRPr="00D8471E">
        <w:rPr>
          <w:i w:val="0"/>
          <w:sz w:val="24"/>
          <w:szCs w:val="24"/>
          <w:lang w:val="ru-RU"/>
        </w:rPr>
        <w:t xml:space="preserve"> </w:t>
      </w:r>
      <w:proofErr w:type="spellStart"/>
      <w:r w:rsidRPr="00D8471E">
        <w:rPr>
          <w:i w:val="0"/>
          <w:sz w:val="24"/>
          <w:szCs w:val="24"/>
          <w:lang w:val="ru-RU"/>
        </w:rPr>
        <w:t>даних</w:t>
      </w:r>
      <w:proofErr w:type="spellEnd"/>
      <w:r w:rsidRPr="00D8471E">
        <w:rPr>
          <w:i w:val="0"/>
          <w:sz w:val="24"/>
          <w:szCs w:val="24"/>
          <w:lang w:val="ru-RU"/>
        </w:rPr>
        <w:t>».</w:t>
      </w:r>
    </w:p>
    <w:p w14:paraId="25923919" w14:textId="77777777" w:rsidR="00D8471E" w:rsidRPr="00A4638D" w:rsidRDefault="00D8471E" w:rsidP="00D8471E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26FD66EB" w14:textId="77777777" w:rsidR="00C55D6A" w:rsidRPr="00D8471E" w:rsidRDefault="004525DF" w:rsidP="006231B5">
      <w:pPr>
        <w:pStyle w:val="1"/>
        <w:shd w:val="clear" w:color="auto" w:fill="auto"/>
        <w:spacing w:line="230" w:lineRule="auto"/>
        <w:ind w:left="284" w:firstLine="142"/>
        <w:rPr>
          <w:i w:val="0"/>
          <w:sz w:val="24"/>
          <w:szCs w:val="24"/>
          <w:lang w:val="uk-UA"/>
        </w:rPr>
      </w:pPr>
      <w:r w:rsidRPr="00D8471E">
        <w:rPr>
          <w:b/>
          <w:bCs/>
          <w:i w:val="0"/>
          <w:sz w:val="24"/>
          <w:szCs w:val="24"/>
          <w:lang w:val="uk-UA"/>
        </w:rPr>
        <w:t>6</w:t>
      </w:r>
      <w:r w:rsidR="00C55D6A" w:rsidRPr="00D8471E">
        <w:rPr>
          <w:b/>
          <w:bCs/>
          <w:i w:val="0"/>
          <w:sz w:val="24"/>
          <w:szCs w:val="24"/>
          <w:lang w:val="uk-UA"/>
        </w:rPr>
        <w:t>. Фінансово-економічне обґрунтування.</w:t>
      </w:r>
    </w:p>
    <w:p w14:paraId="682659DE" w14:textId="277A2AD1" w:rsidR="00C55D6A" w:rsidRDefault="00D8471E" w:rsidP="00C55D6A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  <w:lang w:val="uk-UA"/>
        </w:rPr>
      </w:pPr>
      <w:r w:rsidRPr="00D8471E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бюджету, натомість дозволить забезпечити надходження коштів до бюджету за рахунок продажу земельної ділянки (ринкова вартіст</w:t>
      </w:r>
      <w:r>
        <w:rPr>
          <w:i w:val="0"/>
          <w:sz w:val="24"/>
          <w:szCs w:val="24"/>
          <w:lang w:val="uk-UA"/>
        </w:rPr>
        <w:t>ь земельної ділянки станом на 15.11.2024 становить 2 851 000,00 грн (два мільйони вісімсот п’ятдесят одна тисяча</w:t>
      </w:r>
      <w:r w:rsidRPr="00D8471E">
        <w:rPr>
          <w:i w:val="0"/>
          <w:sz w:val="24"/>
          <w:szCs w:val="24"/>
          <w:lang w:val="uk-UA"/>
        </w:rPr>
        <w:t xml:space="preserve"> гривень), що в розрахунку на 1</w:t>
      </w:r>
      <w:r>
        <w:rPr>
          <w:i w:val="0"/>
          <w:sz w:val="24"/>
          <w:szCs w:val="24"/>
          <w:lang w:val="uk-UA"/>
        </w:rPr>
        <w:t xml:space="preserve"> </w:t>
      </w:r>
      <w:proofErr w:type="spellStart"/>
      <w:r>
        <w:rPr>
          <w:i w:val="0"/>
          <w:sz w:val="24"/>
          <w:szCs w:val="24"/>
          <w:lang w:val="uk-UA"/>
        </w:rPr>
        <w:t>кв</w:t>
      </w:r>
      <w:proofErr w:type="spellEnd"/>
      <w:r>
        <w:rPr>
          <w:i w:val="0"/>
          <w:sz w:val="24"/>
          <w:szCs w:val="24"/>
          <w:lang w:val="uk-UA"/>
        </w:rPr>
        <w:t>. м дорівнює 6131,18</w:t>
      </w:r>
      <w:r w:rsidRPr="00D8471E">
        <w:rPr>
          <w:i w:val="0"/>
          <w:sz w:val="24"/>
          <w:szCs w:val="24"/>
          <w:lang w:val="uk-UA"/>
        </w:rPr>
        <w:t xml:space="preserve"> грн).</w:t>
      </w:r>
    </w:p>
    <w:p w14:paraId="1CFCF442" w14:textId="77777777" w:rsidR="00D8471E" w:rsidRPr="00D8471E" w:rsidRDefault="00D8471E" w:rsidP="00C55D6A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22527DC1" w14:textId="77777777" w:rsidR="00C55D6A" w:rsidRPr="00586B07" w:rsidRDefault="004525DF" w:rsidP="006231B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586B07">
        <w:rPr>
          <w:b/>
          <w:bCs/>
          <w:i w:val="0"/>
          <w:sz w:val="24"/>
          <w:szCs w:val="24"/>
          <w:lang w:val="uk-UA"/>
        </w:rPr>
        <w:t>7</w:t>
      </w:r>
      <w:r w:rsidR="00C55D6A" w:rsidRPr="00586B07">
        <w:rPr>
          <w:b/>
          <w:bCs/>
          <w:i w:val="0"/>
          <w:sz w:val="24"/>
          <w:szCs w:val="24"/>
          <w:lang w:val="uk-UA"/>
        </w:rPr>
        <w:t>. Прогноз соціально-економічних та інших наслідків прийняття рішення.</w:t>
      </w:r>
    </w:p>
    <w:p w14:paraId="46C62E0A" w14:textId="14253DD4" w:rsidR="004525DF" w:rsidRPr="00BE5B9A" w:rsidRDefault="00C55D6A" w:rsidP="00D8471E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Наслідками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прийняття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розробленого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проєкту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рішення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стане:</w:t>
      </w:r>
    </w:p>
    <w:p w14:paraId="3BE110D2" w14:textId="77777777" w:rsidR="004525DF" w:rsidRPr="004525DF" w:rsidRDefault="00C55D6A" w:rsidP="00D8471E">
      <w:pPr>
        <w:pStyle w:val="1"/>
        <w:numPr>
          <w:ilvl w:val="0"/>
          <w:numId w:val="2"/>
        </w:numPr>
        <w:shd w:val="clear" w:color="auto" w:fill="auto"/>
        <w:ind w:left="426" w:hanging="284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реалізація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зацік</w:t>
      </w:r>
      <w:r w:rsidR="004525DF">
        <w:rPr>
          <w:i w:val="0"/>
          <w:sz w:val="24"/>
          <w:szCs w:val="24"/>
          <w:lang w:val="ru-RU"/>
        </w:rPr>
        <w:t>авленою</w:t>
      </w:r>
      <w:proofErr w:type="spellEnd"/>
      <w:r w:rsidR="004525DF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4525DF">
        <w:rPr>
          <w:i w:val="0"/>
          <w:sz w:val="24"/>
          <w:szCs w:val="24"/>
          <w:lang w:val="ru-RU"/>
        </w:rPr>
        <w:t>своїх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4525DF">
        <w:rPr>
          <w:i w:val="0"/>
          <w:sz w:val="24"/>
          <w:szCs w:val="24"/>
          <w:lang w:val="ru-RU"/>
        </w:rPr>
        <w:t>щодо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набуття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4525DF">
        <w:rPr>
          <w:i w:val="0"/>
          <w:sz w:val="24"/>
          <w:szCs w:val="24"/>
          <w:lang w:val="ru-RU"/>
        </w:rPr>
        <w:t>власності</w:t>
      </w:r>
      <w:proofErr w:type="spellEnd"/>
      <w:r w:rsidR="004525DF">
        <w:rPr>
          <w:i w:val="0"/>
          <w:sz w:val="24"/>
          <w:szCs w:val="24"/>
          <w:lang w:val="ru-RU"/>
        </w:rPr>
        <w:t xml:space="preserve"> на </w:t>
      </w:r>
      <w:proofErr w:type="spellStart"/>
      <w:r w:rsidR="004525DF">
        <w:rPr>
          <w:i w:val="0"/>
          <w:sz w:val="24"/>
          <w:szCs w:val="24"/>
          <w:lang w:val="ru-RU"/>
        </w:rPr>
        <w:t>земельну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ділянку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525DF">
        <w:rPr>
          <w:i w:val="0"/>
          <w:sz w:val="24"/>
          <w:szCs w:val="24"/>
          <w:lang w:val="ru-RU"/>
        </w:rPr>
        <w:t>подальшого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її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використання</w:t>
      </w:r>
      <w:proofErr w:type="spellEnd"/>
      <w:r w:rsidR="004525DF" w:rsidRPr="004525DF">
        <w:rPr>
          <w:i w:val="0"/>
          <w:sz w:val="24"/>
          <w:szCs w:val="24"/>
          <w:lang w:val="ru-RU"/>
        </w:rPr>
        <w:t>;</w:t>
      </w:r>
    </w:p>
    <w:p w14:paraId="444F244D" w14:textId="3E43493C" w:rsidR="00C55D6A" w:rsidRDefault="004525DF" w:rsidP="00D8471E">
      <w:pPr>
        <w:pStyle w:val="1"/>
        <w:numPr>
          <w:ilvl w:val="0"/>
          <w:numId w:val="2"/>
        </w:numPr>
        <w:shd w:val="clear" w:color="auto" w:fill="auto"/>
        <w:ind w:left="426" w:hanging="284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uk-UA"/>
        </w:rPr>
        <w:t>збільшення планових показників з наповнення міського бюджету від продажу земельних ділянок несіль</w:t>
      </w:r>
      <w:r w:rsidR="00AD2513">
        <w:rPr>
          <w:i w:val="0"/>
          <w:sz w:val="24"/>
          <w:szCs w:val="24"/>
          <w:lang w:val="uk-UA"/>
        </w:rPr>
        <w:t>сь</w:t>
      </w:r>
      <w:r>
        <w:rPr>
          <w:i w:val="0"/>
          <w:sz w:val="24"/>
          <w:szCs w:val="24"/>
          <w:lang w:val="uk-UA"/>
        </w:rPr>
        <w:t>когосподарського призначення у м. Києві</w:t>
      </w:r>
      <w:r w:rsidR="00C55D6A">
        <w:rPr>
          <w:i w:val="0"/>
          <w:sz w:val="24"/>
          <w:szCs w:val="24"/>
          <w:lang w:val="ru-RU"/>
        </w:rPr>
        <w:t>.</w:t>
      </w:r>
    </w:p>
    <w:p w14:paraId="365D45A2" w14:textId="77777777" w:rsidR="00D8471E" w:rsidRDefault="00D8471E" w:rsidP="00D8471E">
      <w:pPr>
        <w:pStyle w:val="1"/>
        <w:shd w:val="clear" w:color="auto" w:fill="auto"/>
        <w:ind w:left="426"/>
        <w:rPr>
          <w:i w:val="0"/>
          <w:sz w:val="24"/>
          <w:szCs w:val="24"/>
          <w:lang w:val="ru-RU"/>
        </w:rPr>
      </w:pPr>
    </w:p>
    <w:p w14:paraId="2B3079E9" w14:textId="77777777" w:rsidR="00C55D6A" w:rsidRPr="00AD604C" w:rsidRDefault="00C55D6A" w:rsidP="00C55D6A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873C1C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DC1B49C" w14:textId="77777777" w:rsidR="00C55D6A" w:rsidRPr="00BE5B9A" w:rsidRDefault="00C55D6A" w:rsidP="00C55D6A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9A1548" w14:paraId="4E3DD28E" w14:textId="77777777" w:rsidTr="006231B5">
        <w:trPr>
          <w:trHeight w:val="663"/>
        </w:trPr>
        <w:tc>
          <w:tcPr>
            <w:tcW w:w="4757" w:type="dxa"/>
            <w:hideMark/>
          </w:tcPr>
          <w:p w14:paraId="0B3AC421" w14:textId="77777777" w:rsidR="006204D9" w:rsidRDefault="006204D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6882D86A" w14:textId="77777777" w:rsidR="009A1548" w:rsidRPr="009A1548" w:rsidRDefault="006709B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7EB53DB6" w14:textId="77777777" w:rsidR="009A1548" w:rsidRPr="009A1548" w:rsidRDefault="009A1548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A0D5BD7" w14:textId="77777777" w:rsidR="009A1548" w:rsidRPr="009A1548" w:rsidRDefault="009A1548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D891029" w14:textId="77777777" w:rsidR="009A1548" w:rsidRDefault="009A1548" w:rsidP="006231B5">
            <w:pPr>
              <w:pStyle w:val="30"/>
              <w:shd w:val="clear" w:color="auto" w:fill="auto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C55D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47C2E8" w14:textId="77777777" w:rsidR="00565EDB" w:rsidRDefault="00565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77777777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97A" w:rsidRPr="00C55D6A" w:rsidSect="006231B5">
      <w:headerReference w:type="default" r:id="rId9"/>
      <w:footerReference w:type="default" r:id="rId10"/>
      <w:pgSz w:w="11907" w:h="16839" w:code="9"/>
      <w:pgMar w:top="1134" w:right="708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56F6" w14:textId="77777777" w:rsidR="001D06F5" w:rsidRDefault="001D06F5">
      <w:r>
        <w:separator/>
      </w:r>
    </w:p>
  </w:endnote>
  <w:endnote w:type="continuationSeparator" w:id="0">
    <w:p w14:paraId="05DF9FB8" w14:textId="77777777" w:rsidR="001D06F5" w:rsidRDefault="001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18AB071D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E5B9A" w:rsidR="002D306E" w:rsidRDefault="0028325A" w14:paraId="275E2D64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646" w14:textId="77777777" w:rsidR="001D06F5" w:rsidRDefault="001D06F5">
      <w:r>
        <w:separator/>
      </w:r>
    </w:p>
  </w:footnote>
  <w:footnote w:type="continuationSeparator" w:id="0">
    <w:p w14:paraId="651F2C4E" w14:textId="77777777" w:rsidR="001D06F5" w:rsidRDefault="001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7777777" w:rsidR="0070323B" w:rsidRPr="00BE5B9A" w:rsidRDefault="00F24DAE" w:rsidP="00F24DA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873C1C">
          <w:rPr>
            <w:i w:val="0"/>
            <w:sz w:val="12"/>
            <w:szCs w:val="12"/>
            <w:lang w:val="ru-RU"/>
          </w:rPr>
          <w:t>-72865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873C1C">
          <w:rPr>
            <w:bCs/>
            <w:i w:val="0"/>
            <w:sz w:val="12"/>
            <w:szCs w:val="12"/>
            <w:lang w:val="ru-RU"/>
          </w:rPr>
          <w:t>19.11.2024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28325A"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873C1C">
          <w:rPr>
            <w:i w:val="0"/>
            <w:sz w:val="12"/>
            <w:szCs w:val="12"/>
            <w:lang w:val="ru-RU"/>
          </w:rPr>
          <w:t>391113873</w:t>
        </w:r>
      </w:p>
      <w:p w14:paraId="670C756C" w14:textId="4CEAE268" w:rsidR="0070323B" w:rsidRPr="00800A09" w:rsidRDefault="0028325A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86B07" w:rsidRPr="00586B0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586B07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34CA2"/>
    <w:rsid w:val="000C7236"/>
    <w:rsid w:val="00120C50"/>
    <w:rsid w:val="001B0501"/>
    <w:rsid w:val="001B5701"/>
    <w:rsid w:val="001C374B"/>
    <w:rsid w:val="001D06F5"/>
    <w:rsid w:val="002265BB"/>
    <w:rsid w:val="00235A34"/>
    <w:rsid w:val="002467A2"/>
    <w:rsid w:val="00247BC9"/>
    <w:rsid w:val="0028325A"/>
    <w:rsid w:val="002D778E"/>
    <w:rsid w:val="002E3AE0"/>
    <w:rsid w:val="003B07D2"/>
    <w:rsid w:val="00401F79"/>
    <w:rsid w:val="00435A1C"/>
    <w:rsid w:val="004525DF"/>
    <w:rsid w:val="00494B68"/>
    <w:rsid w:val="004E78B3"/>
    <w:rsid w:val="005036A3"/>
    <w:rsid w:val="00532890"/>
    <w:rsid w:val="00552C52"/>
    <w:rsid w:val="00565EDB"/>
    <w:rsid w:val="00586B07"/>
    <w:rsid w:val="005924B9"/>
    <w:rsid w:val="005A3CDD"/>
    <w:rsid w:val="00614CC4"/>
    <w:rsid w:val="006204D9"/>
    <w:rsid w:val="006231B5"/>
    <w:rsid w:val="00645284"/>
    <w:rsid w:val="006709BB"/>
    <w:rsid w:val="00676545"/>
    <w:rsid w:val="00677B1E"/>
    <w:rsid w:val="006A60F7"/>
    <w:rsid w:val="006C13FA"/>
    <w:rsid w:val="007121CA"/>
    <w:rsid w:val="007130F3"/>
    <w:rsid w:val="00724E65"/>
    <w:rsid w:val="007353C7"/>
    <w:rsid w:val="00793063"/>
    <w:rsid w:val="007D1D84"/>
    <w:rsid w:val="00813984"/>
    <w:rsid w:val="00823E0C"/>
    <w:rsid w:val="00873C1C"/>
    <w:rsid w:val="008A789E"/>
    <w:rsid w:val="00916F78"/>
    <w:rsid w:val="00920B3A"/>
    <w:rsid w:val="00925E31"/>
    <w:rsid w:val="00957B92"/>
    <w:rsid w:val="0099284D"/>
    <w:rsid w:val="009A1548"/>
    <w:rsid w:val="009C61FC"/>
    <w:rsid w:val="00A3277B"/>
    <w:rsid w:val="00A4638D"/>
    <w:rsid w:val="00A91671"/>
    <w:rsid w:val="00AD2513"/>
    <w:rsid w:val="00B0357E"/>
    <w:rsid w:val="00C46367"/>
    <w:rsid w:val="00C55D6A"/>
    <w:rsid w:val="00CB5B68"/>
    <w:rsid w:val="00D8471E"/>
    <w:rsid w:val="00DC7351"/>
    <w:rsid w:val="00DE4782"/>
    <w:rsid w:val="00DF2155"/>
    <w:rsid w:val="00E5298F"/>
    <w:rsid w:val="00E81F2C"/>
    <w:rsid w:val="00E85A60"/>
    <w:rsid w:val="00EE10DC"/>
    <w:rsid w:val="00F0697A"/>
    <w:rsid w:val="00F24DAE"/>
    <w:rsid w:val="00F27081"/>
    <w:rsid w:val="00F31A73"/>
    <w:rsid w:val="00F50656"/>
    <w:rsid w:val="00F70C64"/>
    <w:rsid w:val="00F80003"/>
    <w:rsid w:val="00FB79BA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ринку землі</Manager>
  <Company>ДЕПАРТАМЕНТ ЗЕМЕЛЬНИХ РЕСУРСІВ</Company>
  <LinksUpToDate>false</LinksUpToDate>
  <CharactersWithSpaces>9206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>{"doc_type_id":189,"doc_type_name":"ПЗ про продаж земельної ділянки","doc_type_file":"ПЗ_Про_продаж_земельної_ділянки.docx"}</cp:keywords>
  <dc:description/>
  <cp:lastModifiedBy>Іванчук Лідія Валентинівна</cp:lastModifiedBy>
  <cp:revision>39</cp:revision>
  <cp:lastPrinted>2021-11-25T14:17:00Z</cp:lastPrinted>
  <dcterms:created xsi:type="dcterms:W3CDTF">2021-04-29T15:46:00Z</dcterms:created>
  <dcterms:modified xsi:type="dcterms:W3CDTF">2024-11-20T14:24:00Z</dcterms:modified>
</cp:coreProperties>
</file>