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384338682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384338682</w:t>
                      </w:r>
                    </w:p>
                  </w:txbxContent>
                </v:textbox>
              </v:shape>
            </w:pict>
          </mc:Fallback>
        </mc:AlternateContent>
      </w:r>
    </w:p>
    <w:tbl>
      <w:tblPr>
        <w:tblW w:w="0" w:type="auto"/>
        <w:tblLook w:val="01E0" w:firstRow="1" w:lastRow="1" w:firstColumn="1" w:lastColumn="1" w:noHBand="0" w:noVBand="0"/>
      </w:tblPr>
      <w:tblGrid>
        <w:gridCol w:w="5463"/>
      </w:tblGrid>
      <w:tr w:rsidR="00DE4A20" w:rsidRPr="001F37EA" w14:paraId="39883B9B" w14:textId="77777777" w:rsidTr="00352239">
        <w:trPr>
          <w:trHeight w:val="1987"/>
        </w:trPr>
        <w:tc>
          <w:tcPr>
            <w:tcW w:w="5463" w:type="dxa"/>
            <w:hideMark/>
          </w:tcPr>
          <w:p w14:paraId="3D516BDB" w14:textId="38063CD8" w:rsidR="00F6318B" w:rsidRDefault="0009503E" w:rsidP="00352239">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14A8C" w:rsidRPr="00352239">
              <w:rPr>
                <w:b/>
                <w:color w:val="000000" w:themeColor="text1"/>
                <w:sz w:val="28"/>
                <w:szCs w:val="28"/>
              </w:rPr>
              <w:t xml:space="preserve">передачу </w:t>
            </w:r>
            <w:r w:rsidR="00A264FD" w:rsidRPr="00352239">
              <w:rPr>
                <w:b/>
                <w:color w:val="000000" w:themeColor="text1"/>
                <w:sz w:val="28"/>
                <w:szCs w:val="28"/>
              </w:rPr>
              <w:t>ТОВАРИСТВ</w:t>
            </w:r>
            <w:r w:rsidR="00352239" w:rsidRPr="00352239">
              <w:rPr>
                <w:b/>
                <w:color w:val="000000" w:themeColor="text1"/>
                <w:sz w:val="28"/>
                <w:szCs w:val="28"/>
              </w:rPr>
              <w:t>У</w:t>
            </w:r>
            <w:r w:rsidR="00A264FD" w:rsidRPr="00352239">
              <w:rPr>
                <w:b/>
                <w:color w:val="000000" w:themeColor="text1"/>
                <w:sz w:val="28"/>
                <w:szCs w:val="28"/>
              </w:rPr>
              <w:t xml:space="preserve"> З ОБМЕЖЕНОЮ ВІДПОВІДАЛЬНІСТЮ «ТРАНС-ОБОЛОНЬ» </w:t>
            </w:r>
            <w:r w:rsidR="00B563DC" w:rsidRPr="00352239">
              <w:rPr>
                <w:b/>
                <w:color w:val="000000" w:themeColor="text1"/>
                <w:sz w:val="28"/>
                <w:szCs w:val="28"/>
              </w:rPr>
              <w:t>земельної ділянки</w:t>
            </w:r>
            <w:r w:rsidR="00352239" w:rsidRPr="00352239">
              <w:rPr>
                <w:b/>
                <w:color w:val="000000" w:themeColor="text1"/>
                <w:sz w:val="28"/>
                <w:szCs w:val="28"/>
              </w:rPr>
              <w:t xml:space="preserve"> </w:t>
            </w:r>
            <w:r w:rsidR="001F37EA" w:rsidRPr="00352239">
              <w:rPr>
                <w:b/>
                <w:color w:val="000000" w:themeColor="text1"/>
                <w:sz w:val="28"/>
                <w:szCs w:val="28"/>
              </w:rPr>
              <w:t xml:space="preserve">в </w:t>
            </w:r>
            <w:r w:rsidR="001F37EA" w:rsidRPr="00352239">
              <w:rPr>
                <w:rStyle w:val="af2"/>
                <w:b/>
                <w:i w:val="0"/>
                <w:color w:val="000000" w:themeColor="text1"/>
                <w:sz w:val="28"/>
                <w:szCs w:val="28"/>
              </w:rPr>
              <w:t>оренду</w:t>
            </w:r>
            <w:r w:rsidR="001F37EA" w:rsidRPr="00352239">
              <w:rPr>
                <w:color w:val="000000" w:themeColor="text1"/>
              </w:rPr>
              <w:t xml:space="preserve"> </w:t>
            </w:r>
            <w:r w:rsidR="00352239" w:rsidRPr="00352239">
              <w:rPr>
                <w:b/>
                <w:iCs/>
                <w:color w:val="000000" w:themeColor="text1"/>
                <w:sz w:val="28"/>
                <w:szCs w:val="28"/>
              </w:rPr>
              <w:t>для розміщення та експлуатації будівель і споруд автомобільного транспорту</w:t>
            </w:r>
            <w:r w:rsidR="00352239" w:rsidRPr="00352239">
              <w:rPr>
                <w:b/>
                <w:color w:val="000000" w:themeColor="text1"/>
                <w:sz w:val="28"/>
                <w:szCs w:val="28"/>
              </w:rPr>
              <w:t xml:space="preserve"> </w:t>
            </w:r>
            <w:r w:rsidR="00B563DC" w:rsidRPr="00352239">
              <w:rPr>
                <w:b/>
                <w:color w:val="000000" w:themeColor="text1"/>
                <w:sz w:val="28"/>
                <w:szCs w:val="28"/>
              </w:rPr>
              <w:t xml:space="preserve"> </w:t>
            </w:r>
            <w:r w:rsidR="00AB6366">
              <w:rPr>
                <w:b/>
                <w:color w:val="000000" w:themeColor="text1"/>
                <w:sz w:val="28"/>
                <w:szCs w:val="28"/>
              </w:rPr>
              <w:t xml:space="preserve">та дорожнього господарства </w:t>
            </w:r>
            <w:r w:rsidRPr="00352239">
              <w:rPr>
                <w:b/>
                <w:color w:val="000000" w:themeColor="text1"/>
                <w:sz w:val="28"/>
                <w:szCs w:val="28"/>
              </w:rPr>
              <w:t xml:space="preserve">на </w:t>
            </w:r>
            <w:r w:rsidR="0001227E" w:rsidRPr="00352239">
              <w:rPr>
                <w:b/>
                <w:iCs/>
                <w:color w:val="000000" w:themeColor="text1"/>
                <w:sz w:val="28"/>
                <w:szCs w:val="28"/>
              </w:rPr>
              <w:t>вул. Богатирськ</w:t>
            </w:r>
            <w:r w:rsidR="00352239" w:rsidRPr="00352239">
              <w:rPr>
                <w:b/>
                <w:iCs/>
                <w:color w:val="000000" w:themeColor="text1"/>
                <w:sz w:val="28"/>
                <w:szCs w:val="28"/>
              </w:rPr>
              <w:t>ій</w:t>
            </w:r>
            <w:r w:rsidR="0001227E" w:rsidRPr="00352239">
              <w:rPr>
                <w:b/>
                <w:iCs/>
                <w:color w:val="000000" w:themeColor="text1"/>
                <w:sz w:val="28"/>
                <w:szCs w:val="28"/>
              </w:rPr>
              <w:t>, 11</w:t>
            </w:r>
            <w:r w:rsidR="00032E6C" w:rsidRPr="00352239">
              <w:rPr>
                <w:b/>
                <w:iCs/>
                <w:color w:val="000000" w:themeColor="text1"/>
                <w:sz w:val="28"/>
                <w:szCs w:val="28"/>
              </w:rPr>
              <w:t xml:space="preserve"> </w:t>
            </w:r>
            <w:r w:rsidR="00C2789A">
              <w:rPr>
                <w:b/>
                <w:iCs/>
                <w:color w:val="000000" w:themeColor="text1"/>
                <w:sz w:val="28"/>
                <w:szCs w:val="28"/>
              </w:rPr>
              <w:t>в</w:t>
            </w:r>
            <w:r w:rsidRPr="00352239">
              <w:rPr>
                <w:b/>
                <w:color w:val="000000" w:themeColor="text1"/>
                <w:sz w:val="28"/>
                <w:szCs w:val="28"/>
              </w:rPr>
              <w:t xml:space="preserve"> </w:t>
            </w:r>
            <w:r w:rsidR="0001227E" w:rsidRPr="00352239">
              <w:rPr>
                <w:b/>
                <w:iCs/>
                <w:color w:val="000000" w:themeColor="text1"/>
                <w:sz w:val="28"/>
                <w:szCs w:val="28"/>
              </w:rPr>
              <w:t>Оболонському</w:t>
            </w:r>
            <w:r w:rsidR="0001227E" w:rsidRPr="00352239">
              <w:rPr>
                <w:b/>
                <w:color w:val="000000" w:themeColor="text1"/>
                <w:sz w:val="28"/>
              </w:rPr>
              <w:t xml:space="preserve"> </w:t>
            </w:r>
            <w:r w:rsidRPr="00352239">
              <w:rPr>
                <w:b/>
                <w:color w:val="000000" w:themeColor="text1"/>
                <w:sz w:val="28"/>
                <w:szCs w:val="28"/>
              </w:rPr>
              <w:t>районі міста Києв</w:t>
            </w:r>
            <w:r w:rsidR="00DE4A20" w:rsidRPr="00352239">
              <w:rPr>
                <w:b/>
                <w:color w:val="000000" w:themeColor="text1"/>
                <w:sz w:val="28"/>
                <w:szCs w:val="28"/>
              </w:rPr>
              <w:t>а</w:t>
            </w:r>
          </w:p>
          <w:p w14:paraId="59E14721" w14:textId="1DD5C26C" w:rsidR="00352239" w:rsidRDefault="00352239" w:rsidP="00352239">
            <w:pPr>
              <w:pStyle w:val="15"/>
              <w:shd w:val="clear" w:color="auto" w:fill="auto"/>
              <w:tabs>
                <w:tab w:val="left" w:pos="2036"/>
              </w:tabs>
              <w:spacing w:after="0" w:line="230" w:lineRule="auto"/>
              <w:ind w:firstLine="0"/>
              <w:jc w:val="both"/>
              <w:rPr>
                <w:b/>
                <w:color w:val="000000" w:themeColor="text1"/>
                <w:sz w:val="28"/>
                <w:szCs w:val="28"/>
              </w:rPr>
            </w:pPr>
          </w:p>
          <w:p w14:paraId="2C90786F" w14:textId="77777777" w:rsidR="00690B32" w:rsidRDefault="00690B32" w:rsidP="00352239">
            <w:pPr>
              <w:pStyle w:val="15"/>
              <w:shd w:val="clear" w:color="auto" w:fill="auto"/>
              <w:tabs>
                <w:tab w:val="left" w:pos="2036"/>
              </w:tabs>
              <w:spacing w:after="0" w:line="230" w:lineRule="auto"/>
              <w:ind w:firstLine="0"/>
              <w:jc w:val="both"/>
              <w:rPr>
                <w:b/>
                <w:color w:val="000000" w:themeColor="text1"/>
                <w:sz w:val="28"/>
                <w:szCs w:val="28"/>
              </w:rPr>
            </w:pPr>
          </w:p>
          <w:p w14:paraId="0B182D23" w14:textId="77A396E8" w:rsidR="00352239" w:rsidRPr="00DE4A20" w:rsidRDefault="00352239" w:rsidP="00352239">
            <w:pPr>
              <w:pStyle w:val="15"/>
              <w:shd w:val="clear" w:color="auto" w:fill="auto"/>
              <w:tabs>
                <w:tab w:val="left" w:pos="2036"/>
              </w:tabs>
              <w:spacing w:after="0" w:line="230" w:lineRule="auto"/>
              <w:ind w:firstLine="0"/>
              <w:jc w:val="both"/>
              <w:rPr>
                <w:b/>
                <w:color w:val="000000" w:themeColor="text1"/>
                <w:sz w:val="28"/>
                <w:szCs w:val="28"/>
              </w:rPr>
            </w:pPr>
          </w:p>
        </w:tc>
      </w:tr>
    </w:tbl>
    <w:p w14:paraId="44F7BDA9" w14:textId="70C3ACE6" w:rsidR="00352239" w:rsidRDefault="00352239" w:rsidP="007C3E36">
      <w:pPr>
        <w:pStyle w:val="20"/>
        <w:ind w:firstLine="709"/>
        <w:rPr>
          <w:color w:val="000000" w:themeColor="text1"/>
          <w:szCs w:val="28"/>
          <w:lang w:val="uk-UA"/>
        </w:rPr>
      </w:pPr>
      <w:r w:rsidRPr="00AD1AB6">
        <w:rPr>
          <w:color w:val="000000" w:themeColor="text1"/>
          <w:szCs w:val="28"/>
          <w:lang w:val="uk-UA"/>
        </w:rPr>
        <w:t>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color w:val="000000" w:themeColor="text1"/>
          <w:szCs w:val="28"/>
          <w:lang w:val="uk-UA"/>
        </w:rPr>
        <w:t xml:space="preserve">, </w:t>
      </w:r>
      <w:r w:rsidRPr="005606D2">
        <w:rPr>
          <w:color w:val="000000" w:themeColor="text1"/>
          <w:szCs w:val="28"/>
          <w:lang w:val="uk-UA"/>
        </w:rPr>
        <w:t>розглянувши технічну документацію із землеустрою щодо встановлення (відновлення) меж земельної ділянки в натурі (на місцевості) і заяву</w:t>
      </w:r>
      <w:r>
        <w:rPr>
          <w:color w:val="000000" w:themeColor="text1"/>
          <w:szCs w:val="28"/>
          <w:lang w:val="uk-UA"/>
        </w:rPr>
        <w:t xml:space="preserve"> ТОВАРИСТВА</w:t>
      </w:r>
      <w:r w:rsidRPr="00352239">
        <w:rPr>
          <w:color w:val="000000" w:themeColor="text1"/>
          <w:szCs w:val="28"/>
          <w:lang w:val="uk-UA"/>
        </w:rPr>
        <w:t xml:space="preserve"> З ОБМЕЖЕНОЮ ВІДПОВІДАЛЬНІСТЮ «ТРАНС-ОБОЛОНЬ» </w:t>
      </w:r>
      <w:r>
        <w:rPr>
          <w:color w:val="000000" w:themeColor="text1"/>
          <w:szCs w:val="28"/>
          <w:lang w:val="uk-UA"/>
        </w:rPr>
        <w:t xml:space="preserve">від </w:t>
      </w:r>
      <w:r w:rsidRPr="00352239">
        <w:rPr>
          <w:color w:val="000000" w:themeColor="text1"/>
          <w:szCs w:val="28"/>
          <w:lang w:val="uk-UA"/>
        </w:rPr>
        <w:t>19 вересня 2023 № 72361-007870700-031-03</w:t>
      </w:r>
      <w:r w:rsidRPr="00AD1AB6">
        <w:rPr>
          <w:color w:val="000000" w:themeColor="text1"/>
          <w:szCs w:val="28"/>
          <w:lang w:val="uk-UA"/>
        </w:rPr>
        <w:t>, Київська міська рада</w:t>
      </w:r>
    </w:p>
    <w:p w14:paraId="16B3BA17" w14:textId="40D321E1" w:rsidR="00F6318B" w:rsidRDefault="00F6318B" w:rsidP="007C3E36">
      <w:pPr>
        <w:pStyle w:val="a9"/>
        <w:ind w:right="3905" w:firstLine="709"/>
        <w:rPr>
          <w:bCs/>
          <w:color w:val="000000" w:themeColor="text1"/>
          <w:lang w:val="uk-UA"/>
        </w:rPr>
      </w:pPr>
    </w:p>
    <w:p w14:paraId="70F930D3" w14:textId="141D17FF" w:rsidR="00F6318B" w:rsidRDefault="00F6318B" w:rsidP="007C3E36">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787326" w:rsidRDefault="00FD199C" w:rsidP="007C3E36">
      <w:pPr>
        <w:ind w:firstLine="709"/>
        <w:jc w:val="both"/>
        <w:rPr>
          <w:rFonts w:ascii="Georgia" w:hAnsi="Georgia"/>
          <w:b/>
          <w:snapToGrid w:val="0"/>
          <w:color w:val="000000" w:themeColor="text1"/>
          <w:sz w:val="28"/>
          <w:szCs w:val="28"/>
          <w:lang w:val="uk-UA"/>
        </w:rPr>
      </w:pPr>
    </w:p>
    <w:p w14:paraId="4C9C28CB" w14:textId="73BE0860" w:rsidR="00690B32" w:rsidRDefault="00F4090E" w:rsidP="007C3E36">
      <w:pPr>
        <w:pStyle w:val="af1"/>
        <w:numPr>
          <w:ilvl w:val="0"/>
          <w:numId w:val="12"/>
        </w:numPr>
        <w:tabs>
          <w:tab w:val="left" w:pos="993"/>
        </w:tabs>
        <w:ind w:left="0" w:firstLine="709"/>
        <w:jc w:val="both"/>
        <w:rPr>
          <w:sz w:val="28"/>
          <w:szCs w:val="28"/>
          <w:lang w:val="uk-UA"/>
        </w:rPr>
      </w:pPr>
      <w:r>
        <w:rPr>
          <w:sz w:val="28"/>
          <w:szCs w:val="28"/>
          <w:lang w:val="uk-UA"/>
        </w:rPr>
        <w:t>Розірвати за згодою сторін д</w:t>
      </w:r>
      <w:r w:rsidR="006610A2" w:rsidRPr="006610A2">
        <w:rPr>
          <w:sz w:val="28"/>
          <w:szCs w:val="28"/>
          <w:lang w:val="uk-UA"/>
        </w:rPr>
        <w:t xml:space="preserve">оговір на право тимчасового довгострокового користування землею № 78-5-00053 від 22 листопада 1999 року,  укладений між Київською міською радою та </w:t>
      </w:r>
      <w:r w:rsidR="00EB2FE7">
        <w:rPr>
          <w:sz w:val="28"/>
          <w:szCs w:val="28"/>
          <w:lang w:val="uk-UA"/>
        </w:rPr>
        <w:t>відкритим акціонерним товариством «Київське автотранспортне підприємство № 13070»</w:t>
      </w:r>
      <w:r>
        <w:rPr>
          <w:sz w:val="28"/>
          <w:szCs w:val="28"/>
          <w:lang w:val="uk-UA"/>
        </w:rPr>
        <w:t xml:space="preserve"> (лист </w:t>
      </w:r>
      <w:r w:rsidRPr="00F4090E">
        <w:rPr>
          <w:sz w:val="28"/>
          <w:szCs w:val="28"/>
          <w:lang w:val="uk-UA"/>
        </w:rPr>
        <w:t>ТОВАРИСТВА З ОБМЕЖЕНОЮ ВІДПОВІДАЛЬНІСТЮ «ТРАНС-ОБОЛОНЬ»</w:t>
      </w:r>
      <w:r>
        <w:rPr>
          <w:sz w:val="28"/>
          <w:szCs w:val="28"/>
          <w:lang w:val="uk-UA"/>
        </w:rPr>
        <w:t xml:space="preserve"> від 05 жовтня 2023 року № 17)</w:t>
      </w:r>
      <w:r w:rsidR="00690B32">
        <w:rPr>
          <w:sz w:val="28"/>
          <w:szCs w:val="28"/>
          <w:lang w:val="uk-UA"/>
        </w:rPr>
        <w:t>.</w:t>
      </w:r>
    </w:p>
    <w:p w14:paraId="35407A44" w14:textId="77777777" w:rsidR="00D875E0" w:rsidRDefault="00D875E0" w:rsidP="007C3E36">
      <w:pPr>
        <w:ind w:firstLine="709"/>
        <w:jc w:val="both"/>
        <w:rPr>
          <w:sz w:val="28"/>
          <w:szCs w:val="28"/>
          <w:lang w:val="uk-UA"/>
        </w:rPr>
      </w:pPr>
    </w:p>
    <w:p w14:paraId="5A7F4D7F" w14:textId="44BD8267" w:rsidR="00352239" w:rsidRDefault="00787326" w:rsidP="007C3E36">
      <w:pPr>
        <w:ind w:firstLine="709"/>
        <w:jc w:val="both"/>
        <w:rPr>
          <w:lang w:val="uk-UA"/>
        </w:rPr>
      </w:pPr>
      <w:r w:rsidRPr="00787326">
        <w:rPr>
          <w:sz w:val="28"/>
          <w:szCs w:val="28"/>
          <w:lang w:val="uk-UA"/>
        </w:rPr>
        <w:t xml:space="preserve">2. </w:t>
      </w:r>
      <w:r w:rsidR="00C2789A" w:rsidRPr="00787326">
        <w:rPr>
          <w:color w:val="000000" w:themeColor="text1"/>
          <w:sz w:val="28"/>
          <w:szCs w:val="28"/>
          <w:lang w:val="uk-UA"/>
        </w:rPr>
        <w:t>Затвердити технічну документацію із землеустрою щодо встановлення (відновлення) меж земельної ділянки в натурі (на місцевості) Товариству з обмеженою відповідальністю</w:t>
      </w:r>
      <w:r w:rsidR="00C2789A">
        <w:rPr>
          <w:color w:val="000000" w:themeColor="text1"/>
          <w:sz w:val="28"/>
          <w:szCs w:val="28"/>
          <w:lang w:val="uk-UA"/>
        </w:rPr>
        <w:t xml:space="preserve"> «Транс-Оболонь» для </w:t>
      </w:r>
      <w:r w:rsidR="00C2789A" w:rsidRPr="00C2789A">
        <w:rPr>
          <w:iCs/>
          <w:color w:val="000000" w:themeColor="text1"/>
          <w:sz w:val="28"/>
          <w:szCs w:val="28"/>
          <w:lang w:val="uk-UA"/>
        </w:rPr>
        <w:t>розміщення та експлуатації будівель і споруд автомобільного транспорту та дорожнього господарства</w:t>
      </w:r>
      <w:r>
        <w:rPr>
          <w:iCs/>
          <w:color w:val="000000" w:themeColor="text1"/>
          <w:sz w:val="28"/>
          <w:szCs w:val="28"/>
          <w:lang w:val="uk-UA"/>
        </w:rPr>
        <w:t xml:space="preserve"> на вул. Б</w:t>
      </w:r>
      <w:r w:rsidR="00C2789A">
        <w:rPr>
          <w:iCs/>
          <w:color w:val="000000" w:themeColor="text1"/>
          <w:sz w:val="28"/>
          <w:szCs w:val="28"/>
          <w:lang w:val="uk-UA"/>
        </w:rPr>
        <w:t>огатирській, 11 у Оболонському районі м. Києва.</w:t>
      </w:r>
    </w:p>
    <w:p w14:paraId="1D156EFA" w14:textId="4D3445A0" w:rsidR="008F6F5B" w:rsidRPr="00CF35E2" w:rsidRDefault="00EB2FE7" w:rsidP="007C3E36">
      <w:pPr>
        <w:ind w:firstLine="709"/>
        <w:jc w:val="both"/>
        <w:rPr>
          <w:sz w:val="28"/>
          <w:szCs w:val="28"/>
          <w:lang w:val="uk-UA"/>
        </w:rPr>
      </w:pPr>
      <w:r>
        <w:rPr>
          <w:color w:val="000000" w:themeColor="text1"/>
          <w:sz w:val="28"/>
          <w:szCs w:val="28"/>
          <w:lang w:val="uk-UA"/>
        </w:rPr>
        <w:t>3</w:t>
      </w:r>
      <w:r w:rsidR="0029073B" w:rsidRPr="00C2789A">
        <w:rPr>
          <w:color w:val="000000" w:themeColor="text1"/>
          <w:sz w:val="28"/>
          <w:szCs w:val="28"/>
          <w:lang w:val="uk-UA"/>
        </w:rPr>
        <w:t xml:space="preserve">. </w:t>
      </w:r>
      <w:r w:rsidR="00314A8C" w:rsidRPr="00C2789A">
        <w:rPr>
          <w:color w:val="000000" w:themeColor="text1"/>
          <w:sz w:val="28"/>
          <w:szCs w:val="28"/>
          <w:lang w:val="uk-UA"/>
        </w:rPr>
        <w:t>Передати</w:t>
      </w:r>
      <w:r w:rsidR="0009503E" w:rsidRPr="00C2789A">
        <w:rPr>
          <w:color w:val="000000" w:themeColor="text1"/>
          <w:sz w:val="28"/>
          <w:szCs w:val="28"/>
          <w:lang w:val="uk-UA"/>
        </w:rPr>
        <w:t xml:space="preserve"> </w:t>
      </w:r>
      <w:r w:rsidR="00A264FD" w:rsidRPr="00C2789A">
        <w:rPr>
          <w:color w:val="000000" w:themeColor="text1"/>
          <w:sz w:val="28"/>
          <w:szCs w:val="28"/>
        </w:rPr>
        <w:t>ТОВАРИСТВ</w:t>
      </w:r>
      <w:r w:rsidR="00C2789A">
        <w:rPr>
          <w:color w:val="000000" w:themeColor="text1"/>
          <w:sz w:val="28"/>
          <w:szCs w:val="28"/>
          <w:lang w:val="uk-UA"/>
        </w:rPr>
        <w:t>У</w:t>
      </w:r>
      <w:r w:rsidR="00A264FD" w:rsidRPr="00C2789A">
        <w:rPr>
          <w:color w:val="000000" w:themeColor="text1"/>
          <w:sz w:val="28"/>
          <w:szCs w:val="28"/>
        </w:rPr>
        <w:t xml:space="preserve"> З ОБМЕЖЕНОЮ ВІДПОВІДАЛЬНІСТЮ «ТРАНС-ОБОЛОНЬ»</w:t>
      </w:r>
      <w:r w:rsidR="0009503E" w:rsidRPr="00C2789A">
        <w:rPr>
          <w:color w:val="000000" w:themeColor="text1"/>
          <w:sz w:val="28"/>
          <w:szCs w:val="28"/>
          <w:lang w:val="uk-UA"/>
        </w:rPr>
        <w:t xml:space="preserve">, за умови виконання пункту </w:t>
      </w:r>
      <w:r w:rsidR="00F4090E">
        <w:rPr>
          <w:color w:val="000000" w:themeColor="text1"/>
          <w:sz w:val="28"/>
          <w:szCs w:val="28"/>
          <w:lang w:val="uk-UA"/>
        </w:rPr>
        <w:t>4</w:t>
      </w:r>
      <w:r w:rsidR="0009503E" w:rsidRPr="00C2789A">
        <w:rPr>
          <w:color w:val="000000" w:themeColor="text1"/>
          <w:sz w:val="28"/>
          <w:szCs w:val="28"/>
          <w:lang w:val="uk-UA"/>
        </w:rPr>
        <w:t xml:space="preserve"> цього рішення, </w:t>
      </w:r>
      <w:r w:rsidR="007E4B95" w:rsidRPr="00C2789A">
        <w:rPr>
          <w:color w:val="000000" w:themeColor="text1"/>
          <w:sz w:val="28"/>
          <w:szCs w:val="28"/>
          <w:lang w:val="uk-UA"/>
        </w:rPr>
        <w:t>в</w:t>
      </w:r>
      <w:r w:rsidR="0009503E" w:rsidRPr="00C2789A">
        <w:rPr>
          <w:color w:val="000000" w:themeColor="text1"/>
          <w:sz w:val="28"/>
          <w:szCs w:val="28"/>
          <w:lang w:val="uk-UA"/>
        </w:rPr>
        <w:t xml:space="preserve"> </w:t>
      </w:r>
      <w:r w:rsidR="00032E6C" w:rsidRPr="00C2789A">
        <w:rPr>
          <w:iCs/>
          <w:color w:val="000000" w:themeColor="text1"/>
          <w:sz w:val="28"/>
          <w:szCs w:val="28"/>
          <w:lang w:eastAsia="uk-UA"/>
        </w:rPr>
        <w:t>оренд</w:t>
      </w:r>
      <w:r w:rsidR="00C2789A">
        <w:rPr>
          <w:iCs/>
          <w:color w:val="000000" w:themeColor="text1"/>
          <w:sz w:val="28"/>
          <w:szCs w:val="28"/>
          <w:lang w:val="uk-UA" w:eastAsia="uk-UA"/>
        </w:rPr>
        <w:t>у</w:t>
      </w:r>
      <w:r w:rsidR="008A1253" w:rsidRPr="00C2789A">
        <w:rPr>
          <w:iCs/>
          <w:color w:val="000000" w:themeColor="text1"/>
          <w:sz w:val="28"/>
          <w:szCs w:val="28"/>
          <w:lang w:val="uk-UA" w:eastAsia="uk-UA"/>
        </w:rPr>
        <w:t xml:space="preserve"> </w:t>
      </w:r>
      <w:r w:rsidR="00A22A9C" w:rsidRPr="00C2789A">
        <w:rPr>
          <w:iCs/>
          <w:color w:val="000000" w:themeColor="text1"/>
          <w:sz w:val="28"/>
          <w:szCs w:val="28"/>
          <w:lang w:val="uk-UA" w:eastAsia="uk-UA"/>
        </w:rPr>
        <w:t>на</w:t>
      </w:r>
      <w:r w:rsidR="00C2789A">
        <w:rPr>
          <w:iCs/>
          <w:color w:val="000000" w:themeColor="text1"/>
          <w:sz w:val="28"/>
          <w:szCs w:val="28"/>
          <w:lang w:val="uk-UA" w:eastAsia="uk-UA"/>
        </w:rPr>
        <w:t xml:space="preserve"> 10 років </w:t>
      </w:r>
      <w:r w:rsidR="00F837D8" w:rsidRPr="00C2789A">
        <w:rPr>
          <w:color w:val="000000" w:themeColor="text1"/>
          <w:sz w:val="28"/>
          <w:szCs w:val="28"/>
          <w:lang w:val="uk-UA"/>
        </w:rPr>
        <w:t xml:space="preserve">земельну ділянку площею </w:t>
      </w:r>
      <w:r w:rsidR="00F837D8" w:rsidRPr="00C2789A">
        <w:rPr>
          <w:iCs/>
          <w:color w:val="000000" w:themeColor="text1"/>
          <w:sz w:val="28"/>
          <w:szCs w:val="28"/>
          <w:lang w:eastAsia="uk-UA"/>
        </w:rPr>
        <w:t>7,6376</w:t>
      </w:r>
      <w:r w:rsidR="00F837D8" w:rsidRPr="00C2789A">
        <w:rPr>
          <w:color w:val="000000" w:themeColor="text1"/>
          <w:sz w:val="28"/>
          <w:szCs w:val="28"/>
          <w:lang w:val="uk-UA"/>
        </w:rPr>
        <w:t xml:space="preserve"> га</w:t>
      </w:r>
      <w:r w:rsidR="00F837D8" w:rsidRPr="00C2789A">
        <w:rPr>
          <w:color w:val="000000" w:themeColor="text1"/>
          <w:lang w:val="uk-UA"/>
        </w:rPr>
        <w:t xml:space="preserve"> </w:t>
      </w:r>
      <w:r w:rsidR="00F837D8" w:rsidRPr="00C2789A">
        <w:rPr>
          <w:color w:val="000000" w:themeColor="text1"/>
          <w:sz w:val="28"/>
          <w:szCs w:val="28"/>
          <w:lang w:val="uk-UA"/>
        </w:rPr>
        <w:t xml:space="preserve">(кадастровий номер </w:t>
      </w:r>
      <w:r w:rsidR="00F837D8" w:rsidRPr="00C2789A">
        <w:rPr>
          <w:iCs/>
          <w:color w:val="000000" w:themeColor="text1"/>
          <w:sz w:val="28"/>
          <w:szCs w:val="28"/>
          <w:lang w:eastAsia="uk-UA"/>
        </w:rPr>
        <w:t>8000000000:78:034:0002</w:t>
      </w:r>
      <w:r w:rsidR="00F837D8" w:rsidRPr="00C2789A">
        <w:rPr>
          <w:color w:val="000000" w:themeColor="text1"/>
          <w:sz w:val="28"/>
          <w:szCs w:val="28"/>
          <w:lang w:val="uk-UA"/>
        </w:rPr>
        <w:t xml:space="preserve">) </w:t>
      </w:r>
      <w:r w:rsidR="00C2789A">
        <w:rPr>
          <w:color w:val="000000" w:themeColor="text1"/>
          <w:sz w:val="28"/>
          <w:szCs w:val="28"/>
          <w:lang w:val="uk-UA"/>
        </w:rPr>
        <w:t xml:space="preserve">для </w:t>
      </w:r>
      <w:r w:rsidR="00C2789A" w:rsidRPr="00C2789A">
        <w:rPr>
          <w:iCs/>
          <w:color w:val="000000" w:themeColor="text1"/>
          <w:sz w:val="28"/>
          <w:szCs w:val="28"/>
          <w:lang w:val="uk-UA"/>
        </w:rPr>
        <w:t>розміщення та експлуатації будівель і споруд автомобільного транспорту та дорожнього господарства</w:t>
      </w:r>
      <w:r w:rsidR="00045FAD" w:rsidRPr="00C2789A">
        <w:rPr>
          <w:color w:val="000000" w:themeColor="text1"/>
          <w:sz w:val="28"/>
          <w:szCs w:val="28"/>
          <w:lang w:val="uk-UA"/>
        </w:rPr>
        <w:t xml:space="preserve"> </w:t>
      </w:r>
      <w:r w:rsidR="00421815" w:rsidRPr="00C2789A">
        <w:rPr>
          <w:color w:val="000000" w:themeColor="text1"/>
          <w:sz w:val="28"/>
          <w:szCs w:val="28"/>
          <w:lang w:val="uk-UA"/>
        </w:rPr>
        <w:t>(</w:t>
      </w:r>
      <w:r w:rsidR="007F63FB" w:rsidRPr="00C2789A">
        <w:rPr>
          <w:color w:val="000000" w:themeColor="text1"/>
          <w:sz w:val="28"/>
          <w:szCs w:val="28"/>
          <w:lang w:val="uk-UA"/>
        </w:rPr>
        <w:t xml:space="preserve">код виду цільового призначення </w:t>
      </w:r>
      <w:r w:rsidR="00421815" w:rsidRPr="00C2789A">
        <w:rPr>
          <w:color w:val="000000" w:themeColor="text1"/>
          <w:sz w:val="28"/>
          <w:szCs w:val="28"/>
          <w:lang w:val="uk-UA"/>
        </w:rPr>
        <w:t xml:space="preserve">– </w:t>
      </w:r>
      <w:r w:rsidR="00045FAD" w:rsidRPr="00C2789A">
        <w:rPr>
          <w:iCs/>
          <w:color w:val="000000" w:themeColor="text1"/>
          <w:sz w:val="28"/>
          <w:szCs w:val="28"/>
          <w:lang w:val="uk-UA"/>
        </w:rPr>
        <w:t>12.04</w:t>
      </w:r>
      <w:r w:rsidR="00421815" w:rsidRPr="00C2789A">
        <w:rPr>
          <w:color w:val="000000" w:themeColor="text1"/>
          <w:sz w:val="28"/>
          <w:szCs w:val="28"/>
          <w:lang w:val="uk-UA"/>
        </w:rPr>
        <w:t>)</w:t>
      </w:r>
      <w:r w:rsidR="00F837D8" w:rsidRPr="00C2789A">
        <w:rPr>
          <w:color w:val="000000" w:themeColor="text1"/>
          <w:sz w:val="28"/>
          <w:lang w:val="uk-UA"/>
        </w:rPr>
        <w:t xml:space="preserve"> на </w:t>
      </w:r>
      <w:r w:rsidR="00F837D8" w:rsidRPr="00C2789A">
        <w:rPr>
          <w:iCs/>
          <w:color w:val="000000" w:themeColor="text1"/>
          <w:sz w:val="28"/>
          <w:szCs w:val="28"/>
        </w:rPr>
        <w:t>вул. Богатирськ</w:t>
      </w:r>
      <w:r w:rsidR="00C2789A">
        <w:rPr>
          <w:iCs/>
          <w:color w:val="000000" w:themeColor="text1"/>
          <w:sz w:val="28"/>
          <w:szCs w:val="28"/>
          <w:lang w:val="uk-UA"/>
        </w:rPr>
        <w:t>ій</w:t>
      </w:r>
      <w:r w:rsidR="00F837D8" w:rsidRPr="00C2789A">
        <w:rPr>
          <w:iCs/>
          <w:color w:val="000000" w:themeColor="text1"/>
          <w:sz w:val="28"/>
          <w:szCs w:val="28"/>
        </w:rPr>
        <w:t>, 11</w:t>
      </w:r>
      <w:r w:rsidR="00F837D8" w:rsidRPr="00C2789A">
        <w:rPr>
          <w:iCs/>
          <w:color w:val="000000" w:themeColor="text1"/>
          <w:sz w:val="28"/>
          <w:szCs w:val="28"/>
          <w:lang w:val="uk-UA"/>
        </w:rPr>
        <w:t xml:space="preserve"> </w:t>
      </w:r>
      <w:r w:rsidR="00C2789A">
        <w:rPr>
          <w:iCs/>
          <w:color w:val="000000" w:themeColor="text1"/>
          <w:sz w:val="28"/>
          <w:szCs w:val="28"/>
          <w:lang w:val="uk-UA"/>
        </w:rPr>
        <w:t>в</w:t>
      </w:r>
      <w:r w:rsidR="00F837D8" w:rsidRPr="00C2789A">
        <w:rPr>
          <w:color w:val="000000" w:themeColor="text1"/>
          <w:sz w:val="28"/>
          <w:szCs w:val="28"/>
          <w:lang w:val="uk-UA"/>
        </w:rPr>
        <w:t xml:space="preserve"> </w:t>
      </w:r>
      <w:r w:rsidR="00F837D8" w:rsidRPr="00C2789A">
        <w:rPr>
          <w:iCs/>
          <w:color w:val="000000" w:themeColor="text1"/>
          <w:sz w:val="28"/>
          <w:szCs w:val="28"/>
        </w:rPr>
        <w:t>Оболонському</w:t>
      </w:r>
      <w:r w:rsidR="00F837D8" w:rsidRPr="00C2789A">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26637" w:rsidRPr="00C2789A">
        <w:rPr>
          <w:color w:val="000000" w:themeColor="text1"/>
          <w:sz w:val="28"/>
          <w:szCs w:val="28"/>
          <w:lang w:val="uk-UA"/>
        </w:rPr>
        <w:t>,</w:t>
      </w:r>
      <w:r w:rsidR="00726637" w:rsidRPr="00C2789A">
        <w:rPr>
          <w:lang w:val="uk-UA"/>
        </w:rPr>
        <w:t xml:space="preserve"> </w:t>
      </w:r>
      <w:r w:rsidR="00283590" w:rsidRPr="00C2789A">
        <w:rPr>
          <w:sz w:val="28"/>
          <w:szCs w:val="28"/>
          <w:lang w:val="uk-UA"/>
        </w:rPr>
        <w:t>у зв’язку з на</w:t>
      </w:r>
      <w:r w:rsidR="001F37EA">
        <w:rPr>
          <w:sz w:val="28"/>
          <w:szCs w:val="28"/>
          <w:lang w:val="uk-UA"/>
        </w:rPr>
        <w:t>лежністю останньому</w:t>
      </w:r>
      <w:r w:rsidR="00283590" w:rsidRPr="00C2789A">
        <w:rPr>
          <w:sz w:val="28"/>
          <w:szCs w:val="28"/>
          <w:lang w:val="uk-UA"/>
        </w:rPr>
        <w:t xml:space="preserve"> права власності на нерухоме майно (право власності зареєстровано в Державному реєстрі речови</w:t>
      </w:r>
      <w:r w:rsidR="00076C2C" w:rsidRPr="00C2789A">
        <w:rPr>
          <w:sz w:val="28"/>
          <w:szCs w:val="28"/>
          <w:lang w:val="uk-UA"/>
        </w:rPr>
        <w:t xml:space="preserve">х прав на нерухоме майно </w:t>
      </w:r>
      <w:r w:rsidR="00CF35E2">
        <w:rPr>
          <w:sz w:val="28"/>
          <w:szCs w:val="28"/>
          <w:lang w:val="uk-UA"/>
        </w:rPr>
        <w:t>05 червня 2023 року, номери відомостей про речове право: 50560214, 50559929, 50559586, 50559217, 50558865, 50554777</w:t>
      </w:r>
      <w:r w:rsidR="00D875E0">
        <w:rPr>
          <w:sz w:val="28"/>
          <w:szCs w:val="28"/>
          <w:lang w:val="uk-UA"/>
        </w:rPr>
        <w:t xml:space="preserve">; </w:t>
      </w:r>
      <w:r w:rsidR="00CF35E2">
        <w:rPr>
          <w:sz w:val="28"/>
          <w:szCs w:val="28"/>
          <w:lang w:val="uk-UA"/>
        </w:rPr>
        <w:t>26 січня 2016 року</w:t>
      </w:r>
      <w:r w:rsidR="00283590" w:rsidRPr="00C2789A">
        <w:rPr>
          <w:sz w:val="28"/>
          <w:szCs w:val="28"/>
          <w:lang w:val="uk-UA"/>
        </w:rPr>
        <w:t>,</w:t>
      </w:r>
      <w:r w:rsidR="00CF35E2" w:rsidRPr="00CF35E2">
        <w:t xml:space="preserve"> </w:t>
      </w:r>
      <w:r w:rsidR="00CF35E2">
        <w:rPr>
          <w:sz w:val="28"/>
          <w:szCs w:val="28"/>
          <w:lang w:val="uk-UA"/>
        </w:rPr>
        <w:t>номер</w:t>
      </w:r>
      <w:r w:rsidR="00CF35E2" w:rsidRPr="00CF35E2">
        <w:rPr>
          <w:sz w:val="28"/>
          <w:szCs w:val="28"/>
          <w:lang w:val="uk-UA"/>
        </w:rPr>
        <w:t xml:space="preserve"> відомостей про речове право</w:t>
      </w:r>
      <w:r w:rsidR="00CF35E2">
        <w:rPr>
          <w:sz w:val="28"/>
          <w:szCs w:val="28"/>
          <w:lang w:val="uk-UA"/>
        </w:rPr>
        <w:t>: 13025887</w:t>
      </w:r>
      <w:r w:rsidR="00D875E0">
        <w:rPr>
          <w:sz w:val="28"/>
          <w:szCs w:val="28"/>
          <w:lang w:val="uk-UA"/>
        </w:rPr>
        <w:t>;</w:t>
      </w:r>
      <w:r w:rsidR="00CF35E2">
        <w:rPr>
          <w:sz w:val="28"/>
          <w:szCs w:val="28"/>
          <w:lang w:val="uk-UA"/>
        </w:rPr>
        <w:t xml:space="preserve"> 23 жовтня 2014 року, </w:t>
      </w:r>
      <w:r w:rsidR="00283590" w:rsidRPr="00C2789A">
        <w:rPr>
          <w:sz w:val="28"/>
          <w:szCs w:val="28"/>
          <w:lang w:val="uk-UA"/>
        </w:rPr>
        <w:t xml:space="preserve"> </w:t>
      </w:r>
      <w:r w:rsidR="00CF35E2" w:rsidRPr="00CF35E2">
        <w:rPr>
          <w:sz w:val="28"/>
          <w:szCs w:val="28"/>
          <w:lang w:val="uk-UA"/>
        </w:rPr>
        <w:t>номер</w:t>
      </w:r>
      <w:r w:rsidR="00CF35E2">
        <w:rPr>
          <w:sz w:val="28"/>
          <w:szCs w:val="28"/>
          <w:lang w:val="uk-UA"/>
        </w:rPr>
        <w:t>и</w:t>
      </w:r>
      <w:r w:rsidR="00CF35E2" w:rsidRPr="00CF35E2">
        <w:rPr>
          <w:sz w:val="28"/>
          <w:szCs w:val="28"/>
          <w:lang w:val="uk-UA"/>
        </w:rPr>
        <w:t xml:space="preserve"> відомостей про речове право: </w:t>
      </w:r>
      <w:r w:rsidR="00CF35E2">
        <w:rPr>
          <w:sz w:val="28"/>
          <w:szCs w:val="28"/>
          <w:lang w:val="uk-UA"/>
        </w:rPr>
        <w:t>7480497, 7480413)</w:t>
      </w:r>
      <w:r w:rsidR="00011178" w:rsidRPr="00C2789A">
        <w:rPr>
          <w:sz w:val="28"/>
          <w:szCs w:val="28"/>
          <w:lang w:val="uk-UA"/>
        </w:rPr>
        <w:t>,</w:t>
      </w:r>
      <w:r w:rsidR="00011178" w:rsidRPr="00C2789A">
        <w:rPr>
          <w:color w:val="FF0000"/>
          <w:sz w:val="28"/>
          <w:szCs w:val="28"/>
          <w:lang w:val="uk-UA"/>
        </w:rPr>
        <w:t xml:space="preserve"> </w:t>
      </w:r>
      <w:r w:rsidR="00011178" w:rsidRPr="00C2789A">
        <w:rPr>
          <w:color w:val="000000" w:themeColor="text1"/>
          <w:sz w:val="28"/>
          <w:szCs w:val="28"/>
          <w:lang w:val="uk-UA"/>
        </w:rPr>
        <w:t>заява ДЦ від 19 вересня 2023</w:t>
      </w:r>
      <w:r w:rsidR="00CF35E2">
        <w:rPr>
          <w:color w:val="000000" w:themeColor="text1"/>
          <w:sz w:val="28"/>
          <w:szCs w:val="28"/>
          <w:lang w:val="uk-UA"/>
        </w:rPr>
        <w:t xml:space="preserve"> року</w:t>
      </w:r>
      <w:r w:rsidR="00011178" w:rsidRPr="00C2789A">
        <w:rPr>
          <w:color w:val="000000" w:themeColor="text1"/>
          <w:sz w:val="28"/>
          <w:szCs w:val="28"/>
          <w:lang w:val="uk-UA"/>
        </w:rPr>
        <w:t xml:space="preserve"> № 72361-007870700-031-03</w:t>
      </w:r>
      <w:r w:rsidR="00CF35E2" w:rsidRPr="00CF35E2">
        <w:rPr>
          <w:sz w:val="28"/>
          <w:szCs w:val="28"/>
          <w:lang w:val="uk-UA"/>
        </w:rPr>
        <w:t xml:space="preserve">, </w:t>
      </w:r>
      <w:r w:rsidR="00C2789A" w:rsidRPr="00CF35E2">
        <w:rPr>
          <w:sz w:val="28"/>
          <w:szCs w:val="28"/>
          <w:lang w:val="uk-UA"/>
        </w:rPr>
        <w:t xml:space="preserve">справа № </w:t>
      </w:r>
      <w:r w:rsidR="00C2789A" w:rsidRPr="00CF35E2">
        <w:rPr>
          <w:b/>
          <w:sz w:val="28"/>
          <w:szCs w:val="28"/>
          <w:lang w:val="uk-UA"/>
        </w:rPr>
        <w:t>384338682</w:t>
      </w:r>
      <w:r w:rsidR="00C2789A" w:rsidRPr="00CF35E2">
        <w:rPr>
          <w:sz w:val="28"/>
          <w:szCs w:val="28"/>
          <w:lang w:val="uk-UA"/>
        </w:rPr>
        <w:t>.</w:t>
      </w:r>
    </w:p>
    <w:p w14:paraId="2A95A3DC" w14:textId="7FB299D7" w:rsidR="0009503E" w:rsidRPr="00C2789A" w:rsidRDefault="00EB2FE7" w:rsidP="007C3E36">
      <w:pPr>
        <w:ind w:firstLine="709"/>
        <w:jc w:val="both"/>
        <w:rPr>
          <w:color w:val="000000" w:themeColor="text1"/>
          <w:sz w:val="28"/>
          <w:szCs w:val="28"/>
          <w:lang w:val="uk-UA"/>
        </w:rPr>
      </w:pPr>
      <w:r>
        <w:rPr>
          <w:color w:val="000000" w:themeColor="text1"/>
          <w:sz w:val="28"/>
          <w:szCs w:val="28"/>
          <w:lang w:val="uk-UA"/>
        </w:rPr>
        <w:t>4</w:t>
      </w:r>
      <w:r w:rsidR="0009503E" w:rsidRPr="00C2789A">
        <w:rPr>
          <w:color w:val="000000" w:themeColor="text1"/>
          <w:sz w:val="28"/>
          <w:szCs w:val="28"/>
          <w:lang w:val="uk-UA"/>
        </w:rPr>
        <w:t>.</w:t>
      </w:r>
      <w:r w:rsidR="0051063D" w:rsidRPr="00C2789A">
        <w:rPr>
          <w:color w:val="000000" w:themeColor="text1"/>
          <w:sz w:val="28"/>
          <w:szCs w:val="28"/>
          <w:lang w:val="uk-UA"/>
        </w:rPr>
        <w:t xml:space="preserve"> </w:t>
      </w:r>
      <w:r w:rsidR="003F119F">
        <w:rPr>
          <w:color w:val="000000" w:themeColor="text1"/>
          <w:sz w:val="28"/>
          <w:szCs w:val="28"/>
        </w:rPr>
        <w:t>ТОВАРИСТВ</w:t>
      </w:r>
      <w:r w:rsidR="003F119F">
        <w:rPr>
          <w:color w:val="000000" w:themeColor="text1"/>
          <w:sz w:val="28"/>
          <w:szCs w:val="28"/>
          <w:lang w:val="uk-UA"/>
        </w:rPr>
        <w:t>У</w:t>
      </w:r>
      <w:r w:rsidR="00C376CD" w:rsidRPr="00C2789A">
        <w:rPr>
          <w:color w:val="000000" w:themeColor="text1"/>
          <w:sz w:val="28"/>
          <w:szCs w:val="28"/>
        </w:rPr>
        <w:t xml:space="preserve"> З ОБМЕЖЕНОЮ ВІДПОВІДАЛЬНІСТЮ «ТРАНС-ОБОЛОНЬ»</w:t>
      </w:r>
      <w:r w:rsidR="0009503E" w:rsidRPr="00C2789A">
        <w:rPr>
          <w:color w:val="000000" w:themeColor="text1"/>
          <w:sz w:val="28"/>
          <w:szCs w:val="28"/>
          <w:lang w:val="uk-UA"/>
        </w:rPr>
        <w:t>:</w:t>
      </w:r>
    </w:p>
    <w:p w14:paraId="4047E4F2" w14:textId="781329DA" w:rsidR="000F751E" w:rsidRPr="00C2789A" w:rsidRDefault="00EB2FE7" w:rsidP="007C3E36">
      <w:pPr>
        <w:tabs>
          <w:tab w:val="left" w:pos="0"/>
        </w:tabs>
        <w:ind w:firstLine="709"/>
        <w:jc w:val="both"/>
        <w:rPr>
          <w:sz w:val="28"/>
          <w:szCs w:val="28"/>
          <w:lang w:val="uk-UA"/>
        </w:rPr>
      </w:pPr>
      <w:r>
        <w:rPr>
          <w:sz w:val="28"/>
          <w:szCs w:val="28"/>
          <w:lang w:val="uk-UA"/>
        </w:rPr>
        <w:t>4</w:t>
      </w:r>
      <w:r w:rsidR="000F751E" w:rsidRPr="00C2789A">
        <w:rPr>
          <w:sz w:val="28"/>
          <w:szCs w:val="28"/>
          <w:lang w:val="uk-UA"/>
        </w:rPr>
        <w:t>.1. Виконувати обов’язки землекористувача відповідно до вимог статті 96 Земельного кодексу України.</w:t>
      </w:r>
    </w:p>
    <w:p w14:paraId="2126F1C1" w14:textId="4102A24B" w:rsidR="000F751E" w:rsidRPr="000F751E" w:rsidRDefault="00EB2FE7" w:rsidP="007C3E36">
      <w:pPr>
        <w:tabs>
          <w:tab w:val="left" w:pos="0"/>
        </w:tabs>
        <w:ind w:firstLine="709"/>
        <w:jc w:val="both"/>
        <w:rPr>
          <w:sz w:val="28"/>
          <w:szCs w:val="28"/>
          <w:lang w:val="uk-UA"/>
        </w:rPr>
      </w:pPr>
      <w:r>
        <w:rPr>
          <w:sz w:val="28"/>
          <w:szCs w:val="28"/>
          <w:lang w:val="uk-UA"/>
        </w:rPr>
        <w:t>4</w:t>
      </w:r>
      <w:r w:rsidR="000F751E" w:rsidRPr="00C2789A">
        <w:rPr>
          <w:sz w:val="28"/>
          <w:szCs w:val="28"/>
          <w:lang w:val="uk-UA"/>
        </w:rPr>
        <w:t xml:space="preserve">.2. </w:t>
      </w:r>
      <w:r w:rsidR="00FA213B" w:rsidRPr="00C2789A">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w:t>
      </w:r>
      <w:r w:rsidR="00FA213B" w:rsidRPr="00FA213B">
        <w:rPr>
          <w:sz w:val="28"/>
          <w:szCs w:val="28"/>
          <w:lang w:val="uk-UA"/>
        </w:rPr>
        <w:t xml:space="preserve">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F751E">
        <w:rPr>
          <w:sz w:val="28"/>
          <w:szCs w:val="28"/>
          <w:lang w:val="uk-UA"/>
        </w:rPr>
        <w:t>.</w:t>
      </w:r>
    </w:p>
    <w:p w14:paraId="6E154AC8" w14:textId="6158A57D" w:rsidR="000F751E" w:rsidRPr="000F751E" w:rsidRDefault="00EB2FE7" w:rsidP="007C3E36">
      <w:pPr>
        <w:tabs>
          <w:tab w:val="left" w:pos="0"/>
        </w:tabs>
        <w:ind w:firstLine="709"/>
        <w:jc w:val="both"/>
        <w:rPr>
          <w:sz w:val="28"/>
          <w:szCs w:val="28"/>
          <w:lang w:val="uk-UA"/>
        </w:rPr>
      </w:pPr>
      <w:r>
        <w:rPr>
          <w:sz w:val="28"/>
          <w:szCs w:val="28"/>
          <w:lang w:val="uk-UA"/>
        </w:rPr>
        <w:t>4</w:t>
      </w:r>
      <w:r w:rsidR="000F751E" w:rsidRPr="000F751E">
        <w:rPr>
          <w:sz w:val="28"/>
          <w:szCs w:val="28"/>
          <w:lang w:val="uk-UA"/>
        </w:rPr>
        <w:t>.3. Питання майнових відносин вирішувати в установленому порядку.</w:t>
      </w:r>
    </w:p>
    <w:p w14:paraId="41E2DA69" w14:textId="2511A924" w:rsidR="000F751E" w:rsidRPr="000F751E" w:rsidRDefault="00EB2FE7" w:rsidP="007C3E36">
      <w:pPr>
        <w:tabs>
          <w:tab w:val="left" w:pos="0"/>
        </w:tabs>
        <w:ind w:firstLine="709"/>
        <w:jc w:val="both"/>
        <w:rPr>
          <w:sz w:val="28"/>
          <w:szCs w:val="28"/>
          <w:lang w:val="uk-UA"/>
        </w:rPr>
      </w:pPr>
      <w:r>
        <w:rPr>
          <w:sz w:val="28"/>
          <w:szCs w:val="28"/>
          <w:lang w:val="uk-UA"/>
        </w:rPr>
        <w:t>4</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616DC2A1" w:rsidR="000F751E" w:rsidRPr="000F751E" w:rsidRDefault="00EB2FE7" w:rsidP="007C3E36">
      <w:pPr>
        <w:tabs>
          <w:tab w:val="left" w:pos="0"/>
        </w:tabs>
        <w:ind w:firstLine="709"/>
        <w:jc w:val="both"/>
        <w:rPr>
          <w:sz w:val="28"/>
          <w:szCs w:val="28"/>
          <w:lang w:val="uk-UA"/>
        </w:rPr>
      </w:pPr>
      <w:r>
        <w:rPr>
          <w:sz w:val="28"/>
          <w:szCs w:val="28"/>
          <w:lang w:val="uk-UA"/>
        </w:rPr>
        <w:t>4</w:t>
      </w:r>
      <w:r w:rsidR="000F751E" w:rsidRPr="000F751E">
        <w:rPr>
          <w:sz w:val="28"/>
          <w:szCs w:val="28"/>
          <w:lang w:val="uk-UA"/>
        </w:rPr>
        <w:t>.</w:t>
      </w:r>
      <w:r w:rsidR="00F01621">
        <w:rPr>
          <w:sz w:val="28"/>
          <w:szCs w:val="28"/>
          <w:lang w:val="uk-UA"/>
        </w:rPr>
        <w:t>5</w:t>
      </w:r>
      <w:r w:rsidR="000F751E"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3AD4C323" w:rsidR="000F751E" w:rsidRPr="000F751E" w:rsidRDefault="00EB2FE7" w:rsidP="007C3E36">
      <w:pPr>
        <w:tabs>
          <w:tab w:val="left" w:pos="0"/>
        </w:tabs>
        <w:ind w:firstLine="709"/>
        <w:jc w:val="both"/>
        <w:rPr>
          <w:sz w:val="28"/>
          <w:szCs w:val="28"/>
          <w:lang w:val="uk-UA"/>
        </w:rPr>
      </w:pPr>
      <w:r>
        <w:rPr>
          <w:sz w:val="28"/>
          <w:szCs w:val="28"/>
          <w:lang w:val="uk-UA"/>
        </w:rPr>
        <w:t>4</w:t>
      </w:r>
      <w:r w:rsidR="000F751E" w:rsidRPr="000F751E">
        <w:rPr>
          <w:sz w:val="28"/>
          <w:szCs w:val="28"/>
          <w:lang w:val="uk-UA"/>
        </w:rPr>
        <w:t>.</w:t>
      </w:r>
      <w:r w:rsidR="00F01621">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076C2C">
        <w:rPr>
          <w:sz w:val="28"/>
          <w:szCs w:val="28"/>
          <w:lang w:val="uk-UA"/>
        </w:rPr>
        <w:t>ької міської ради від 27</w:t>
      </w:r>
      <w:r w:rsidR="007F63FB">
        <w:rPr>
          <w:sz w:val="28"/>
          <w:szCs w:val="28"/>
          <w:lang w:val="uk-UA"/>
        </w:rPr>
        <w:t xml:space="preserve"> жовтня </w:t>
      </w:r>
      <w:r w:rsidR="000F751E" w:rsidRPr="000F751E">
        <w:rPr>
          <w:sz w:val="28"/>
          <w:szCs w:val="28"/>
          <w:lang w:val="uk-UA"/>
        </w:rPr>
        <w:t>2011</w:t>
      </w:r>
      <w:r w:rsidR="007F63FB">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5F3B0F6F" w:rsidR="000F751E" w:rsidRPr="00AD20E1" w:rsidRDefault="00EB2FE7" w:rsidP="007C3E36">
      <w:pPr>
        <w:tabs>
          <w:tab w:val="left" w:pos="0"/>
        </w:tabs>
        <w:ind w:firstLine="709"/>
        <w:jc w:val="both"/>
        <w:rPr>
          <w:sz w:val="28"/>
          <w:szCs w:val="28"/>
          <w:lang w:val="uk-UA"/>
        </w:rPr>
      </w:pPr>
      <w:r w:rsidRPr="00AD20E1">
        <w:rPr>
          <w:sz w:val="28"/>
          <w:szCs w:val="28"/>
          <w:lang w:val="uk-UA"/>
        </w:rPr>
        <w:lastRenderedPageBreak/>
        <w:t>4</w:t>
      </w:r>
      <w:r w:rsidR="000F751E" w:rsidRPr="00AD20E1">
        <w:rPr>
          <w:sz w:val="28"/>
          <w:szCs w:val="28"/>
          <w:lang w:val="uk-UA"/>
        </w:rPr>
        <w:t>.</w:t>
      </w:r>
      <w:r w:rsidR="00F01621" w:rsidRPr="00AD20E1">
        <w:rPr>
          <w:sz w:val="28"/>
          <w:szCs w:val="28"/>
          <w:lang w:val="uk-UA"/>
        </w:rPr>
        <w:t>7</w:t>
      </w:r>
      <w:r w:rsidR="000F751E" w:rsidRPr="00AD20E1">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598D1727" w14:textId="2BE944DE" w:rsidR="00F01621" w:rsidRPr="00AD20E1" w:rsidRDefault="00EB2FE7" w:rsidP="007C3E36">
      <w:pPr>
        <w:tabs>
          <w:tab w:val="left" w:pos="0"/>
        </w:tabs>
        <w:ind w:firstLine="709"/>
        <w:jc w:val="both"/>
        <w:rPr>
          <w:sz w:val="28"/>
          <w:szCs w:val="28"/>
          <w:lang w:val="uk-UA"/>
        </w:rPr>
      </w:pPr>
      <w:r w:rsidRPr="00AD20E1">
        <w:rPr>
          <w:sz w:val="28"/>
          <w:szCs w:val="28"/>
          <w:lang w:val="uk-UA"/>
        </w:rPr>
        <w:t>4</w:t>
      </w:r>
      <w:r w:rsidR="00F01621" w:rsidRPr="00AD20E1">
        <w:rPr>
          <w:sz w:val="28"/>
          <w:szCs w:val="28"/>
          <w:lang w:val="uk-UA"/>
        </w:rPr>
        <w:t xml:space="preserve">.8.  Сплатити безпідставно збереженні кошти за користування земельною ділянкою </w:t>
      </w:r>
      <w:r w:rsidRPr="00AD20E1">
        <w:rPr>
          <w:sz w:val="28"/>
          <w:szCs w:val="28"/>
          <w:lang w:val="uk-UA"/>
        </w:rPr>
        <w:t>відповідно до законодавства</w:t>
      </w:r>
      <w:r w:rsidR="000C498E">
        <w:rPr>
          <w:sz w:val="28"/>
          <w:szCs w:val="28"/>
          <w:lang w:val="uk-UA"/>
        </w:rPr>
        <w:t xml:space="preserve"> </w:t>
      </w:r>
      <w:r w:rsidR="00AD20E1" w:rsidRPr="00AD20E1">
        <w:rPr>
          <w:sz w:val="28"/>
          <w:szCs w:val="28"/>
          <w:lang w:val="uk-UA"/>
        </w:rPr>
        <w:t>України.</w:t>
      </w:r>
    </w:p>
    <w:p w14:paraId="136836DC" w14:textId="60977748" w:rsidR="00F01621" w:rsidRPr="00AD20E1" w:rsidRDefault="00F01621" w:rsidP="007C3E36">
      <w:pPr>
        <w:tabs>
          <w:tab w:val="left" w:pos="0"/>
        </w:tabs>
        <w:ind w:firstLine="709"/>
        <w:jc w:val="both"/>
        <w:rPr>
          <w:sz w:val="28"/>
          <w:szCs w:val="28"/>
          <w:lang w:val="uk-UA"/>
        </w:rPr>
      </w:pPr>
      <w:r w:rsidRPr="00AD20E1">
        <w:rPr>
          <w:sz w:val="28"/>
          <w:szCs w:val="28"/>
          <w:lang w:val="uk-UA"/>
        </w:rPr>
        <w:tab/>
      </w:r>
      <w:r w:rsidR="00EB2FE7" w:rsidRPr="00AD20E1">
        <w:rPr>
          <w:sz w:val="28"/>
          <w:szCs w:val="28"/>
          <w:lang w:val="uk-UA"/>
        </w:rPr>
        <w:t>5</w:t>
      </w:r>
      <w:r w:rsidRPr="00AD20E1">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w:t>
      </w:r>
      <w:r w:rsidR="00EB2FE7" w:rsidRPr="00AD20E1">
        <w:rPr>
          <w:sz w:val="28"/>
          <w:szCs w:val="28"/>
          <w:lang w:val="uk-UA"/>
        </w:rPr>
        <w:t>4</w:t>
      </w:r>
      <w:r w:rsidRPr="00AD20E1">
        <w:rPr>
          <w:sz w:val="28"/>
          <w:szCs w:val="28"/>
          <w:lang w:val="uk-UA"/>
        </w:rPr>
        <w:t>.8. пункту</w:t>
      </w:r>
      <w:r w:rsidR="00EB2FE7" w:rsidRPr="00AD20E1">
        <w:rPr>
          <w:sz w:val="28"/>
          <w:szCs w:val="28"/>
          <w:lang w:val="uk-UA"/>
        </w:rPr>
        <w:t xml:space="preserve"> 4</w:t>
      </w:r>
      <w:r w:rsidRPr="00AD20E1">
        <w:rPr>
          <w:sz w:val="28"/>
          <w:szCs w:val="28"/>
          <w:lang w:val="uk-UA"/>
        </w:rPr>
        <w:t xml:space="preserve"> цього рішення.</w:t>
      </w:r>
    </w:p>
    <w:p w14:paraId="66DD689B" w14:textId="0DA0501F" w:rsidR="000F751E" w:rsidRPr="00AD20E1" w:rsidRDefault="00EB2FE7" w:rsidP="007C3E36">
      <w:pPr>
        <w:tabs>
          <w:tab w:val="left" w:pos="0"/>
          <w:tab w:val="left" w:pos="1134"/>
        </w:tabs>
        <w:ind w:firstLine="709"/>
        <w:jc w:val="both"/>
        <w:rPr>
          <w:sz w:val="28"/>
          <w:szCs w:val="28"/>
          <w:lang w:val="uk-UA"/>
        </w:rPr>
      </w:pPr>
      <w:r w:rsidRPr="00AD20E1">
        <w:rPr>
          <w:sz w:val="28"/>
          <w:szCs w:val="28"/>
          <w:lang w:val="uk-UA"/>
        </w:rPr>
        <w:t>6</w:t>
      </w:r>
      <w:r w:rsidR="000F751E" w:rsidRPr="00AD20E1">
        <w:rPr>
          <w:sz w:val="28"/>
          <w:szCs w:val="28"/>
          <w:lang w:val="uk-UA"/>
        </w:rPr>
        <w:t>.</w:t>
      </w:r>
      <w:r w:rsidR="000F751E" w:rsidRPr="00AD20E1">
        <w:rPr>
          <w:sz w:val="28"/>
          <w:szCs w:val="28"/>
          <w:lang w:val="uk-UA"/>
        </w:rPr>
        <w:tab/>
        <w:t xml:space="preserve">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6CB93525" w:rsidR="000F751E" w:rsidRPr="00AD20E1" w:rsidRDefault="00EB2FE7" w:rsidP="007C3E36">
      <w:pPr>
        <w:tabs>
          <w:tab w:val="left" w:pos="0"/>
          <w:tab w:val="left" w:pos="1134"/>
        </w:tabs>
        <w:ind w:firstLine="709"/>
        <w:jc w:val="both"/>
        <w:rPr>
          <w:sz w:val="28"/>
          <w:szCs w:val="28"/>
          <w:lang w:val="uk-UA"/>
        </w:rPr>
      </w:pPr>
      <w:r w:rsidRPr="00AD20E1">
        <w:rPr>
          <w:sz w:val="28"/>
          <w:szCs w:val="28"/>
          <w:lang w:val="uk-UA"/>
        </w:rPr>
        <w:t>7</w:t>
      </w:r>
      <w:r w:rsidR="000F751E" w:rsidRPr="00AD20E1">
        <w:rPr>
          <w:sz w:val="28"/>
          <w:szCs w:val="28"/>
          <w:lang w:val="uk-UA"/>
        </w:rPr>
        <w:t>.</w:t>
      </w:r>
      <w:r w:rsidR="000F751E" w:rsidRPr="00AD20E1">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071859E4" w14:textId="533B4847" w:rsidR="006E6400" w:rsidRPr="00AD20E1" w:rsidRDefault="00EB2FE7" w:rsidP="007C3E36">
      <w:pPr>
        <w:tabs>
          <w:tab w:val="left" w:pos="0"/>
          <w:tab w:val="left" w:pos="1134"/>
        </w:tabs>
        <w:ind w:firstLine="709"/>
        <w:jc w:val="both"/>
        <w:rPr>
          <w:sz w:val="28"/>
          <w:szCs w:val="28"/>
          <w:lang w:val="uk-UA"/>
        </w:rPr>
      </w:pPr>
      <w:r w:rsidRPr="00AD20E1">
        <w:rPr>
          <w:sz w:val="28"/>
          <w:szCs w:val="28"/>
          <w:lang w:val="uk-UA"/>
        </w:rPr>
        <w:t>8</w:t>
      </w:r>
      <w:r w:rsidR="000F751E" w:rsidRPr="00AD20E1">
        <w:rPr>
          <w:sz w:val="28"/>
          <w:szCs w:val="28"/>
          <w:lang w:val="uk-UA"/>
        </w:rPr>
        <w:t>.</w:t>
      </w:r>
      <w:r w:rsidR="000F751E" w:rsidRPr="00AD20E1">
        <w:rPr>
          <w:sz w:val="28"/>
          <w:szCs w:val="28"/>
          <w:lang w:val="uk-UA"/>
        </w:rPr>
        <w:tab/>
        <w:t xml:space="preserve"> Контроль за виконанням цього рішення покласти на постійну комісію Київської міської ради з питань </w:t>
      </w:r>
      <w:r w:rsidR="006E6400" w:rsidRPr="00AD20E1">
        <w:rPr>
          <w:sz w:val="28"/>
          <w:szCs w:val="28"/>
          <w:lang w:val="uk-UA"/>
        </w:rPr>
        <w:t xml:space="preserve">архітектури, </w:t>
      </w:r>
      <w:r w:rsidR="00A26FE0" w:rsidRPr="00AD20E1">
        <w:rPr>
          <w:sz w:val="28"/>
          <w:szCs w:val="28"/>
          <w:lang w:val="uk-UA"/>
        </w:rPr>
        <w:t>містопланування</w:t>
      </w:r>
      <w:r w:rsidR="006E6400" w:rsidRPr="00AD20E1">
        <w:rPr>
          <w:sz w:val="28"/>
          <w:szCs w:val="28"/>
          <w:lang w:val="uk-UA"/>
        </w:rPr>
        <w:t xml:space="preserve"> та земельних відносин.</w:t>
      </w:r>
    </w:p>
    <w:p w14:paraId="5552E5DF" w14:textId="77777777" w:rsidR="00076C2C" w:rsidRPr="00AD20E1"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D20E1" w:rsidRPr="00AD20E1" w14:paraId="647689F7" w14:textId="77777777" w:rsidTr="00076C2C">
        <w:tc>
          <w:tcPr>
            <w:tcW w:w="4927" w:type="dxa"/>
          </w:tcPr>
          <w:p w14:paraId="41A7CCAF" w14:textId="7685644D" w:rsidR="00076C2C" w:rsidRPr="00AD20E1" w:rsidRDefault="00076C2C" w:rsidP="006E6400">
            <w:pPr>
              <w:tabs>
                <w:tab w:val="left" w:pos="0"/>
                <w:tab w:val="left" w:pos="1134"/>
              </w:tabs>
              <w:jc w:val="both"/>
              <w:rPr>
                <w:sz w:val="28"/>
                <w:szCs w:val="28"/>
                <w:lang w:val="uk-UA"/>
              </w:rPr>
            </w:pPr>
            <w:r w:rsidRPr="00AD20E1">
              <w:rPr>
                <w:sz w:val="28"/>
                <w:szCs w:val="28"/>
                <w:lang w:val="uk-UA"/>
              </w:rPr>
              <w:t>Київський міський голова</w:t>
            </w:r>
          </w:p>
        </w:tc>
        <w:tc>
          <w:tcPr>
            <w:tcW w:w="4927" w:type="dxa"/>
          </w:tcPr>
          <w:p w14:paraId="5D641B42" w14:textId="6DFE3E8D" w:rsidR="00076C2C" w:rsidRPr="00AD20E1" w:rsidRDefault="00076C2C" w:rsidP="00076C2C">
            <w:pPr>
              <w:jc w:val="right"/>
              <w:rPr>
                <w:sz w:val="28"/>
                <w:szCs w:val="28"/>
                <w:lang w:val="uk-UA"/>
              </w:rPr>
            </w:pPr>
            <w:r w:rsidRPr="00AD20E1">
              <w:rPr>
                <w:sz w:val="28"/>
                <w:szCs w:val="28"/>
                <w:lang w:val="en-US"/>
              </w:rPr>
              <w:t>Віталій КЛИЧКО</w:t>
            </w:r>
          </w:p>
        </w:tc>
      </w:tr>
    </w:tbl>
    <w:p w14:paraId="2AC0ACF9" w14:textId="0C3923A0" w:rsidR="00F6318B" w:rsidRPr="00AD20E1"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sidRPr="00AD20E1">
        <w:rPr>
          <w:b/>
          <w:bCs/>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EB1CF00" w:rsidR="00076C2C" w:rsidRDefault="00076C2C" w:rsidP="00076C2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A1DB841" w14:textId="77777777" w:rsidR="000705AB" w:rsidRPr="00AB2A55" w:rsidRDefault="000705AB" w:rsidP="000705AB">
      <w:pPr>
        <w:rPr>
          <w:color w:val="000000"/>
          <w:sz w:val="28"/>
          <w:szCs w:val="28"/>
          <w:lang w:val="uk-UA" w:eastAsia="uk-UA"/>
        </w:rPr>
      </w:pPr>
      <w:r w:rsidRPr="00AB2A55">
        <w:rPr>
          <w:color w:val="000000"/>
          <w:sz w:val="28"/>
          <w:szCs w:val="28"/>
          <w:lang w:val="uk-UA" w:eastAsia="uk-UA"/>
        </w:rPr>
        <w:t>Постійна комісія Київської міської ради</w:t>
      </w:r>
    </w:p>
    <w:p w14:paraId="31325E98" w14:textId="77777777" w:rsidR="000705AB" w:rsidRDefault="000705AB" w:rsidP="000705AB">
      <w:pPr>
        <w:jc w:val="both"/>
        <w:rPr>
          <w:sz w:val="28"/>
          <w:szCs w:val="28"/>
          <w:lang w:val="uk-UA" w:eastAsia="uk-UA"/>
        </w:rPr>
      </w:pPr>
      <w:r w:rsidRPr="00AB2A55">
        <w:rPr>
          <w:color w:val="000000"/>
          <w:sz w:val="28"/>
          <w:szCs w:val="28"/>
          <w:lang w:val="uk-UA" w:eastAsia="uk-UA"/>
        </w:rPr>
        <w:t xml:space="preserve">з питань </w:t>
      </w:r>
      <w:r>
        <w:rPr>
          <w:sz w:val="28"/>
          <w:szCs w:val="28"/>
          <w:lang w:val="uk-UA" w:eastAsia="uk-UA"/>
        </w:rPr>
        <w:t>транспорту, зв’</w:t>
      </w:r>
      <w:r w:rsidRPr="00257F66">
        <w:rPr>
          <w:sz w:val="28"/>
          <w:szCs w:val="28"/>
          <w:lang w:val="uk-UA" w:eastAsia="uk-UA"/>
        </w:rPr>
        <w:t>язку та реклами</w:t>
      </w:r>
    </w:p>
    <w:p w14:paraId="7463C3E8" w14:textId="77777777" w:rsidR="000705AB" w:rsidRPr="00AB2A55" w:rsidRDefault="000705AB" w:rsidP="000705AB">
      <w:pPr>
        <w:jc w:val="both"/>
        <w:rPr>
          <w:color w:val="000000"/>
          <w:sz w:val="28"/>
          <w:szCs w:val="28"/>
          <w:lang w:val="uk-UA" w:eastAsia="uk-UA"/>
        </w:rPr>
      </w:pPr>
    </w:p>
    <w:p w14:paraId="325FA18E" w14:textId="77777777" w:rsidR="000705AB" w:rsidRPr="00AB2A55" w:rsidRDefault="000705AB" w:rsidP="000705AB">
      <w:pPr>
        <w:jc w:val="both"/>
        <w:rPr>
          <w:color w:val="000000"/>
          <w:sz w:val="28"/>
          <w:szCs w:val="28"/>
          <w:lang w:val="uk-UA" w:eastAsia="uk-UA"/>
        </w:rPr>
      </w:pPr>
      <w:r w:rsidRPr="00AB2A55">
        <w:rPr>
          <w:color w:val="000000"/>
          <w:sz w:val="28"/>
          <w:szCs w:val="28"/>
          <w:lang w:val="uk-UA" w:eastAsia="uk-UA"/>
        </w:rPr>
        <w:t>Голова</w:t>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t xml:space="preserve">         </w:t>
      </w:r>
      <w:r>
        <w:rPr>
          <w:color w:val="000000"/>
          <w:sz w:val="28"/>
          <w:szCs w:val="28"/>
          <w:lang w:val="uk-UA" w:eastAsia="uk-UA"/>
        </w:rPr>
        <w:t xml:space="preserve">           </w:t>
      </w:r>
      <w:r w:rsidRPr="00257F66">
        <w:rPr>
          <w:sz w:val="28"/>
          <w:szCs w:val="28"/>
          <w:lang w:val="uk-UA" w:eastAsia="uk-UA"/>
        </w:rPr>
        <w:t>Олексій ОКОПНИЙ</w:t>
      </w:r>
    </w:p>
    <w:p w14:paraId="19C58B3F" w14:textId="77777777" w:rsidR="000705AB" w:rsidRPr="00AB2A55" w:rsidRDefault="000705AB" w:rsidP="000705AB">
      <w:pPr>
        <w:jc w:val="both"/>
        <w:rPr>
          <w:color w:val="000000"/>
          <w:sz w:val="28"/>
          <w:szCs w:val="28"/>
          <w:lang w:val="uk-UA" w:eastAsia="uk-UA"/>
        </w:rPr>
      </w:pPr>
    </w:p>
    <w:p w14:paraId="4A7BAE60" w14:textId="77777777" w:rsidR="000705AB" w:rsidRDefault="000705AB" w:rsidP="000705AB">
      <w:pPr>
        <w:rPr>
          <w:sz w:val="28"/>
          <w:szCs w:val="28"/>
          <w:lang w:val="uk-UA" w:eastAsia="uk-UA"/>
        </w:rPr>
      </w:pPr>
      <w:r w:rsidRPr="00AB2A55">
        <w:rPr>
          <w:color w:val="000000"/>
          <w:sz w:val="28"/>
          <w:szCs w:val="28"/>
          <w:lang w:val="uk-UA" w:eastAsia="uk-UA"/>
        </w:rPr>
        <w:t>Секретар</w:t>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t xml:space="preserve">    </w:t>
      </w:r>
      <w:r>
        <w:rPr>
          <w:color w:val="000000"/>
          <w:sz w:val="28"/>
          <w:szCs w:val="28"/>
          <w:lang w:val="uk-UA" w:eastAsia="uk-UA"/>
        </w:rPr>
        <w:t xml:space="preserve">          </w:t>
      </w:r>
      <w:r w:rsidRPr="00257F66">
        <w:rPr>
          <w:sz w:val="28"/>
          <w:szCs w:val="28"/>
          <w:lang w:val="uk-UA" w:eastAsia="uk-UA"/>
        </w:rPr>
        <w:t>Ігор ГАЛАЙЧУК</w:t>
      </w:r>
    </w:p>
    <w:p w14:paraId="03AA24A5" w14:textId="4E343E84" w:rsidR="000705AB" w:rsidRDefault="000705AB" w:rsidP="00692C91">
      <w:pPr>
        <w:rPr>
          <w:b/>
          <w:bCs/>
          <w:color w:val="000000"/>
          <w:sz w:val="28"/>
          <w:szCs w:val="28"/>
          <w:lang w:val="uk-UA" w:eastAsia="uk-UA"/>
        </w:rPr>
      </w:pPr>
    </w:p>
    <w:p w14:paraId="1785AA51" w14:textId="6DC401CF" w:rsidR="007F1821" w:rsidRPr="00137EBD" w:rsidRDefault="00692C91" w:rsidP="00724F09">
      <w:pPr>
        <w:rPr>
          <w:color w:val="000000"/>
          <w:sz w:val="28"/>
          <w:szCs w:val="28"/>
          <w:lang w:val="en-US" w:eastAsia="uk-UA"/>
        </w:rPr>
      </w:pPr>
      <w:r w:rsidRPr="000705AB">
        <w:rPr>
          <w:sz w:val="28"/>
          <w:szCs w:val="28"/>
          <w:lang w:val="uk-UA" w:eastAsia="uk-UA"/>
        </w:rPr>
        <w:br w:type="page"/>
      </w:r>
      <w:bookmarkStart w:id="0" w:name="_GoBack"/>
      <w:bookmarkEnd w:id="0"/>
      <w:r w:rsidR="00137EBD">
        <w:rPr>
          <w:color w:val="000000"/>
          <w:sz w:val="28"/>
          <w:szCs w:val="28"/>
          <w:lang w:val="en-US" w:eastAsia="uk-UA"/>
        </w:rPr>
        <w:lastRenderedPageBreak/>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3473" w14:textId="77777777" w:rsidR="00E81B69" w:rsidRDefault="00E81B69">
      <w:r>
        <w:separator/>
      </w:r>
    </w:p>
  </w:endnote>
  <w:endnote w:type="continuationSeparator" w:id="0">
    <w:p w14:paraId="25D34D1B" w14:textId="77777777" w:rsidR="00E81B69" w:rsidRDefault="00E8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11127" w14:textId="77777777" w:rsidR="00E81B69" w:rsidRDefault="00E81B69">
      <w:r>
        <w:separator/>
      </w:r>
    </w:p>
  </w:footnote>
  <w:footnote w:type="continuationSeparator" w:id="0">
    <w:p w14:paraId="6FBDAE63" w14:textId="77777777" w:rsidR="00E81B69" w:rsidRDefault="00E81B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F152A5"/>
    <w:multiLevelType w:val="hybridMultilevel"/>
    <w:tmpl w:val="CA863400"/>
    <w:lvl w:ilvl="0" w:tplc="031ED2F6">
      <w:start w:val="1"/>
      <w:numFmt w:val="decimal"/>
      <w:lvlText w:val="%1."/>
      <w:lvlJc w:val="left"/>
      <w:pPr>
        <w:ind w:left="1080" w:hanging="360"/>
      </w:pPr>
      <w:rPr>
        <w:rFonts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7"/>
  </w:num>
  <w:num w:numId="3">
    <w:abstractNumId w:val="10"/>
  </w:num>
  <w:num w:numId="4">
    <w:abstractNumId w:val="0"/>
  </w:num>
  <w:num w:numId="5">
    <w:abstractNumId w:val="9"/>
  </w:num>
  <w:num w:numId="6">
    <w:abstractNumId w:val="5"/>
  </w:num>
  <w:num w:numId="7">
    <w:abstractNumId w:val="6"/>
  </w:num>
  <w:num w:numId="8">
    <w:abstractNumId w:val="8"/>
  </w:num>
  <w:num w:numId="9">
    <w:abstractNumId w:val="3"/>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17CB3"/>
    <w:rsid w:val="0002147E"/>
    <w:rsid w:val="00023395"/>
    <w:rsid w:val="00023E74"/>
    <w:rsid w:val="00025BE9"/>
    <w:rsid w:val="000264DD"/>
    <w:rsid w:val="000319B7"/>
    <w:rsid w:val="00032E6C"/>
    <w:rsid w:val="00033E11"/>
    <w:rsid w:val="00036DE6"/>
    <w:rsid w:val="00037900"/>
    <w:rsid w:val="00045FAD"/>
    <w:rsid w:val="00050336"/>
    <w:rsid w:val="00055F48"/>
    <w:rsid w:val="000705AB"/>
    <w:rsid w:val="00076C2C"/>
    <w:rsid w:val="00084199"/>
    <w:rsid w:val="00090E5F"/>
    <w:rsid w:val="0009503E"/>
    <w:rsid w:val="000A4432"/>
    <w:rsid w:val="000A6D16"/>
    <w:rsid w:val="000A74AC"/>
    <w:rsid w:val="000B2796"/>
    <w:rsid w:val="000C498E"/>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37EA"/>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52239"/>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119F"/>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10A2"/>
    <w:rsid w:val="00664107"/>
    <w:rsid w:val="006661E2"/>
    <w:rsid w:val="00677766"/>
    <w:rsid w:val="0067790C"/>
    <w:rsid w:val="00690B32"/>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4F09"/>
    <w:rsid w:val="00726637"/>
    <w:rsid w:val="00742CA7"/>
    <w:rsid w:val="00744D64"/>
    <w:rsid w:val="00747D59"/>
    <w:rsid w:val="0075480A"/>
    <w:rsid w:val="007549EB"/>
    <w:rsid w:val="00756E4F"/>
    <w:rsid w:val="007573B9"/>
    <w:rsid w:val="0076792D"/>
    <w:rsid w:val="00767D53"/>
    <w:rsid w:val="00772BAC"/>
    <w:rsid w:val="00772F52"/>
    <w:rsid w:val="00787326"/>
    <w:rsid w:val="00787AC7"/>
    <w:rsid w:val="007952F2"/>
    <w:rsid w:val="00797660"/>
    <w:rsid w:val="00797B97"/>
    <w:rsid w:val="007A5AB4"/>
    <w:rsid w:val="007B6D5F"/>
    <w:rsid w:val="007B718D"/>
    <w:rsid w:val="007C3E36"/>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366"/>
    <w:rsid w:val="00AB65C4"/>
    <w:rsid w:val="00AC2E48"/>
    <w:rsid w:val="00AC489C"/>
    <w:rsid w:val="00AC6C39"/>
    <w:rsid w:val="00AD20E1"/>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2789A"/>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97CED"/>
    <w:rsid w:val="00CA1448"/>
    <w:rsid w:val="00CA4613"/>
    <w:rsid w:val="00CB3F81"/>
    <w:rsid w:val="00CB4B22"/>
    <w:rsid w:val="00CC1AE0"/>
    <w:rsid w:val="00CC2385"/>
    <w:rsid w:val="00CD114E"/>
    <w:rsid w:val="00CE5E69"/>
    <w:rsid w:val="00CE6FE3"/>
    <w:rsid w:val="00CF35E2"/>
    <w:rsid w:val="00CF5078"/>
    <w:rsid w:val="00D0105B"/>
    <w:rsid w:val="00D02912"/>
    <w:rsid w:val="00D039C1"/>
    <w:rsid w:val="00D100D5"/>
    <w:rsid w:val="00D31675"/>
    <w:rsid w:val="00D3725E"/>
    <w:rsid w:val="00D45023"/>
    <w:rsid w:val="00D7341A"/>
    <w:rsid w:val="00D741CB"/>
    <w:rsid w:val="00D82F02"/>
    <w:rsid w:val="00D83237"/>
    <w:rsid w:val="00D875E0"/>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2FE7"/>
    <w:rsid w:val="00EB44B6"/>
    <w:rsid w:val="00EB467A"/>
    <w:rsid w:val="00ED062F"/>
    <w:rsid w:val="00EF0E03"/>
    <w:rsid w:val="00F01621"/>
    <w:rsid w:val="00F067A5"/>
    <w:rsid w:val="00F12AFA"/>
    <w:rsid w:val="00F14557"/>
    <w:rsid w:val="00F14B78"/>
    <w:rsid w:val="00F1514F"/>
    <w:rsid w:val="00F1651F"/>
    <w:rsid w:val="00F2014A"/>
    <w:rsid w:val="00F22BE9"/>
    <w:rsid w:val="00F4090E"/>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89A"/>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352239"/>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5218</Characters>
  <Application>Microsoft Office Word</Application>
  <DocSecurity>0</DocSecurity>
  <Lines>43</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5932</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Корнійчук Олеся Михайлівна</cp:lastModifiedBy>
  <cp:revision>2</cp:revision>
  <cp:lastPrinted>2023-10-06T12:33:00Z</cp:lastPrinted>
  <dcterms:created xsi:type="dcterms:W3CDTF">2023-10-06T12:44:00Z</dcterms:created>
  <dcterms:modified xsi:type="dcterms:W3CDTF">2023-10-06T12:44:00Z</dcterms:modified>
</cp:coreProperties>
</file>