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66A0" w14:textId="77777777" w:rsidR="00F6318B" w:rsidRPr="004A2ADF" w:rsidRDefault="00A3375E" w:rsidP="00F6318B">
      <w:pPr>
        <w:pStyle w:val="a7"/>
        <w:tabs>
          <w:tab w:val="left" w:pos="708"/>
        </w:tabs>
      </w:pPr>
      <w:r w:rsidRPr="004A2ADF">
        <w:rPr>
          <w:noProof/>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4A2ADF" w:rsidRDefault="00F6318B" w:rsidP="00F6318B">
      <w:pPr>
        <w:pStyle w:val="a7"/>
        <w:tabs>
          <w:tab w:val="left" w:pos="708"/>
        </w:tabs>
      </w:pPr>
    </w:p>
    <w:p w14:paraId="615F62B2" w14:textId="77777777" w:rsidR="00F6318B" w:rsidRPr="004A2ADF" w:rsidRDefault="00F6318B" w:rsidP="00F6318B">
      <w:pPr>
        <w:ind w:left="426"/>
        <w:jc w:val="center"/>
        <w:rPr>
          <w:rFonts w:ascii="Benguiat" w:hAnsi="Benguiat"/>
          <w:b/>
          <w:spacing w:val="18"/>
          <w:w w:val="66"/>
          <w:sz w:val="4"/>
          <w:szCs w:val="4"/>
          <w:lang w:val="uk-UA"/>
        </w:rPr>
      </w:pPr>
    </w:p>
    <w:p w14:paraId="235A3496" w14:textId="77777777" w:rsidR="00F6318B" w:rsidRPr="004A2ADF" w:rsidRDefault="00F6318B" w:rsidP="00F6318B">
      <w:pPr>
        <w:ind w:left="426"/>
        <w:jc w:val="center"/>
        <w:rPr>
          <w:b/>
          <w:spacing w:val="18"/>
          <w:w w:val="66"/>
          <w:sz w:val="72"/>
          <w:lang w:val="uk-UA"/>
        </w:rPr>
      </w:pPr>
      <w:r w:rsidRPr="004A2ADF">
        <w:rPr>
          <w:rFonts w:ascii="Benguiat" w:hAnsi="Benguiat"/>
          <w:b/>
          <w:spacing w:val="18"/>
          <w:w w:val="66"/>
          <w:sz w:val="72"/>
          <w:lang w:val="uk-UA"/>
        </w:rPr>
        <w:t>КИЇВСЬКА МІСЬКА РАДА</w:t>
      </w:r>
    </w:p>
    <w:p w14:paraId="65F9442A" w14:textId="77777777" w:rsidR="00D23724" w:rsidRPr="004A2ADF" w:rsidRDefault="00D23724" w:rsidP="00D23724">
      <w:pPr>
        <w:pStyle w:val="2"/>
        <w:pBdr>
          <w:bottom w:val="thinThickThinSmallGap" w:sz="24" w:space="1" w:color="auto"/>
        </w:pBdr>
        <w:spacing w:before="120" w:after="0"/>
        <w:jc w:val="center"/>
        <w:rPr>
          <w:lang w:val="uk-UA"/>
        </w:rPr>
      </w:pPr>
      <w:r w:rsidRPr="004A2ADF">
        <w:rPr>
          <w:b w:val="0"/>
          <w:lang w:val="uk-UA"/>
        </w:rPr>
        <w:t xml:space="preserve">III </w:t>
      </w:r>
      <w:r w:rsidRPr="004A2ADF">
        <w:rPr>
          <w:rFonts w:ascii="Benguiat" w:hAnsi="Benguiat"/>
          <w:b w:val="0"/>
          <w:caps/>
          <w:lang w:val="uk-UA"/>
        </w:rPr>
        <w:t>сесія</w:t>
      </w:r>
      <w:r w:rsidRPr="004A2ADF">
        <w:rPr>
          <w:lang w:val="uk-UA"/>
        </w:rPr>
        <w:t xml:space="preserve"> </w:t>
      </w:r>
      <w:r w:rsidRPr="004A2ADF">
        <w:rPr>
          <w:b w:val="0"/>
          <w:lang w:val="uk-UA"/>
        </w:rPr>
        <w:t>IX</w:t>
      </w:r>
      <w:r w:rsidRPr="004A2ADF">
        <w:rPr>
          <w:rFonts w:ascii="Benguiat" w:hAnsi="Benguiat"/>
          <w:b w:val="0"/>
          <w:caps/>
          <w:lang w:val="uk-UA"/>
        </w:rPr>
        <w:t xml:space="preserve"> скликання</w:t>
      </w:r>
    </w:p>
    <w:p w14:paraId="588D29DB" w14:textId="77777777" w:rsidR="00F6318B" w:rsidRPr="004A2ADF" w:rsidRDefault="00F6318B" w:rsidP="00F6318B">
      <w:pPr>
        <w:pStyle w:val="8"/>
        <w:rPr>
          <w:b/>
          <w:spacing w:val="28"/>
          <w:w w:val="90"/>
          <w:sz w:val="16"/>
          <w:szCs w:val="16"/>
          <w:lang w:val="uk-UA"/>
        </w:rPr>
      </w:pPr>
    </w:p>
    <w:p w14:paraId="3A8B9C76" w14:textId="77777777" w:rsidR="00F6318B" w:rsidRPr="004A2ADF" w:rsidRDefault="00F6318B" w:rsidP="00C52894">
      <w:pPr>
        <w:pStyle w:val="8"/>
        <w:jc w:val="center"/>
        <w:rPr>
          <w:rFonts w:ascii="Benguiat" w:hAnsi="Benguiat"/>
          <w:spacing w:val="28"/>
          <w:sz w:val="48"/>
          <w:szCs w:val="48"/>
          <w:lang w:val="uk-UA"/>
        </w:rPr>
      </w:pPr>
      <w:r w:rsidRPr="004A2ADF">
        <w:rPr>
          <w:spacing w:val="28"/>
          <w:sz w:val="48"/>
          <w:szCs w:val="48"/>
          <w:lang w:val="uk-UA"/>
        </w:rPr>
        <w:t>РІШЕННЯ</w:t>
      </w:r>
    </w:p>
    <w:p w14:paraId="18FE35E8" w14:textId="618860DD" w:rsidR="00F6318B" w:rsidRPr="004A2ADF" w:rsidRDefault="00F6318B" w:rsidP="00F6318B">
      <w:pPr>
        <w:rPr>
          <w:sz w:val="16"/>
          <w:szCs w:val="16"/>
          <w:lang w:val="uk-UA"/>
        </w:rPr>
      </w:pPr>
    </w:p>
    <w:p w14:paraId="6B66D35B" w14:textId="4F101532" w:rsidR="00F6318B" w:rsidRPr="004A2ADF" w:rsidRDefault="0034548A" w:rsidP="00F6318B">
      <w:pPr>
        <w:rPr>
          <w:sz w:val="28"/>
          <w:szCs w:val="28"/>
          <w:lang w:val="uk-UA"/>
        </w:rPr>
      </w:pPr>
      <w:r w:rsidRPr="004A2ADF">
        <w:rPr>
          <w:noProof/>
          <w:lang w:val="uk-UA"/>
        </w:rPr>
        <w:drawing>
          <wp:anchor distT="0" distB="0" distL="114300" distR="114300" simplePos="0" relativeHeight="251660800" behindDoc="1" locked="0" layoutInCell="1" allowOverlap="1" wp14:anchorId="408B3B53" wp14:editId="69A554C0">
            <wp:simplePos x="0" y="0"/>
            <wp:positionH relativeFrom="column">
              <wp:posOffset>4225290</wp:posOffset>
            </wp:positionH>
            <wp:positionV relativeFrom="paragraph">
              <wp:posOffset>189865</wp:posOffset>
            </wp:positionV>
            <wp:extent cx="1381125" cy="1419225"/>
            <wp:effectExtent l="0" t="0" r="9525" b="9525"/>
            <wp:wrapNone/>
            <wp:docPr id="1"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r w:rsidR="00F6318B" w:rsidRPr="004A2ADF">
        <w:rPr>
          <w:sz w:val="28"/>
          <w:szCs w:val="28"/>
          <w:lang w:val="uk-UA"/>
        </w:rPr>
        <w:t>____________№_______________</w:t>
      </w:r>
    </w:p>
    <w:p w14:paraId="62C72E3C" w14:textId="48841458" w:rsidR="00F6318B" w:rsidRPr="004A2ADF" w:rsidRDefault="00F6318B" w:rsidP="00F6318B">
      <w:pPr>
        <w:tabs>
          <w:tab w:val="left" w:pos="3960"/>
        </w:tabs>
        <w:jc w:val="both"/>
        <w:rPr>
          <w:lang w:val="uk-UA"/>
        </w:rPr>
      </w:pPr>
    </w:p>
    <w:p w14:paraId="0E45AE75" w14:textId="47148EDF" w:rsidR="00F6318B" w:rsidRPr="004A2ADF"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395"/>
      </w:tblGrid>
      <w:tr w:rsidR="00F6318B" w:rsidRPr="004A2ADF" w14:paraId="6C1844F6" w14:textId="77777777" w:rsidTr="007E0224">
        <w:trPr>
          <w:trHeight w:val="2500"/>
        </w:trPr>
        <w:tc>
          <w:tcPr>
            <w:tcW w:w="4395" w:type="dxa"/>
            <w:shd w:val="clear" w:color="auto" w:fill="auto"/>
            <w:hideMark/>
          </w:tcPr>
          <w:p w14:paraId="22427F3E" w14:textId="1F07A9AE" w:rsidR="00F6318B" w:rsidRPr="004A2ADF" w:rsidRDefault="00E2725F" w:rsidP="007E0224">
            <w:pPr>
              <w:autoSpaceDE w:val="0"/>
              <w:autoSpaceDN w:val="0"/>
              <w:adjustRightInd w:val="0"/>
              <w:ind w:left="-105"/>
              <w:jc w:val="both"/>
              <w:rPr>
                <w:b/>
                <w:sz w:val="24"/>
                <w:szCs w:val="24"/>
                <w:lang w:val="uk-UA"/>
              </w:rPr>
            </w:pPr>
            <w:r w:rsidRPr="004A2ADF">
              <w:rPr>
                <w:b/>
                <w:sz w:val="28"/>
                <w:szCs w:val="28"/>
                <w:lang w:val="uk-UA"/>
              </w:rPr>
              <w:t xml:space="preserve">Про </w:t>
            </w:r>
            <w:r w:rsidR="00C72FE2" w:rsidRPr="004A2ADF">
              <w:rPr>
                <w:b/>
                <w:sz w:val="28"/>
                <w:szCs w:val="28"/>
                <w:lang w:val="uk-UA"/>
              </w:rPr>
              <w:t>поновлення</w:t>
            </w:r>
            <w:r w:rsidRPr="004A2ADF">
              <w:rPr>
                <w:b/>
                <w:sz w:val="28"/>
                <w:szCs w:val="28"/>
                <w:lang w:val="uk-UA"/>
              </w:rPr>
              <w:t xml:space="preserve"> </w:t>
            </w:r>
            <w:r w:rsidR="007E0224" w:rsidRPr="004A2ADF">
              <w:rPr>
                <w:b/>
                <w:sz w:val="28"/>
                <w:szCs w:val="28"/>
                <w:highlight w:val="white"/>
                <w:lang w:val="uk-UA" w:eastAsia="uk-UA"/>
              </w:rPr>
              <w:t xml:space="preserve">акціонерному товариству </w:t>
            </w:r>
            <w:r w:rsidR="00C72FE2" w:rsidRPr="004A2ADF">
              <w:rPr>
                <w:b/>
                <w:sz w:val="28"/>
                <w:szCs w:val="28"/>
                <w:highlight w:val="white"/>
                <w:lang w:val="uk-UA" w:eastAsia="uk-UA"/>
              </w:rPr>
              <w:t>«ДЕРЖАВНИЙ ОЩАДНИЙ БАНК УКРАЇНИ»</w:t>
            </w:r>
            <w:r w:rsidR="00FF2729" w:rsidRPr="004A2ADF">
              <w:rPr>
                <w:b/>
                <w:sz w:val="28"/>
                <w:szCs w:val="28"/>
                <w:lang w:val="uk-UA"/>
              </w:rPr>
              <w:t xml:space="preserve"> договору </w:t>
            </w:r>
            <w:r w:rsidR="007E0224" w:rsidRPr="004A2ADF">
              <w:rPr>
                <w:b/>
                <w:sz w:val="28"/>
                <w:szCs w:val="28"/>
                <w:lang w:val="uk-UA"/>
              </w:rPr>
              <w:t>на право тимчас</w:t>
            </w:r>
            <w:r w:rsidR="00FF2729" w:rsidRPr="004A2ADF">
              <w:rPr>
                <w:b/>
                <w:sz w:val="28"/>
                <w:szCs w:val="28"/>
                <w:lang w:val="uk-UA"/>
              </w:rPr>
              <w:t>о</w:t>
            </w:r>
            <w:r w:rsidR="007E0224" w:rsidRPr="004A2ADF">
              <w:rPr>
                <w:b/>
                <w:sz w:val="28"/>
                <w:szCs w:val="28"/>
                <w:lang w:val="uk-UA"/>
              </w:rPr>
              <w:t>вого користування землею на умовах о</w:t>
            </w:r>
            <w:r w:rsidR="00FF2729" w:rsidRPr="004A2ADF">
              <w:rPr>
                <w:b/>
                <w:sz w:val="28"/>
                <w:szCs w:val="28"/>
                <w:lang w:val="uk-UA"/>
              </w:rPr>
              <w:t xml:space="preserve">ренди </w:t>
            </w:r>
            <w:r w:rsidRPr="004A2ADF">
              <w:rPr>
                <w:b/>
                <w:sz w:val="28"/>
                <w:szCs w:val="28"/>
                <w:lang w:val="uk-UA"/>
              </w:rPr>
              <w:t>від</w:t>
            </w:r>
            <w:r w:rsidR="00FF2729" w:rsidRPr="004A2ADF">
              <w:rPr>
                <w:b/>
                <w:sz w:val="28"/>
                <w:szCs w:val="28"/>
                <w:lang w:val="uk-UA"/>
              </w:rPr>
              <w:t xml:space="preserve"> </w:t>
            </w:r>
            <w:r w:rsidR="002954B6" w:rsidRPr="004A2ADF">
              <w:rPr>
                <w:b/>
                <w:sz w:val="28"/>
                <w:szCs w:val="28"/>
                <w:lang w:val="uk-UA"/>
              </w:rPr>
              <w:t xml:space="preserve">18 червня 1999 року </w:t>
            </w:r>
            <w:r w:rsidR="007E0224" w:rsidRPr="004A2ADF">
              <w:rPr>
                <w:b/>
                <w:sz w:val="28"/>
                <w:szCs w:val="28"/>
                <w:lang w:val="uk-UA"/>
              </w:rPr>
              <w:t xml:space="preserve">            </w:t>
            </w:r>
            <w:r w:rsidR="002954B6" w:rsidRPr="004A2ADF">
              <w:rPr>
                <w:b/>
                <w:sz w:val="28"/>
                <w:szCs w:val="28"/>
                <w:lang w:val="uk-UA"/>
              </w:rPr>
              <w:t>№ 69-5-00024</w:t>
            </w:r>
            <w:r w:rsidR="00DC7BC1" w:rsidRPr="004A2ADF">
              <w:rPr>
                <w:b/>
                <w:sz w:val="28"/>
                <w:szCs w:val="28"/>
                <w:lang w:val="uk-UA"/>
              </w:rPr>
              <w:t xml:space="preserve"> для експлуатації </w:t>
            </w:r>
            <w:r w:rsidR="007E0224" w:rsidRPr="004A2ADF">
              <w:rPr>
                <w:b/>
                <w:sz w:val="28"/>
                <w:szCs w:val="28"/>
                <w:lang w:val="uk-UA"/>
              </w:rPr>
              <w:t xml:space="preserve">       </w:t>
            </w:r>
            <w:r w:rsidR="00DC7BC1" w:rsidRPr="004A2ADF">
              <w:rPr>
                <w:b/>
                <w:sz w:val="28"/>
                <w:szCs w:val="28"/>
                <w:lang w:val="uk-UA"/>
              </w:rPr>
              <w:t xml:space="preserve">та обслуговування будинку відділення № 5394 банку на </w:t>
            </w:r>
            <w:r w:rsidR="007E0224" w:rsidRPr="004A2ADF">
              <w:rPr>
                <w:b/>
                <w:sz w:val="28"/>
                <w:szCs w:val="28"/>
                <w:lang w:val="uk-UA"/>
              </w:rPr>
              <w:t xml:space="preserve">                 вул. Вадима Гетьмана, 26-</w:t>
            </w:r>
            <w:r w:rsidR="00DC7BC1" w:rsidRPr="004A2ADF">
              <w:rPr>
                <w:b/>
                <w:sz w:val="28"/>
                <w:szCs w:val="28"/>
                <w:lang w:val="uk-UA"/>
              </w:rPr>
              <w:t xml:space="preserve">а </w:t>
            </w:r>
            <w:r w:rsidR="00DC33F7" w:rsidRPr="004A2ADF">
              <w:rPr>
                <w:b/>
                <w:sz w:val="28"/>
                <w:szCs w:val="28"/>
                <w:lang w:val="uk-UA"/>
              </w:rPr>
              <w:t>у</w:t>
            </w:r>
            <w:r w:rsidR="00DC7BC1" w:rsidRPr="004A2ADF">
              <w:rPr>
                <w:b/>
                <w:sz w:val="28"/>
                <w:szCs w:val="28"/>
                <w:lang w:val="uk-UA"/>
              </w:rPr>
              <w:t xml:space="preserve"> Солом'янському районі м.</w:t>
            </w:r>
            <w:r w:rsidR="007E0224" w:rsidRPr="004A2ADF">
              <w:rPr>
                <w:b/>
                <w:sz w:val="28"/>
                <w:szCs w:val="28"/>
                <w:lang w:val="uk-UA"/>
              </w:rPr>
              <w:t xml:space="preserve"> </w:t>
            </w:r>
            <w:r w:rsidR="00DC7BC1" w:rsidRPr="004A2ADF">
              <w:rPr>
                <w:b/>
                <w:sz w:val="28"/>
                <w:szCs w:val="28"/>
                <w:lang w:val="uk-UA"/>
              </w:rPr>
              <w:t>Києва</w:t>
            </w:r>
          </w:p>
        </w:tc>
      </w:tr>
    </w:tbl>
    <w:p w14:paraId="682A018A" w14:textId="7AB9EE67" w:rsidR="00F6318B" w:rsidRPr="004A2ADF" w:rsidRDefault="00E476B7" w:rsidP="00F6318B">
      <w:pPr>
        <w:pStyle w:val="a9"/>
        <w:ind w:right="3905"/>
        <w:rPr>
          <w:bCs/>
          <w:lang w:val="uk-UA"/>
        </w:rPr>
      </w:pPr>
      <w:r w:rsidRPr="004A2ADF">
        <w:rPr>
          <w:noProof/>
          <w:sz w:val="28"/>
          <w:szCs w:val="28"/>
          <w:lang w:val="uk-UA"/>
        </w:rPr>
        <mc:AlternateContent>
          <mc:Choice Requires="wps">
            <w:drawing>
              <wp:anchor distT="45720" distB="45720" distL="114300" distR="114300" simplePos="0" relativeHeight="251658752" behindDoc="1" locked="0" layoutInCell="1" allowOverlap="1" wp14:anchorId="50498A9F" wp14:editId="05A8BAD8">
                <wp:simplePos x="0" y="0"/>
                <wp:positionH relativeFrom="margin">
                  <wp:posOffset>4010025</wp:posOffset>
                </wp:positionH>
                <wp:positionV relativeFrom="paragraph">
                  <wp:posOffset>1287145</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22F971D6" w:rsidR="008A6D0F" w:rsidRPr="00103F8D" w:rsidRDefault="00103F8D" w:rsidP="00E476B7">
                            <w:pPr>
                              <w:jc w:val="center"/>
                              <w:rPr>
                                <w:lang w:val="en-US"/>
                              </w:rPr>
                            </w:pPr>
                            <w:r>
                              <w:rPr>
                                <w:rStyle w:val="af1"/>
                                <w:i w:val="0"/>
                                <w:lang w:val="en-US"/>
                              </w:rPr>
                              <w:t>340576892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15.75pt;margin-top:101.35pt;width:14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" stroked="f">
                <v:textbox style="mso-fit-shape-to-text:t">
                  <w:txbxContent>
                    <w:p w14:paraId="12AFE333" w14:textId="22F971D6" w:rsidR="008A6D0F" w:rsidRPr="00103F8D" w:rsidRDefault="00103F8D" w:rsidP="00E476B7">
                      <w:pPr>
                        <w:jc w:val="center"/>
                        <w:rPr>
                          <w:lang w:val="en-US"/>
                        </w:rPr>
                      </w:pPr>
                      <w:r>
                        <w:rPr>
                          <w:rStyle w:val="af1"/>
                          <w:i w:val="0"/>
                          <w:lang w:val="en-US"/>
                        </w:rPr>
                        <w:t>340576892</w:t>
                      </w:r>
                    </w:p>
                  </w:txbxContent>
                </v:textbox>
                <w10:wrap anchorx="margin"/>
              </v:shape>
            </w:pict>
          </mc:Fallback>
        </mc:AlternateContent>
      </w:r>
      <w:r w:rsidR="00C72FE2" w:rsidRPr="004A2ADF">
        <w:rPr>
          <w:bCs/>
          <w:lang w:val="uk-UA"/>
        </w:rPr>
        <w:br w:type="textWrapping" w:clear="all"/>
      </w:r>
    </w:p>
    <w:p w14:paraId="6E72EF63" w14:textId="55099147" w:rsidR="00205032" w:rsidRPr="004A2ADF" w:rsidRDefault="00DC7BC1" w:rsidP="007E0224">
      <w:pPr>
        <w:ind w:firstLine="567"/>
        <w:jc w:val="both"/>
        <w:outlineLvl w:val="1"/>
        <w:rPr>
          <w:snapToGrid w:val="0"/>
          <w:sz w:val="28"/>
          <w:szCs w:val="28"/>
          <w:lang w:val="uk-UA"/>
        </w:rPr>
      </w:pPr>
      <w:r w:rsidRPr="004A2ADF">
        <w:rPr>
          <w:snapToGrid w:val="0"/>
          <w:sz w:val="28"/>
          <w:szCs w:val="28"/>
          <w:lang w:val="uk-UA"/>
        </w:rPr>
        <w:t xml:space="preserve">Розглянувши звернення </w:t>
      </w:r>
      <w:r w:rsidR="007E0224" w:rsidRPr="004A2ADF">
        <w:rPr>
          <w:color w:val="000000"/>
          <w:sz w:val="28"/>
          <w:szCs w:val="28"/>
          <w:shd w:val="clear" w:color="auto" w:fill="FFFFFF"/>
          <w:lang w:val="uk-UA"/>
        </w:rPr>
        <w:t xml:space="preserve">акціонерного товариства </w:t>
      </w:r>
      <w:r w:rsidRPr="004A2ADF">
        <w:rPr>
          <w:color w:val="000000"/>
          <w:sz w:val="28"/>
          <w:szCs w:val="28"/>
          <w:shd w:val="clear" w:color="auto" w:fill="FFFFFF"/>
          <w:lang w:val="uk-UA"/>
        </w:rPr>
        <w:t>«ДЕРЖАВНИЙ ОЩАДНИЙ БАНК УКРАЇНИ»</w:t>
      </w:r>
      <w:r w:rsidRPr="004A2ADF">
        <w:rPr>
          <w:snapToGrid w:val="0"/>
          <w:sz w:val="28"/>
          <w:szCs w:val="28"/>
          <w:lang w:val="uk-UA"/>
        </w:rPr>
        <w:t xml:space="preserve"> (код ЄДРПОУ 00032129, місцезнаходження ю</w:t>
      </w:r>
      <w:r w:rsidR="007E0224" w:rsidRPr="004A2ADF">
        <w:rPr>
          <w:snapToGrid w:val="0"/>
          <w:sz w:val="28"/>
          <w:szCs w:val="28"/>
          <w:lang w:val="uk-UA"/>
        </w:rPr>
        <w:t xml:space="preserve">ридичної особи: </w:t>
      </w:r>
      <w:r w:rsidRPr="004A2ADF">
        <w:rPr>
          <w:snapToGrid w:val="0"/>
          <w:sz w:val="28"/>
          <w:szCs w:val="28"/>
          <w:lang w:val="uk-UA"/>
        </w:rPr>
        <w:t>вул. Госпітальна, 12-Г</w:t>
      </w:r>
      <w:r w:rsidR="007E0224" w:rsidRPr="004A2ADF">
        <w:rPr>
          <w:snapToGrid w:val="0"/>
          <w:sz w:val="28"/>
          <w:szCs w:val="28"/>
          <w:lang w:val="uk-UA"/>
        </w:rPr>
        <w:t>, м. Київ, 01001</w:t>
      </w:r>
      <w:r w:rsidRPr="004A2ADF">
        <w:rPr>
          <w:snapToGrid w:val="0"/>
          <w:sz w:val="28"/>
          <w:szCs w:val="28"/>
          <w:lang w:val="uk-UA"/>
        </w:rPr>
        <w:t>) від 09 лютого 2024 року № 340576892 та в</w:t>
      </w:r>
      <w:r w:rsidR="00C72FE2" w:rsidRPr="004A2ADF">
        <w:rPr>
          <w:snapToGrid w:val="0"/>
          <w:sz w:val="28"/>
          <w:szCs w:val="28"/>
          <w:lang w:val="uk-UA"/>
        </w:rPr>
        <w:t>ідповідно до статей 9, 83, 93 Земельного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562552" w:rsidRPr="004A2ADF">
        <w:rPr>
          <w:snapToGrid w:val="0"/>
          <w:sz w:val="28"/>
          <w:szCs w:val="28"/>
          <w:lang w:val="uk-UA"/>
        </w:rPr>
        <w:t>, Закону України «Про адміністративну процедуру»</w:t>
      </w:r>
      <w:r w:rsidR="00A53823" w:rsidRPr="004A2ADF">
        <w:rPr>
          <w:snapToGrid w:val="0"/>
          <w:sz w:val="28"/>
          <w:szCs w:val="28"/>
          <w:lang w:val="uk-UA"/>
        </w:rPr>
        <w:t>,</w:t>
      </w:r>
      <w:r w:rsidR="00C72FE2" w:rsidRPr="004A2ADF">
        <w:rPr>
          <w:snapToGrid w:val="0"/>
          <w:sz w:val="28"/>
          <w:szCs w:val="28"/>
          <w:lang w:val="uk-UA"/>
        </w:rPr>
        <w:t xml:space="preserve"> </w:t>
      </w:r>
      <w:r w:rsidR="00205032" w:rsidRPr="004A2ADF">
        <w:rPr>
          <w:snapToGrid w:val="0"/>
          <w:sz w:val="28"/>
          <w:szCs w:val="28"/>
          <w:lang w:val="uk-UA"/>
        </w:rPr>
        <w:t xml:space="preserve">рішення Київської міської ради </w:t>
      </w:r>
      <w:r w:rsidR="007E0224" w:rsidRPr="004A2ADF">
        <w:rPr>
          <w:bCs/>
          <w:color w:val="000000"/>
          <w:sz w:val="28"/>
          <w:szCs w:val="28"/>
          <w:shd w:val="clear" w:color="auto" w:fill="FFFFFF"/>
          <w:lang w:val="uk-UA"/>
        </w:rPr>
        <w:t>від 16 червня 2005 року № 436/3012</w:t>
      </w:r>
      <w:r w:rsidR="00205032" w:rsidRPr="004A2ADF">
        <w:rPr>
          <w:snapToGrid w:val="0"/>
          <w:sz w:val="28"/>
          <w:szCs w:val="28"/>
          <w:lang w:val="uk-UA"/>
        </w:rPr>
        <w:t xml:space="preserve"> «Про перейменування </w:t>
      </w:r>
      <w:r w:rsidR="007E0224" w:rsidRPr="004A2ADF">
        <w:rPr>
          <w:bCs/>
          <w:color w:val="000000"/>
          <w:sz w:val="28"/>
          <w:szCs w:val="28"/>
          <w:lang w:val="uk-UA"/>
        </w:rPr>
        <w:t>вулиць у Солом'янському районі</w:t>
      </w:r>
      <w:r w:rsidR="00205032" w:rsidRPr="004A2ADF">
        <w:rPr>
          <w:snapToGrid w:val="0"/>
          <w:sz w:val="28"/>
          <w:szCs w:val="28"/>
          <w:lang w:val="uk-UA"/>
        </w:rPr>
        <w:t>», Київська міська рада</w:t>
      </w:r>
    </w:p>
    <w:p w14:paraId="06288811" w14:textId="77777777" w:rsidR="00C72FE2" w:rsidRPr="004A2ADF" w:rsidRDefault="00C72FE2" w:rsidP="00C72FE2">
      <w:pPr>
        <w:ind w:firstLine="567"/>
        <w:jc w:val="both"/>
        <w:rPr>
          <w:snapToGrid w:val="0"/>
          <w:sz w:val="28"/>
          <w:lang w:val="uk-UA"/>
        </w:rPr>
      </w:pPr>
    </w:p>
    <w:p w14:paraId="5BF8B0B7" w14:textId="77777777" w:rsidR="00C72FE2" w:rsidRPr="004A2ADF" w:rsidRDefault="00C72FE2" w:rsidP="007A2DDA">
      <w:pPr>
        <w:pStyle w:val="ParagraphStyle"/>
        <w:ind w:left="-180" w:right="-1" w:firstLine="747"/>
        <w:rPr>
          <w:rFonts w:ascii="Times New Roman" w:hAnsi="Times New Roman"/>
          <w:b/>
          <w:bCs/>
          <w:sz w:val="28"/>
          <w:szCs w:val="20"/>
          <w:lang w:val="uk-UA"/>
        </w:rPr>
      </w:pPr>
      <w:r w:rsidRPr="004A2ADF">
        <w:rPr>
          <w:rFonts w:ascii="Times New Roman" w:hAnsi="Times New Roman"/>
          <w:b/>
          <w:bCs/>
          <w:sz w:val="28"/>
          <w:szCs w:val="20"/>
          <w:lang w:val="uk-UA"/>
        </w:rPr>
        <w:t>ВИРІШИЛА:</w:t>
      </w:r>
    </w:p>
    <w:p w14:paraId="6EA053B0" w14:textId="77777777" w:rsidR="00C72FE2" w:rsidRPr="004A2ADF" w:rsidRDefault="00C72FE2" w:rsidP="00C72FE2">
      <w:pPr>
        <w:pStyle w:val="ParagraphStyle"/>
        <w:ind w:left="-180" w:firstLine="1080"/>
        <w:rPr>
          <w:rFonts w:ascii="Times New Roman" w:hAnsi="Times New Roman"/>
          <w:b/>
          <w:bCs/>
          <w:sz w:val="28"/>
          <w:szCs w:val="20"/>
          <w:lang w:val="uk-UA"/>
        </w:rPr>
      </w:pPr>
    </w:p>
    <w:p w14:paraId="17B786C5" w14:textId="77CA2706" w:rsidR="00C72FE2" w:rsidRPr="004A2ADF" w:rsidRDefault="00C72FE2" w:rsidP="00551404">
      <w:pPr>
        <w:pStyle w:val="ParagraphStyle"/>
        <w:numPr>
          <w:ilvl w:val="0"/>
          <w:numId w:val="13"/>
        </w:numPr>
        <w:ind w:left="0" w:firstLine="567"/>
        <w:jc w:val="both"/>
        <w:rPr>
          <w:rFonts w:ascii="Times New Roman" w:hAnsi="Times New Roman"/>
          <w:sz w:val="28"/>
          <w:szCs w:val="28"/>
          <w:lang w:val="uk-UA"/>
        </w:rPr>
      </w:pPr>
      <w:r w:rsidRPr="004A2ADF">
        <w:rPr>
          <w:rFonts w:ascii="Times New Roman" w:hAnsi="Times New Roman"/>
          <w:sz w:val="28"/>
          <w:szCs w:val="28"/>
          <w:lang w:val="uk-UA"/>
        </w:rPr>
        <w:t xml:space="preserve">Поновити </w:t>
      </w:r>
      <w:r w:rsidR="007E0224" w:rsidRPr="004A2ADF">
        <w:rPr>
          <w:rFonts w:ascii="Times New Roman" w:hAnsi="Times New Roman"/>
          <w:color w:val="000000"/>
          <w:sz w:val="28"/>
          <w:szCs w:val="28"/>
          <w:shd w:val="clear" w:color="auto" w:fill="FFFFFF"/>
          <w:lang w:val="uk-UA"/>
        </w:rPr>
        <w:t xml:space="preserve">акціонерному товариству </w:t>
      </w:r>
      <w:r w:rsidR="00B3289E" w:rsidRPr="004A2ADF">
        <w:rPr>
          <w:rFonts w:ascii="Times New Roman" w:hAnsi="Times New Roman"/>
          <w:color w:val="000000"/>
          <w:sz w:val="28"/>
          <w:szCs w:val="28"/>
          <w:shd w:val="clear" w:color="auto" w:fill="FFFFFF"/>
          <w:lang w:val="uk-UA"/>
        </w:rPr>
        <w:t>«ДЕРЖАВНИЙ ОЩАДНИЙ БАНК УКРАЇНИ»</w:t>
      </w:r>
      <w:r w:rsidR="00B3289E" w:rsidRPr="004A2ADF">
        <w:rPr>
          <w:rFonts w:ascii="Times New Roman" w:hAnsi="Times New Roman"/>
          <w:sz w:val="28"/>
          <w:szCs w:val="28"/>
          <w:lang w:val="uk-UA"/>
        </w:rPr>
        <w:t xml:space="preserve"> </w:t>
      </w:r>
      <w:r w:rsidRPr="004A2ADF">
        <w:rPr>
          <w:rFonts w:ascii="Times New Roman" w:hAnsi="Times New Roman"/>
          <w:sz w:val="28"/>
          <w:szCs w:val="28"/>
          <w:lang w:val="uk-UA"/>
        </w:rPr>
        <w:t xml:space="preserve">на 10 років договір </w:t>
      </w:r>
      <w:r w:rsidR="007E0224" w:rsidRPr="004A2ADF">
        <w:rPr>
          <w:rFonts w:ascii="Times New Roman" w:hAnsi="Times New Roman"/>
          <w:sz w:val="28"/>
          <w:szCs w:val="28"/>
          <w:lang w:val="uk-UA"/>
        </w:rPr>
        <w:t xml:space="preserve">на право тимчасового користування землею </w:t>
      </w:r>
      <w:r w:rsidR="004C1FAC" w:rsidRPr="004A2ADF">
        <w:rPr>
          <w:rFonts w:ascii="Times New Roman" w:hAnsi="Times New Roman"/>
          <w:sz w:val="28"/>
          <w:szCs w:val="28"/>
          <w:lang w:val="uk-UA"/>
        </w:rPr>
        <w:t xml:space="preserve">                    </w:t>
      </w:r>
      <w:r w:rsidR="007E0224" w:rsidRPr="004A2ADF">
        <w:rPr>
          <w:rFonts w:ascii="Times New Roman" w:hAnsi="Times New Roman"/>
          <w:sz w:val="28"/>
          <w:szCs w:val="28"/>
          <w:lang w:val="uk-UA"/>
        </w:rPr>
        <w:t>на умовах оренди</w:t>
      </w:r>
      <w:r w:rsidRPr="004A2ADF">
        <w:rPr>
          <w:rFonts w:ascii="Times New Roman" w:hAnsi="Times New Roman"/>
          <w:sz w:val="28"/>
          <w:szCs w:val="28"/>
          <w:lang w:val="uk-UA"/>
        </w:rPr>
        <w:t xml:space="preserve"> </w:t>
      </w:r>
      <w:r w:rsidR="00B3289E" w:rsidRPr="004A2ADF">
        <w:rPr>
          <w:rFonts w:ascii="Times New Roman" w:hAnsi="Times New Roman"/>
          <w:sz w:val="28"/>
          <w:szCs w:val="28"/>
          <w:lang w:val="uk-UA"/>
        </w:rPr>
        <w:t xml:space="preserve">від 18 червня 1999 року № 69-5-00024 для експлуатації </w:t>
      </w:r>
      <w:r w:rsidR="004C1FAC" w:rsidRPr="004A2ADF">
        <w:rPr>
          <w:rFonts w:ascii="Times New Roman" w:hAnsi="Times New Roman"/>
          <w:sz w:val="28"/>
          <w:szCs w:val="28"/>
          <w:lang w:val="uk-UA"/>
        </w:rPr>
        <w:t xml:space="preserve">                           </w:t>
      </w:r>
      <w:r w:rsidR="00B3289E" w:rsidRPr="004A2ADF">
        <w:rPr>
          <w:rFonts w:ascii="Times New Roman" w:hAnsi="Times New Roman"/>
          <w:sz w:val="28"/>
          <w:szCs w:val="28"/>
          <w:lang w:val="uk-UA"/>
        </w:rPr>
        <w:t xml:space="preserve">та обслуговування будинку відділення № 5394 банку на </w:t>
      </w:r>
      <w:r w:rsidR="00B3289E" w:rsidRPr="004A2ADF">
        <w:rPr>
          <w:rFonts w:ascii="Times New Roman" w:hAnsi="Times New Roman"/>
          <w:color w:val="000000"/>
          <w:sz w:val="28"/>
          <w:szCs w:val="28"/>
          <w:shd w:val="clear" w:color="auto" w:fill="FFFFFF"/>
          <w:lang w:val="uk-UA"/>
        </w:rPr>
        <w:t xml:space="preserve">вул. </w:t>
      </w:r>
      <w:r w:rsidR="004C1FAC" w:rsidRPr="004A2ADF">
        <w:rPr>
          <w:rFonts w:ascii="Times New Roman" w:hAnsi="Times New Roman"/>
          <w:color w:val="000000"/>
          <w:sz w:val="28"/>
          <w:szCs w:val="28"/>
          <w:shd w:val="clear" w:color="auto" w:fill="FFFFFF"/>
          <w:lang w:val="uk-UA"/>
        </w:rPr>
        <w:t>Вадима                   Гетьмана, 26-</w:t>
      </w:r>
      <w:r w:rsidR="00B3289E" w:rsidRPr="004A2ADF">
        <w:rPr>
          <w:rFonts w:ascii="Times New Roman" w:hAnsi="Times New Roman"/>
          <w:color w:val="000000"/>
          <w:sz w:val="28"/>
          <w:szCs w:val="28"/>
          <w:shd w:val="clear" w:color="auto" w:fill="FFFFFF"/>
          <w:lang w:val="uk-UA"/>
        </w:rPr>
        <w:t>а у Солом'янському районі</w:t>
      </w:r>
      <w:r w:rsidR="00B3289E" w:rsidRPr="004A2ADF">
        <w:rPr>
          <w:rFonts w:ascii="Times New Roman" w:hAnsi="Times New Roman"/>
          <w:sz w:val="28"/>
          <w:szCs w:val="28"/>
          <w:lang w:val="uk-UA"/>
        </w:rPr>
        <w:t xml:space="preserve"> м. Києва </w:t>
      </w:r>
      <w:r w:rsidRPr="004A2ADF">
        <w:rPr>
          <w:rFonts w:ascii="Times New Roman" w:hAnsi="Times New Roman"/>
          <w:sz w:val="28"/>
          <w:szCs w:val="28"/>
          <w:lang w:val="uk-UA"/>
        </w:rPr>
        <w:t>(кадастровий номер 8000000000:69:062:0001</w:t>
      </w:r>
      <w:r w:rsidR="00B3289E" w:rsidRPr="004A2ADF">
        <w:rPr>
          <w:rFonts w:ascii="Times New Roman" w:hAnsi="Times New Roman"/>
          <w:sz w:val="28"/>
          <w:szCs w:val="28"/>
          <w:lang w:val="uk-UA"/>
        </w:rPr>
        <w:t>;</w:t>
      </w:r>
      <w:r w:rsidRPr="004A2ADF">
        <w:rPr>
          <w:rFonts w:ascii="Times New Roman" w:hAnsi="Times New Roman"/>
          <w:sz w:val="28"/>
          <w:szCs w:val="28"/>
          <w:lang w:val="uk-UA"/>
        </w:rPr>
        <w:t xml:space="preserve"> площа </w:t>
      </w:r>
      <w:r w:rsidRPr="004A2ADF">
        <w:rPr>
          <w:rFonts w:ascii="Times New Roman" w:hAnsi="Times New Roman"/>
          <w:sz w:val="28"/>
          <w:szCs w:val="28"/>
          <w:highlight w:val="white"/>
          <w:lang w:val="uk-UA" w:eastAsia="uk-UA"/>
        </w:rPr>
        <w:t>0,1927</w:t>
      </w:r>
      <w:r w:rsidRPr="004A2ADF">
        <w:rPr>
          <w:rFonts w:ascii="Times New Roman" w:hAnsi="Times New Roman"/>
          <w:sz w:val="28"/>
          <w:szCs w:val="28"/>
          <w:lang w:val="uk-UA"/>
        </w:rPr>
        <w:t xml:space="preserve"> га</w:t>
      </w:r>
      <w:r w:rsidR="00B3289E" w:rsidRPr="004A2ADF">
        <w:rPr>
          <w:rFonts w:ascii="Times New Roman" w:hAnsi="Times New Roman"/>
          <w:sz w:val="28"/>
          <w:szCs w:val="28"/>
          <w:lang w:val="uk-UA"/>
        </w:rPr>
        <w:t>; справа № 340576892</w:t>
      </w:r>
      <w:r w:rsidRPr="004A2ADF">
        <w:rPr>
          <w:rFonts w:ascii="Times New Roman" w:hAnsi="Times New Roman"/>
          <w:sz w:val="28"/>
          <w:szCs w:val="28"/>
          <w:lang w:val="uk-UA"/>
        </w:rPr>
        <w:t>)</w:t>
      </w:r>
      <w:r w:rsidR="00B3289E" w:rsidRPr="004A2ADF">
        <w:rPr>
          <w:rFonts w:ascii="Times New Roman" w:hAnsi="Times New Roman"/>
          <w:sz w:val="28"/>
          <w:szCs w:val="28"/>
          <w:lang w:val="uk-UA"/>
        </w:rPr>
        <w:t>.</w:t>
      </w:r>
    </w:p>
    <w:p w14:paraId="2148083E" w14:textId="77777777" w:rsidR="004C1FAC" w:rsidRPr="004A2ADF" w:rsidRDefault="004C1FAC" w:rsidP="004C1FAC">
      <w:pPr>
        <w:pStyle w:val="ParagraphStyle"/>
        <w:jc w:val="both"/>
        <w:rPr>
          <w:rFonts w:ascii="Times New Roman" w:hAnsi="Times New Roman"/>
          <w:sz w:val="28"/>
          <w:szCs w:val="28"/>
          <w:lang w:val="uk-UA"/>
        </w:rPr>
      </w:pPr>
    </w:p>
    <w:p w14:paraId="03CC4492" w14:textId="77777777" w:rsidR="003948FA" w:rsidRPr="004A2ADF" w:rsidRDefault="002E402E" w:rsidP="00551404">
      <w:pPr>
        <w:pStyle w:val="ParagraphStyle"/>
        <w:numPr>
          <w:ilvl w:val="0"/>
          <w:numId w:val="13"/>
        </w:numPr>
        <w:ind w:left="0" w:firstLine="567"/>
        <w:jc w:val="both"/>
        <w:rPr>
          <w:rFonts w:ascii="Times New Roman" w:hAnsi="Times New Roman"/>
          <w:sz w:val="28"/>
          <w:szCs w:val="28"/>
          <w:lang w:val="uk-UA"/>
        </w:rPr>
      </w:pPr>
      <w:r w:rsidRPr="004A2ADF">
        <w:rPr>
          <w:rFonts w:ascii="Times New Roman" w:hAnsi="Times New Roman"/>
          <w:sz w:val="28"/>
          <w:szCs w:val="28"/>
          <w:lang w:val="uk-UA"/>
        </w:rPr>
        <w:lastRenderedPageBreak/>
        <w:t>Встановити, що</w:t>
      </w:r>
      <w:r w:rsidR="003948FA" w:rsidRPr="004A2ADF">
        <w:rPr>
          <w:rFonts w:ascii="Times New Roman" w:hAnsi="Times New Roman"/>
          <w:sz w:val="28"/>
          <w:szCs w:val="28"/>
          <w:lang w:val="uk-UA"/>
        </w:rPr>
        <w:t>:</w:t>
      </w:r>
    </w:p>
    <w:p w14:paraId="4AF6C5C3" w14:textId="64F188ED" w:rsidR="003948FA" w:rsidRPr="004A2ADF" w:rsidRDefault="003948FA" w:rsidP="00551404">
      <w:pPr>
        <w:pStyle w:val="ParagraphStyle"/>
        <w:numPr>
          <w:ilvl w:val="1"/>
          <w:numId w:val="15"/>
        </w:numPr>
        <w:ind w:left="0" w:firstLine="567"/>
        <w:jc w:val="both"/>
        <w:rPr>
          <w:rFonts w:ascii="Times New Roman" w:hAnsi="Times New Roman"/>
          <w:sz w:val="28"/>
          <w:szCs w:val="28"/>
          <w:lang w:val="uk-UA"/>
        </w:rPr>
      </w:pPr>
      <w:r w:rsidRPr="004A2ADF">
        <w:rPr>
          <w:rFonts w:ascii="Times New Roman" w:hAnsi="Times New Roman"/>
          <w:sz w:val="28"/>
          <w:szCs w:val="28"/>
          <w:lang w:val="uk-UA"/>
        </w:rPr>
        <w:t xml:space="preserve">Річна орендна плата, передбачена у підпункті </w:t>
      </w:r>
      <w:r w:rsidR="004C1FAC" w:rsidRPr="004A2ADF">
        <w:rPr>
          <w:rFonts w:ascii="Times New Roman" w:hAnsi="Times New Roman"/>
          <w:sz w:val="28"/>
          <w:szCs w:val="28"/>
          <w:lang w:val="uk-UA"/>
        </w:rPr>
        <w:t>2.1</w:t>
      </w:r>
      <w:r w:rsidRPr="004A2ADF">
        <w:rPr>
          <w:rFonts w:ascii="Times New Roman" w:hAnsi="Times New Roman"/>
          <w:sz w:val="28"/>
          <w:szCs w:val="28"/>
          <w:lang w:val="uk-UA"/>
        </w:rPr>
        <w:t xml:space="preserve"> пункту </w:t>
      </w:r>
      <w:r w:rsidR="004C1FAC" w:rsidRPr="004A2ADF">
        <w:rPr>
          <w:rFonts w:ascii="Times New Roman" w:hAnsi="Times New Roman"/>
          <w:sz w:val="28"/>
          <w:szCs w:val="28"/>
          <w:lang w:val="uk-UA"/>
        </w:rPr>
        <w:t>2</w:t>
      </w:r>
      <w:r w:rsidRPr="004A2ADF">
        <w:rPr>
          <w:rFonts w:ascii="Times New Roman" w:hAnsi="Times New Roman"/>
          <w:sz w:val="28"/>
          <w:szCs w:val="28"/>
          <w:lang w:val="uk-UA"/>
        </w:rPr>
        <w:t xml:space="preserve"> договору </w:t>
      </w:r>
      <w:r w:rsidR="004C1FAC" w:rsidRPr="004A2ADF">
        <w:rPr>
          <w:rFonts w:ascii="Times New Roman" w:hAnsi="Times New Roman"/>
          <w:sz w:val="28"/>
          <w:szCs w:val="28"/>
          <w:lang w:val="uk-UA"/>
        </w:rPr>
        <w:t>на право тимчасового користування землею на умовах оренди</w:t>
      </w:r>
      <w:r w:rsidRPr="004A2ADF">
        <w:rPr>
          <w:rFonts w:ascii="Times New Roman" w:hAnsi="Times New Roman"/>
          <w:sz w:val="28"/>
          <w:szCs w:val="28"/>
          <w:lang w:val="uk-UA"/>
        </w:rPr>
        <w:t xml:space="preserve"> від 18 червня </w:t>
      </w:r>
      <w:r w:rsidR="004C1FAC" w:rsidRPr="004A2ADF">
        <w:rPr>
          <w:rFonts w:ascii="Times New Roman" w:hAnsi="Times New Roman"/>
          <w:sz w:val="28"/>
          <w:szCs w:val="28"/>
          <w:lang w:val="uk-UA"/>
        </w:rPr>
        <w:t xml:space="preserve">                     </w:t>
      </w:r>
      <w:r w:rsidRPr="004A2ADF">
        <w:rPr>
          <w:rFonts w:ascii="Times New Roman" w:hAnsi="Times New Roman"/>
          <w:sz w:val="28"/>
          <w:szCs w:val="28"/>
          <w:lang w:val="uk-UA"/>
        </w:rPr>
        <w:t xml:space="preserve">1999 року № 69-5-00024, визначається на рівні мінімальних розмірів згідно з рішенням про бюджет міста Києва на відповідний рік. </w:t>
      </w:r>
    </w:p>
    <w:p w14:paraId="1E189D43" w14:textId="55C11CA8" w:rsidR="003948FA" w:rsidRPr="004A2ADF" w:rsidRDefault="003948FA" w:rsidP="00551404">
      <w:pPr>
        <w:pStyle w:val="ParagraphStyle"/>
        <w:numPr>
          <w:ilvl w:val="1"/>
          <w:numId w:val="15"/>
        </w:numPr>
        <w:ind w:left="0" w:firstLine="567"/>
        <w:jc w:val="both"/>
        <w:rPr>
          <w:rFonts w:ascii="Times New Roman" w:hAnsi="Times New Roman"/>
          <w:sz w:val="28"/>
          <w:szCs w:val="28"/>
          <w:lang w:val="uk-UA"/>
        </w:rPr>
      </w:pPr>
      <w:r w:rsidRPr="004A2ADF">
        <w:rPr>
          <w:rFonts w:ascii="Times New Roman" w:hAnsi="Times New Roman"/>
          <w:sz w:val="28"/>
          <w:szCs w:val="28"/>
          <w:lang w:val="uk-UA"/>
        </w:rPr>
        <w:t xml:space="preserve">Інші умови договору </w:t>
      </w:r>
      <w:r w:rsidR="004C1FAC" w:rsidRPr="004A2ADF">
        <w:rPr>
          <w:rFonts w:ascii="Times New Roman" w:hAnsi="Times New Roman"/>
          <w:sz w:val="28"/>
          <w:szCs w:val="28"/>
          <w:lang w:val="uk-UA"/>
        </w:rPr>
        <w:t>на право тимчасового користування землею                     на умовах оренди</w:t>
      </w:r>
      <w:r w:rsidRPr="004A2ADF">
        <w:rPr>
          <w:rFonts w:ascii="Times New Roman" w:hAnsi="Times New Roman"/>
          <w:sz w:val="28"/>
          <w:szCs w:val="28"/>
          <w:lang w:val="uk-UA"/>
        </w:rPr>
        <w:t xml:space="preserve"> від 18 червня 1999 року № 69-5-00024  підлягають приведенню у відповідність до законодавства України. </w:t>
      </w:r>
    </w:p>
    <w:p w14:paraId="0D0D9CFF" w14:textId="34F51912" w:rsidR="00BB5AA4" w:rsidRPr="004A2ADF" w:rsidRDefault="004C1FAC" w:rsidP="00551404">
      <w:pPr>
        <w:pStyle w:val="ParagraphStyle"/>
        <w:numPr>
          <w:ilvl w:val="0"/>
          <w:numId w:val="13"/>
        </w:numPr>
        <w:ind w:left="0" w:firstLine="567"/>
        <w:jc w:val="both"/>
        <w:rPr>
          <w:rFonts w:ascii="Times New Roman" w:hAnsi="Times New Roman"/>
          <w:sz w:val="28"/>
          <w:szCs w:val="28"/>
          <w:lang w:val="uk-UA"/>
        </w:rPr>
      </w:pPr>
      <w:r w:rsidRPr="004A2ADF">
        <w:rPr>
          <w:rFonts w:ascii="Times New Roman" w:hAnsi="Times New Roman"/>
          <w:sz w:val="28"/>
          <w:szCs w:val="28"/>
          <w:lang w:val="uk-UA"/>
        </w:rPr>
        <w:t>Акціонерн</w:t>
      </w:r>
      <w:r w:rsidR="004A2ADF">
        <w:rPr>
          <w:rFonts w:ascii="Times New Roman" w:hAnsi="Times New Roman"/>
          <w:sz w:val="28"/>
          <w:szCs w:val="28"/>
          <w:lang w:val="uk-UA"/>
        </w:rPr>
        <w:t>о</w:t>
      </w:r>
      <w:r w:rsidRPr="004A2ADF">
        <w:rPr>
          <w:rFonts w:ascii="Times New Roman" w:hAnsi="Times New Roman"/>
          <w:sz w:val="28"/>
          <w:szCs w:val="28"/>
          <w:lang w:val="uk-UA"/>
        </w:rPr>
        <w:t xml:space="preserve">му товариству </w:t>
      </w:r>
      <w:r w:rsidR="00C72FE2" w:rsidRPr="004A2ADF">
        <w:rPr>
          <w:rFonts w:ascii="Times New Roman" w:hAnsi="Times New Roman"/>
          <w:sz w:val="28"/>
          <w:szCs w:val="28"/>
          <w:lang w:val="uk-UA"/>
        </w:rPr>
        <w:t>«ДЕРЖАВНИЙ ОЩАДНИЙ БАНК УКРАЇНИ»</w:t>
      </w:r>
      <w:r w:rsidR="00BB5AA4" w:rsidRPr="004A2ADF">
        <w:rPr>
          <w:rFonts w:ascii="Times New Roman" w:hAnsi="Times New Roman"/>
          <w:sz w:val="28"/>
          <w:szCs w:val="28"/>
          <w:lang w:val="uk-UA"/>
        </w:rPr>
        <w:t>:</w:t>
      </w:r>
      <w:r w:rsidR="00C72FE2" w:rsidRPr="004A2ADF">
        <w:rPr>
          <w:rFonts w:ascii="Times New Roman" w:hAnsi="Times New Roman"/>
          <w:sz w:val="28"/>
          <w:szCs w:val="28"/>
          <w:lang w:val="uk-UA"/>
        </w:rPr>
        <w:t xml:space="preserve"> </w:t>
      </w:r>
    </w:p>
    <w:p w14:paraId="76B9E28B" w14:textId="28104945" w:rsidR="00C72FE2" w:rsidRPr="004A2ADF" w:rsidRDefault="00BB5AA4" w:rsidP="00551404">
      <w:pPr>
        <w:pStyle w:val="ParagraphStyle"/>
        <w:numPr>
          <w:ilvl w:val="1"/>
          <w:numId w:val="14"/>
        </w:numPr>
        <w:ind w:left="0" w:firstLine="567"/>
        <w:jc w:val="both"/>
        <w:rPr>
          <w:rFonts w:ascii="Times New Roman" w:hAnsi="Times New Roman"/>
          <w:sz w:val="28"/>
          <w:szCs w:val="28"/>
          <w:lang w:val="uk-UA"/>
        </w:rPr>
      </w:pPr>
      <w:r w:rsidRPr="004A2ADF">
        <w:rPr>
          <w:rFonts w:ascii="Times New Roman" w:hAnsi="Times New Roman"/>
          <w:sz w:val="28"/>
          <w:szCs w:val="28"/>
          <w:lang w:val="uk-UA"/>
        </w:rPr>
        <w:t>У</w:t>
      </w:r>
      <w:r w:rsidR="00C72FE2" w:rsidRPr="004A2ADF">
        <w:rPr>
          <w:rFonts w:ascii="Times New Roman" w:hAnsi="Times New Roman"/>
          <w:sz w:val="28"/>
          <w:szCs w:val="28"/>
          <w:lang w:val="uk-UA"/>
        </w:rPr>
        <w:t xml:space="preserve"> місячний </w:t>
      </w:r>
      <w:r w:rsidR="00CD4DFB" w:rsidRPr="004A2ADF">
        <w:rPr>
          <w:rFonts w:ascii="Times New Roman" w:hAnsi="Times New Roman"/>
          <w:sz w:val="28"/>
          <w:szCs w:val="28"/>
          <w:lang w:val="uk-UA"/>
        </w:rPr>
        <w:t>строк</w:t>
      </w:r>
      <w:r w:rsidR="00C72FE2" w:rsidRPr="004A2ADF">
        <w:rPr>
          <w:rFonts w:ascii="Times New Roman" w:hAnsi="Times New Roman"/>
          <w:sz w:val="28"/>
          <w:szCs w:val="28"/>
          <w:lang w:val="uk-UA"/>
        </w:rPr>
        <w:t xml:space="preserve"> </w:t>
      </w:r>
      <w:r w:rsidR="000661DF" w:rsidRPr="004A2ADF">
        <w:rPr>
          <w:rFonts w:ascii="Times New Roman" w:hAnsi="Times New Roman"/>
          <w:sz w:val="28"/>
          <w:szCs w:val="28"/>
          <w:lang w:val="uk-UA"/>
        </w:rPr>
        <w:t xml:space="preserve"> з </w:t>
      </w:r>
      <w:r w:rsidR="00DC33F7" w:rsidRPr="004A2ADF">
        <w:rPr>
          <w:rFonts w:ascii="Times New Roman" w:hAnsi="Times New Roman"/>
          <w:sz w:val="28"/>
          <w:szCs w:val="28"/>
          <w:lang w:val="uk-UA"/>
        </w:rPr>
        <w:t>дня</w:t>
      </w:r>
      <w:r w:rsidR="000661DF" w:rsidRPr="004A2ADF">
        <w:rPr>
          <w:rFonts w:ascii="Times New Roman" w:hAnsi="Times New Roman"/>
          <w:sz w:val="28"/>
          <w:szCs w:val="28"/>
          <w:lang w:val="uk-UA"/>
        </w:rPr>
        <w:t xml:space="preserve"> </w:t>
      </w:r>
      <w:r w:rsidR="0053324D" w:rsidRPr="004A2ADF">
        <w:rPr>
          <w:rFonts w:ascii="Times New Roman" w:hAnsi="Times New Roman"/>
          <w:sz w:val="28"/>
          <w:szCs w:val="28"/>
          <w:lang w:val="uk-UA"/>
        </w:rPr>
        <w:t>набрання чинності цим рішенням</w:t>
      </w:r>
      <w:r w:rsidR="000661DF" w:rsidRPr="004A2ADF">
        <w:rPr>
          <w:rFonts w:ascii="Times New Roman" w:hAnsi="Times New Roman"/>
          <w:sz w:val="28"/>
          <w:szCs w:val="28"/>
          <w:lang w:val="uk-UA"/>
        </w:rPr>
        <w:t xml:space="preserve"> </w:t>
      </w:r>
      <w:r w:rsidR="00C72FE2" w:rsidRPr="004A2ADF">
        <w:rPr>
          <w:rFonts w:ascii="Times New Roman" w:hAnsi="Times New Roman"/>
          <w:sz w:val="28"/>
          <w:szCs w:val="28"/>
          <w:lang w:val="uk-UA"/>
        </w:rPr>
        <w:t xml:space="preserve">надати </w:t>
      </w:r>
      <w:r w:rsidR="000B7D24" w:rsidRPr="004A2ADF">
        <w:rPr>
          <w:rFonts w:ascii="Times New Roman" w:hAnsi="Times New Roman"/>
          <w:sz w:val="28"/>
          <w:szCs w:val="28"/>
          <w:lang w:val="uk-UA"/>
        </w:rPr>
        <w:t xml:space="preserve">                     </w:t>
      </w:r>
      <w:r w:rsidR="00C72FE2" w:rsidRPr="004A2ADF">
        <w:rPr>
          <w:rFonts w:ascii="Times New Roman" w:hAnsi="Times New Roman"/>
          <w:sz w:val="28"/>
          <w:szCs w:val="28"/>
          <w:lang w:val="uk-UA"/>
        </w:rPr>
        <w:t xml:space="preserve">до Департаменту земельних ресурсів виконавчого органу Київської міської </w:t>
      </w:r>
      <w:r w:rsidR="000B7D24" w:rsidRPr="004A2ADF">
        <w:rPr>
          <w:rFonts w:ascii="Times New Roman" w:hAnsi="Times New Roman"/>
          <w:sz w:val="28"/>
          <w:szCs w:val="28"/>
          <w:lang w:val="uk-UA"/>
        </w:rPr>
        <w:t xml:space="preserve">                 </w:t>
      </w:r>
      <w:r w:rsidR="00C72FE2" w:rsidRPr="004A2ADF">
        <w:rPr>
          <w:rFonts w:ascii="Times New Roman" w:hAnsi="Times New Roman"/>
          <w:sz w:val="28"/>
          <w:szCs w:val="28"/>
          <w:lang w:val="uk-UA"/>
        </w:rPr>
        <w:t>ради (Київської міської державної адміністрації) документи, визначені законодавством</w:t>
      </w:r>
      <w:r w:rsidR="00D204BE" w:rsidRPr="004A2ADF">
        <w:rPr>
          <w:rFonts w:ascii="Times New Roman" w:hAnsi="Times New Roman"/>
          <w:sz w:val="28"/>
          <w:szCs w:val="28"/>
          <w:lang w:val="uk-UA"/>
        </w:rPr>
        <w:t xml:space="preserve"> України</w:t>
      </w:r>
      <w:r w:rsidR="00C72FE2" w:rsidRPr="004A2ADF">
        <w:rPr>
          <w:rFonts w:ascii="Times New Roman" w:hAnsi="Times New Roman"/>
          <w:sz w:val="28"/>
          <w:szCs w:val="28"/>
          <w:lang w:val="uk-UA"/>
        </w:rPr>
        <w:t xml:space="preserve">, необхідні для підготовки </w:t>
      </w:r>
      <w:proofErr w:type="spellStart"/>
      <w:r w:rsidR="00C72FE2" w:rsidRPr="004A2ADF">
        <w:rPr>
          <w:rFonts w:ascii="Times New Roman" w:hAnsi="Times New Roman"/>
          <w:sz w:val="28"/>
          <w:szCs w:val="28"/>
          <w:lang w:val="uk-UA"/>
        </w:rPr>
        <w:t>проєкту</w:t>
      </w:r>
      <w:proofErr w:type="spellEnd"/>
      <w:r w:rsidR="00C72FE2" w:rsidRPr="004A2ADF">
        <w:rPr>
          <w:rFonts w:ascii="Times New Roman" w:hAnsi="Times New Roman"/>
          <w:sz w:val="28"/>
          <w:szCs w:val="28"/>
          <w:lang w:val="uk-UA"/>
        </w:rPr>
        <w:t xml:space="preserve"> договору про укладення договору </w:t>
      </w:r>
      <w:r w:rsidR="00A35F37" w:rsidRPr="00A35F37">
        <w:rPr>
          <w:rFonts w:ascii="Times New Roman" w:hAnsi="Times New Roman"/>
          <w:sz w:val="28"/>
          <w:szCs w:val="28"/>
          <w:lang w:val="uk-UA"/>
        </w:rPr>
        <w:t>на право тимчасового користування землею</w:t>
      </w:r>
      <w:r w:rsidR="00A35F37">
        <w:rPr>
          <w:rFonts w:ascii="Times New Roman" w:hAnsi="Times New Roman"/>
          <w:sz w:val="28"/>
          <w:szCs w:val="28"/>
          <w:lang w:val="uk-UA"/>
        </w:rPr>
        <w:t xml:space="preserve"> </w:t>
      </w:r>
      <w:r w:rsidR="00A35F37" w:rsidRPr="00A35F37">
        <w:rPr>
          <w:rFonts w:ascii="Times New Roman" w:hAnsi="Times New Roman"/>
          <w:sz w:val="28"/>
          <w:szCs w:val="28"/>
          <w:lang w:val="uk-UA"/>
        </w:rPr>
        <w:t xml:space="preserve">на умовах оренди від 18 червня 1999 року № 69-5-00024 </w:t>
      </w:r>
      <w:r w:rsidR="004C1FAC" w:rsidRPr="004A2ADF">
        <w:rPr>
          <w:rFonts w:ascii="Times New Roman" w:hAnsi="Times New Roman"/>
          <w:sz w:val="28"/>
          <w:szCs w:val="28"/>
          <w:lang w:val="uk-UA"/>
        </w:rPr>
        <w:t>(кадастровий номер 8000000000:69:062:0001</w:t>
      </w:r>
      <w:r w:rsidR="004A2ADF">
        <w:rPr>
          <w:rFonts w:ascii="Times New Roman" w:hAnsi="Times New Roman"/>
          <w:sz w:val="28"/>
          <w:szCs w:val="28"/>
          <w:lang w:val="uk-UA"/>
        </w:rPr>
        <w:t>)</w:t>
      </w:r>
      <w:r w:rsidR="00C72FE2" w:rsidRPr="004A2ADF">
        <w:rPr>
          <w:rFonts w:ascii="Times New Roman" w:hAnsi="Times New Roman"/>
          <w:sz w:val="28"/>
          <w:szCs w:val="28"/>
          <w:lang w:val="uk-UA"/>
        </w:rPr>
        <w:t xml:space="preserve"> на новий строк.</w:t>
      </w:r>
    </w:p>
    <w:p w14:paraId="3BB59BEB" w14:textId="52453334" w:rsidR="00BB5AA4" w:rsidRPr="004A2ADF" w:rsidRDefault="00BB5AA4" w:rsidP="00551404">
      <w:pPr>
        <w:pStyle w:val="ParagraphStyle"/>
        <w:numPr>
          <w:ilvl w:val="1"/>
          <w:numId w:val="14"/>
        </w:numPr>
        <w:ind w:left="0" w:firstLine="567"/>
        <w:jc w:val="both"/>
        <w:rPr>
          <w:rFonts w:ascii="Times New Roman" w:hAnsi="Times New Roman"/>
          <w:sz w:val="28"/>
          <w:szCs w:val="28"/>
          <w:lang w:val="uk-UA"/>
        </w:rPr>
      </w:pPr>
      <w:r w:rsidRPr="004A2ADF">
        <w:rPr>
          <w:rFonts w:ascii="Times New Roman" w:hAnsi="Times New Roman"/>
          <w:sz w:val="28"/>
          <w:szCs w:val="28"/>
          <w:lang w:val="uk-UA"/>
        </w:rPr>
        <w:t xml:space="preserve">Дотримуватися обмежень у використанні земельної ділянки,  </w:t>
      </w:r>
      <w:r w:rsidR="004C1FAC" w:rsidRPr="004A2ADF">
        <w:rPr>
          <w:rFonts w:ascii="Times New Roman" w:hAnsi="Times New Roman"/>
          <w:sz w:val="28"/>
          <w:szCs w:val="28"/>
          <w:lang w:val="uk-UA"/>
        </w:rPr>
        <w:t xml:space="preserve">встановлених </w:t>
      </w:r>
      <w:r w:rsidRPr="004A2ADF">
        <w:rPr>
          <w:rFonts w:ascii="Times New Roman" w:hAnsi="Times New Roman"/>
          <w:sz w:val="28"/>
          <w:szCs w:val="28"/>
          <w:lang w:val="uk-UA"/>
        </w:rPr>
        <w:t>законодавством та зареєстрованих у Державному земельному кадастрі. </w:t>
      </w:r>
    </w:p>
    <w:p w14:paraId="5A8F2D75" w14:textId="46CB13FA" w:rsidR="00562552" w:rsidRPr="004A2ADF" w:rsidRDefault="00562552" w:rsidP="00562552">
      <w:pPr>
        <w:pStyle w:val="ParagraphStyle"/>
        <w:ind w:firstLine="567"/>
        <w:jc w:val="both"/>
        <w:rPr>
          <w:rFonts w:ascii="Times New Roman" w:hAnsi="Times New Roman"/>
          <w:sz w:val="28"/>
          <w:szCs w:val="28"/>
          <w:lang w:val="uk-UA"/>
        </w:rPr>
      </w:pPr>
      <w:r w:rsidRPr="004A2ADF">
        <w:rPr>
          <w:rFonts w:ascii="Times New Roman" w:hAnsi="Times New Roman"/>
          <w:sz w:val="28"/>
          <w:szCs w:val="28"/>
          <w:lang w:val="uk-UA"/>
        </w:rPr>
        <w:t xml:space="preserve">4. </w:t>
      </w:r>
      <w:r w:rsidR="008311FF" w:rsidRPr="004A2ADF">
        <w:rPr>
          <w:rFonts w:ascii="Times New Roman" w:hAnsi="Times New Roman"/>
          <w:sz w:val="28"/>
          <w:szCs w:val="28"/>
          <w:lang w:val="uk-UA"/>
        </w:rPr>
        <w:t xml:space="preserve">Дане рішення набирає чинності та вважається доведеним до відома заявника з дня його оприлюднення на офіційному </w:t>
      </w:r>
      <w:proofErr w:type="spellStart"/>
      <w:r w:rsidR="008311FF" w:rsidRPr="004A2ADF">
        <w:rPr>
          <w:rFonts w:ascii="Times New Roman" w:hAnsi="Times New Roman"/>
          <w:sz w:val="28"/>
          <w:szCs w:val="28"/>
          <w:lang w:val="uk-UA"/>
        </w:rPr>
        <w:t>вебсайті</w:t>
      </w:r>
      <w:proofErr w:type="spellEnd"/>
      <w:r w:rsidR="008311FF" w:rsidRPr="004A2ADF">
        <w:rPr>
          <w:rFonts w:ascii="Times New Roman" w:hAnsi="Times New Roman"/>
          <w:sz w:val="28"/>
          <w:szCs w:val="28"/>
          <w:lang w:val="uk-UA"/>
        </w:rPr>
        <w:t xml:space="preserve"> Київської міської ради.</w:t>
      </w:r>
    </w:p>
    <w:p w14:paraId="5434EA6D" w14:textId="24E344EF" w:rsidR="00C72FE2" w:rsidRPr="004A2ADF" w:rsidRDefault="00562552" w:rsidP="0053324D">
      <w:pPr>
        <w:pStyle w:val="ParagraphStyle"/>
        <w:ind w:firstLine="567"/>
        <w:jc w:val="both"/>
        <w:rPr>
          <w:rFonts w:ascii="Times New Roman" w:hAnsi="Times New Roman"/>
          <w:sz w:val="28"/>
          <w:szCs w:val="28"/>
          <w:lang w:val="uk-UA"/>
        </w:rPr>
      </w:pPr>
      <w:r w:rsidRPr="004A2ADF">
        <w:rPr>
          <w:rFonts w:ascii="Times New Roman" w:hAnsi="Times New Roman"/>
          <w:sz w:val="28"/>
          <w:szCs w:val="28"/>
          <w:lang w:val="uk-UA"/>
        </w:rPr>
        <w:t xml:space="preserve">5. </w:t>
      </w:r>
      <w:r w:rsidR="00C72FE2" w:rsidRPr="004A2ADF">
        <w:rPr>
          <w:rFonts w:ascii="Times New Roman" w:hAnsi="Times New Roman"/>
          <w:sz w:val="28"/>
          <w:szCs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FD0DFC" w:rsidRPr="004A2ADF">
        <w:rPr>
          <w:rFonts w:ascii="Times New Roman" w:hAnsi="Times New Roman"/>
          <w:sz w:val="28"/>
          <w:szCs w:val="28"/>
          <w:lang w:val="uk-UA"/>
        </w:rPr>
        <w:t>містопланування</w:t>
      </w:r>
      <w:proofErr w:type="spellEnd"/>
      <w:r w:rsidR="00C72FE2" w:rsidRPr="004A2ADF">
        <w:rPr>
          <w:rFonts w:ascii="Times New Roman" w:hAnsi="Times New Roman"/>
          <w:sz w:val="28"/>
          <w:szCs w:val="28"/>
          <w:lang w:val="uk-UA"/>
        </w:rPr>
        <w:t xml:space="preserve"> та земельних відносин.</w:t>
      </w:r>
    </w:p>
    <w:p w14:paraId="66F9FE94" w14:textId="4B6A52A8" w:rsidR="00FF2729" w:rsidRPr="004A2ADF" w:rsidRDefault="00FF2729" w:rsidP="00A568C9">
      <w:pPr>
        <w:pStyle w:val="ParagraphStyle"/>
        <w:ind w:firstLine="708"/>
        <w:jc w:val="both"/>
        <w:rPr>
          <w:rFonts w:ascii="Times New Roman" w:hAnsi="Times New Roman"/>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76B7" w:rsidRPr="004A2ADF" w14:paraId="11695C69" w14:textId="77777777" w:rsidTr="0064784D">
        <w:tc>
          <w:tcPr>
            <w:tcW w:w="4814" w:type="dxa"/>
          </w:tcPr>
          <w:p w14:paraId="76B1BD92" w14:textId="735EB06D" w:rsidR="00E476B7" w:rsidRPr="004A2ADF" w:rsidRDefault="00E476B7" w:rsidP="0064784D">
            <w:pPr>
              <w:pStyle w:val="ParagraphStyle"/>
              <w:ind w:left="-105"/>
              <w:jc w:val="both"/>
              <w:rPr>
                <w:rFonts w:ascii="Times New Roman" w:hAnsi="Times New Roman"/>
                <w:sz w:val="28"/>
                <w:szCs w:val="28"/>
                <w:lang w:val="uk-UA"/>
              </w:rPr>
            </w:pPr>
            <w:r w:rsidRPr="004A2ADF">
              <w:rPr>
                <w:rFonts w:ascii="Times New Roman" w:hAnsi="Times New Roman"/>
                <w:sz w:val="28"/>
                <w:szCs w:val="28"/>
                <w:lang w:val="uk-UA"/>
              </w:rPr>
              <w:t xml:space="preserve">Київський міський голова </w:t>
            </w:r>
            <w:r w:rsidRPr="004A2ADF">
              <w:rPr>
                <w:rFonts w:ascii="Times New Roman" w:hAnsi="Times New Roman"/>
                <w:sz w:val="28"/>
                <w:szCs w:val="28"/>
                <w:lang w:val="uk-UA"/>
              </w:rPr>
              <w:tab/>
            </w:r>
          </w:p>
        </w:tc>
        <w:tc>
          <w:tcPr>
            <w:tcW w:w="4814" w:type="dxa"/>
          </w:tcPr>
          <w:p w14:paraId="1BC28B5E" w14:textId="52851F54" w:rsidR="00E476B7" w:rsidRPr="004A2ADF" w:rsidRDefault="00E476B7" w:rsidP="0064784D">
            <w:pPr>
              <w:pStyle w:val="ParagraphStyle"/>
              <w:ind w:right="-114"/>
              <w:jc w:val="right"/>
              <w:rPr>
                <w:rFonts w:ascii="Times New Roman" w:hAnsi="Times New Roman"/>
                <w:sz w:val="28"/>
                <w:szCs w:val="28"/>
                <w:lang w:val="uk-UA"/>
              </w:rPr>
            </w:pPr>
            <w:r w:rsidRPr="004A2ADF">
              <w:rPr>
                <w:rFonts w:ascii="Times New Roman" w:hAnsi="Times New Roman"/>
                <w:sz w:val="28"/>
                <w:szCs w:val="28"/>
                <w:lang w:val="uk-UA"/>
              </w:rPr>
              <w:t>Віталій КЛИЧКО</w:t>
            </w:r>
          </w:p>
        </w:tc>
      </w:tr>
    </w:tbl>
    <w:p w14:paraId="48F1CDF3" w14:textId="77777777" w:rsidR="00645FE1" w:rsidRDefault="00645FE1" w:rsidP="00A568C9">
      <w:pPr>
        <w:pStyle w:val="ParagraphStyle"/>
        <w:ind w:firstLine="708"/>
        <w:jc w:val="both"/>
        <w:rPr>
          <w:rFonts w:ascii="Times New Roman" w:hAnsi="Times New Roman"/>
          <w:sz w:val="28"/>
          <w:szCs w:val="28"/>
          <w:lang w:val="uk-UA"/>
        </w:rPr>
      </w:pPr>
    </w:p>
    <w:p w14:paraId="636355B3" w14:textId="77777777" w:rsidR="008F1F34" w:rsidRDefault="008F1F34" w:rsidP="00A568C9">
      <w:pPr>
        <w:pStyle w:val="ParagraphStyle"/>
        <w:ind w:firstLine="708"/>
        <w:jc w:val="both"/>
        <w:rPr>
          <w:rFonts w:ascii="Times New Roman" w:hAnsi="Times New Roman"/>
          <w:sz w:val="28"/>
          <w:szCs w:val="28"/>
          <w:lang w:val="uk-UA"/>
        </w:rPr>
      </w:pPr>
    </w:p>
    <w:p w14:paraId="2AA1187D" w14:textId="77777777" w:rsidR="008F1F34" w:rsidRDefault="008F1F34" w:rsidP="00A568C9">
      <w:pPr>
        <w:pStyle w:val="ParagraphStyle"/>
        <w:ind w:firstLine="708"/>
        <w:jc w:val="both"/>
        <w:rPr>
          <w:rFonts w:ascii="Times New Roman" w:hAnsi="Times New Roman"/>
          <w:sz w:val="28"/>
          <w:szCs w:val="28"/>
          <w:lang w:val="uk-UA"/>
        </w:rPr>
      </w:pPr>
    </w:p>
    <w:p w14:paraId="71B106A6" w14:textId="77777777" w:rsidR="008F1F34" w:rsidRDefault="008F1F34" w:rsidP="00A568C9">
      <w:pPr>
        <w:pStyle w:val="ParagraphStyle"/>
        <w:ind w:firstLine="708"/>
        <w:jc w:val="both"/>
        <w:rPr>
          <w:rFonts w:ascii="Times New Roman" w:hAnsi="Times New Roman"/>
          <w:sz w:val="28"/>
          <w:szCs w:val="28"/>
          <w:lang w:val="uk-UA"/>
        </w:rPr>
      </w:pPr>
    </w:p>
    <w:p w14:paraId="03A8CFE2" w14:textId="77777777" w:rsidR="008F1F34" w:rsidRDefault="008F1F34" w:rsidP="00A568C9">
      <w:pPr>
        <w:pStyle w:val="ParagraphStyle"/>
        <w:ind w:firstLine="708"/>
        <w:jc w:val="both"/>
        <w:rPr>
          <w:rFonts w:ascii="Times New Roman" w:hAnsi="Times New Roman"/>
          <w:sz w:val="28"/>
          <w:szCs w:val="28"/>
          <w:lang w:val="uk-UA"/>
        </w:rPr>
      </w:pPr>
    </w:p>
    <w:p w14:paraId="551F5CE1" w14:textId="77777777" w:rsidR="008F1F34" w:rsidRDefault="008F1F34" w:rsidP="00A568C9">
      <w:pPr>
        <w:pStyle w:val="ParagraphStyle"/>
        <w:ind w:firstLine="708"/>
        <w:jc w:val="both"/>
        <w:rPr>
          <w:rFonts w:ascii="Times New Roman" w:hAnsi="Times New Roman"/>
          <w:sz w:val="28"/>
          <w:szCs w:val="28"/>
          <w:lang w:val="uk-UA"/>
        </w:rPr>
      </w:pPr>
    </w:p>
    <w:p w14:paraId="0427B390" w14:textId="77777777" w:rsidR="008F1F34" w:rsidRDefault="008F1F34" w:rsidP="00A568C9">
      <w:pPr>
        <w:pStyle w:val="ParagraphStyle"/>
        <w:ind w:firstLine="708"/>
        <w:jc w:val="both"/>
        <w:rPr>
          <w:rFonts w:ascii="Times New Roman" w:hAnsi="Times New Roman"/>
          <w:sz w:val="28"/>
          <w:szCs w:val="28"/>
          <w:lang w:val="uk-UA"/>
        </w:rPr>
      </w:pPr>
    </w:p>
    <w:p w14:paraId="2DC8DE0E" w14:textId="77777777" w:rsidR="008F1F34" w:rsidRDefault="008F1F34" w:rsidP="00A568C9">
      <w:pPr>
        <w:pStyle w:val="ParagraphStyle"/>
        <w:ind w:firstLine="708"/>
        <w:jc w:val="both"/>
        <w:rPr>
          <w:rFonts w:ascii="Times New Roman" w:hAnsi="Times New Roman"/>
          <w:sz w:val="28"/>
          <w:szCs w:val="28"/>
          <w:lang w:val="uk-UA"/>
        </w:rPr>
      </w:pPr>
    </w:p>
    <w:p w14:paraId="056F0413" w14:textId="77777777" w:rsidR="008F1F34" w:rsidRDefault="008F1F34" w:rsidP="00A568C9">
      <w:pPr>
        <w:pStyle w:val="ParagraphStyle"/>
        <w:ind w:firstLine="708"/>
        <w:jc w:val="both"/>
        <w:rPr>
          <w:rFonts w:ascii="Times New Roman" w:hAnsi="Times New Roman"/>
          <w:sz w:val="28"/>
          <w:szCs w:val="28"/>
          <w:lang w:val="uk-UA"/>
        </w:rPr>
      </w:pPr>
    </w:p>
    <w:p w14:paraId="73348B97" w14:textId="77777777" w:rsidR="008F1F34" w:rsidRDefault="008F1F34" w:rsidP="00A568C9">
      <w:pPr>
        <w:pStyle w:val="ParagraphStyle"/>
        <w:ind w:firstLine="708"/>
        <w:jc w:val="both"/>
        <w:rPr>
          <w:rFonts w:ascii="Times New Roman" w:hAnsi="Times New Roman"/>
          <w:sz w:val="28"/>
          <w:szCs w:val="28"/>
          <w:lang w:val="uk-UA"/>
        </w:rPr>
      </w:pPr>
    </w:p>
    <w:p w14:paraId="33E39B57" w14:textId="77777777" w:rsidR="008F1F34" w:rsidRDefault="008F1F34" w:rsidP="00A568C9">
      <w:pPr>
        <w:pStyle w:val="ParagraphStyle"/>
        <w:ind w:firstLine="708"/>
        <w:jc w:val="both"/>
        <w:rPr>
          <w:rFonts w:ascii="Times New Roman" w:hAnsi="Times New Roman"/>
          <w:sz w:val="28"/>
          <w:szCs w:val="28"/>
          <w:lang w:val="uk-UA"/>
        </w:rPr>
      </w:pPr>
    </w:p>
    <w:p w14:paraId="3455D3E0" w14:textId="77777777" w:rsidR="008F1F34" w:rsidRDefault="008F1F34" w:rsidP="00A568C9">
      <w:pPr>
        <w:pStyle w:val="ParagraphStyle"/>
        <w:ind w:firstLine="708"/>
        <w:jc w:val="both"/>
        <w:rPr>
          <w:rFonts w:ascii="Times New Roman" w:hAnsi="Times New Roman"/>
          <w:sz w:val="28"/>
          <w:szCs w:val="28"/>
          <w:lang w:val="uk-UA"/>
        </w:rPr>
      </w:pPr>
    </w:p>
    <w:p w14:paraId="3F540148" w14:textId="77777777" w:rsidR="008F1F34" w:rsidRDefault="008F1F34" w:rsidP="00A568C9">
      <w:pPr>
        <w:pStyle w:val="ParagraphStyle"/>
        <w:ind w:firstLine="708"/>
        <w:jc w:val="both"/>
        <w:rPr>
          <w:rFonts w:ascii="Times New Roman" w:hAnsi="Times New Roman"/>
          <w:sz w:val="28"/>
          <w:szCs w:val="28"/>
          <w:lang w:val="uk-UA"/>
        </w:rPr>
      </w:pPr>
    </w:p>
    <w:p w14:paraId="738D12B5" w14:textId="77777777" w:rsidR="008F1F34" w:rsidRDefault="008F1F34" w:rsidP="00A568C9">
      <w:pPr>
        <w:pStyle w:val="ParagraphStyle"/>
        <w:ind w:firstLine="708"/>
        <w:jc w:val="both"/>
        <w:rPr>
          <w:rFonts w:ascii="Times New Roman" w:hAnsi="Times New Roman"/>
          <w:sz w:val="28"/>
          <w:szCs w:val="28"/>
          <w:lang w:val="uk-UA"/>
        </w:rPr>
      </w:pPr>
    </w:p>
    <w:p w14:paraId="3BB3CA71" w14:textId="77777777" w:rsidR="008F1F34" w:rsidRDefault="008F1F34" w:rsidP="00A568C9">
      <w:pPr>
        <w:pStyle w:val="ParagraphStyle"/>
        <w:ind w:firstLine="708"/>
        <w:jc w:val="both"/>
        <w:rPr>
          <w:rFonts w:ascii="Times New Roman" w:hAnsi="Times New Roman"/>
          <w:sz w:val="28"/>
          <w:szCs w:val="28"/>
          <w:lang w:val="uk-UA"/>
        </w:rPr>
      </w:pPr>
    </w:p>
    <w:p w14:paraId="34B9CA75" w14:textId="77777777" w:rsidR="008F1F34" w:rsidRDefault="008F1F34" w:rsidP="00A568C9">
      <w:pPr>
        <w:pStyle w:val="ParagraphStyle"/>
        <w:ind w:firstLine="708"/>
        <w:jc w:val="both"/>
        <w:rPr>
          <w:rFonts w:ascii="Times New Roman" w:hAnsi="Times New Roman"/>
          <w:sz w:val="28"/>
          <w:szCs w:val="28"/>
          <w:lang w:val="uk-UA"/>
        </w:rPr>
      </w:pPr>
    </w:p>
    <w:p w14:paraId="39E5A15A" w14:textId="77777777" w:rsidR="008F1F34" w:rsidRPr="004A2ADF" w:rsidRDefault="008F1F34" w:rsidP="00A568C9">
      <w:pPr>
        <w:pStyle w:val="ParagraphStyle"/>
        <w:ind w:firstLine="708"/>
        <w:jc w:val="both"/>
        <w:rPr>
          <w:rFonts w:ascii="Times New Roman" w:hAnsi="Times New Roman"/>
          <w:sz w:val="28"/>
          <w:szCs w:val="28"/>
          <w:lang w:val="uk-UA"/>
        </w:rPr>
      </w:pPr>
    </w:p>
    <w:p w14:paraId="7848588F" w14:textId="669847B9" w:rsidR="00065C2E" w:rsidRPr="004A2ADF" w:rsidRDefault="00065C2E" w:rsidP="00E666E0">
      <w:pPr>
        <w:pStyle w:val="ParagraphStyle"/>
        <w:jc w:val="both"/>
        <w:rPr>
          <w:rFonts w:ascii="Times New Roman" w:hAnsi="Times New Roman"/>
          <w:sz w:val="28"/>
          <w:szCs w:val="28"/>
          <w:lang w:val="uk-UA"/>
        </w:rPr>
      </w:pPr>
    </w:p>
    <w:p w14:paraId="02CA4064" w14:textId="77777777" w:rsidR="00FF2729" w:rsidRPr="004A2ADF" w:rsidRDefault="00FF2729" w:rsidP="00FF2729">
      <w:pPr>
        <w:pStyle w:val="17"/>
        <w:ind w:right="482" w:firstLine="0"/>
        <w:rPr>
          <w:b/>
          <w:color w:val="auto"/>
          <w:sz w:val="26"/>
          <w:szCs w:val="26"/>
          <w:lang w:val="uk-UA"/>
        </w:rPr>
      </w:pPr>
      <w:r w:rsidRPr="004A2ADF">
        <w:rPr>
          <w:b/>
          <w:color w:val="auto"/>
          <w:sz w:val="26"/>
          <w:szCs w:val="26"/>
          <w:lang w:val="uk-UA"/>
        </w:rPr>
        <w:t>ПОДАННЯ:</w:t>
      </w:r>
    </w:p>
    <w:p w14:paraId="2414F67A" w14:textId="77777777" w:rsidR="00FF2729" w:rsidRPr="004A2ADF" w:rsidRDefault="00FF2729" w:rsidP="00FF2729">
      <w:pPr>
        <w:rPr>
          <w:snapToGrid w:val="0"/>
          <w:color w:val="000000"/>
          <w:sz w:val="26"/>
          <w:szCs w:val="26"/>
          <w:lang w:val="uk-UA"/>
        </w:rPr>
      </w:pPr>
    </w:p>
    <w:tbl>
      <w:tblPr>
        <w:tblW w:w="9815" w:type="dxa"/>
        <w:tblInd w:w="-176" w:type="dxa"/>
        <w:tblLayout w:type="fixed"/>
        <w:tblLook w:val="04A0" w:firstRow="1" w:lastRow="0" w:firstColumn="1" w:lastColumn="0" w:noHBand="0" w:noVBand="1"/>
      </w:tblPr>
      <w:tblGrid>
        <w:gridCol w:w="5988"/>
        <w:gridCol w:w="3827"/>
      </w:tblGrid>
      <w:tr w:rsidR="00034DE5" w:rsidRPr="004A2ADF" w14:paraId="587AAB4D" w14:textId="77777777" w:rsidTr="00D60C90">
        <w:trPr>
          <w:trHeight w:val="952"/>
        </w:trPr>
        <w:tc>
          <w:tcPr>
            <w:tcW w:w="5988" w:type="dxa"/>
            <w:vAlign w:val="bottom"/>
          </w:tcPr>
          <w:p w14:paraId="3179122D" w14:textId="77777777" w:rsidR="00034DE5" w:rsidRPr="004A2ADF" w:rsidRDefault="00034DE5" w:rsidP="00034DE5">
            <w:pPr>
              <w:spacing w:line="256" w:lineRule="auto"/>
              <w:ind w:left="397" w:hanging="397"/>
              <w:outlineLvl w:val="0"/>
              <w:rPr>
                <w:sz w:val="26"/>
                <w:szCs w:val="26"/>
                <w:lang w:val="uk-UA" w:eastAsia="en-US"/>
              </w:rPr>
            </w:pPr>
          </w:p>
          <w:p w14:paraId="429E211E" w14:textId="77777777" w:rsidR="00297004" w:rsidRPr="004A2ADF" w:rsidRDefault="00297004" w:rsidP="00297004">
            <w:pPr>
              <w:jc w:val="both"/>
              <w:rPr>
                <w:color w:val="000000"/>
                <w:sz w:val="28"/>
                <w:szCs w:val="28"/>
                <w:lang w:val="uk-UA" w:eastAsia="uk-UA"/>
              </w:rPr>
            </w:pPr>
            <w:r w:rsidRPr="004A2ADF">
              <w:rPr>
                <w:color w:val="000000"/>
                <w:sz w:val="28"/>
                <w:szCs w:val="28"/>
                <w:lang w:val="uk-UA" w:eastAsia="uk-UA"/>
              </w:rPr>
              <w:t xml:space="preserve">Заступник голови </w:t>
            </w:r>
          </w:p>
          <w:p w14:paraId="476965EC" w14:textId="77777777" w:rsidR="00297004" w:rsidRPr="004A2ADF" w:rsidRDefault="00297004" w:rsidP="00297004">
            <w:pPr>
              <w:jc w:val="both"/>
              <w:rPr>
                <w:color w:val="000000"/>
                <w:sz w:val="28"/>
                <w:szCs w:val="28"/>
                <w:lang w:val="uk-UA" w:eastAsia="uk-UA"/>
              </w:rPr>
            </w:pPr>
            <w:r w:rsidRPr="004A2ADF">
              <w:rPr>
                <w:color w:val="000000"/>
                <w:sz w:val="28"/>
                <w:szCs w:val="28"/>
                <w:lang w:val="uk-UA" w:eastAsia="uk-UA"/>
              </w:rPr>
              <w:t>Київської міської державної адміністрації</w:t>
            </w:r>
          </w:p>
          <w:p w14:paraId="7606C2A0" w14:textId="3177E966" w:rsidR="00034DE5" w:rsidRPr="004A2ADF" w:rsidRDefault="00297004" w:rsidP="00297004">
            <w:pPr>
              <w:spacing w:line="256" w:lineRule="auto"/>
              <w:outlineLvl w:val="0"/>
              <w:rPr>
                <w:sz w:val="26"/>
                <w:szCs w:val="26"/>
                <w:lang w:val="uk-UA" w:eastAsia="en-US"/>
              </w:rPr>
            </w:pPr>
            <w:r w:rsidRPr="004A2ADF">
              <w:rPr>
                <w:color w:val="000000"/>
                <w:sz w:val="28"/>
                <w:szCs w:val="28"/>
                <w:lang w:val="uk-UA" w:eastAsia="uk-UA"/>
              </w:rPr>
              <w:t>з питань здійснення самоврядних повноважень</w:t>
            </w:r>
          </w:p>
        </w:tc>
        <w:tc>
          <w:tcPr>
            <w:tcW w:w="3827" w:type="dxa"/>
            <w:vAlign w:val="bottom"/>
            <w:hideMark/>
          </w:tcPr>
          <w:p w14:paraId="7C656257" w14:textId="7FC65A8D" w:rsidR="00034DE5" w:rsidRPr="004A2ADF" w:rsidRDefault="00034DE5" w:rsidP="00D204BE">
            <w:pPr>
              <w:spacing w:line="256" w:lineRule="auto"/>
              <w:ind w:right="-100"/>
              <w:jc w:val="right"/>
              <w:rPr>
                <w:sz w:val="28"/>
                <w:szCs w:val="28"/>
                <w:lang w:val="uk-UA" w:eastAsia="en-US"/>
              </w:rPr>
            </w:pPr>
            <w:r w:rsidRPr="004A2ADF">
              <w:rPr>
                <w:color w:val="000000"/>
                <w:sz w:val="28"/>
                <w:szCs w:val="28"/>
                <w:shd w:val="clear" w:color="auto" w:fill="FFFFFF"/>
                <w:lang w:val="uk-UA"/>
              </w:rPr>
              <w:t>Петро ОЛЕНИЧ</w:t>
            </w:r>
          </w:p>
        </w:tc>
      </w:tr>
      <w:tr w:rsidR="00034DE5" w:rsidRPr="004A2ADF" w14:paraId="717F6820" w14:textId="77777777" w:rsidTr="00D60C90">
        <w:trPr>
          <w:trHeight w:val="952"/>
        </w:trPr>
        <w:tc>
          <w:tcPr>
            <w:tcW w:w="5988" w:type="dxa"/>
            <w:vAlign w:val="bottom"/>
          </w:tcPr>
          <w:p w14:paraId="2F043A57" w14:textId="4E363740" w:rsidR="00034DE5" w:rsidRPr="004A2ADF" w:rsidRDefault="00034DE5" w:rsidP="00CB7BE4">
            <w:pPr>
              <w:spacing w:line="256" w:lineRule="auto"/>
              <w:outlineLvl w:val="0"/>
              <w:rPr>
                <w:sz w:val="28"/>
                <w:szCs w:val="28"/>
                <w:lang w:val="uk-UA" w:eastAsia="en-US"/>
              </w:rPr>
            </w:pPr>
          </w:p>
          <w:p w14:paraId="1E9635E3" w14:textId="0F339E8B" w:rsidR="00CB7BE4" w:rsidRPr="004A2ADF" w:rsidRDefault="00CF38C1" w:rsidP="000E716C">
            <w:pPr>
              <w:spacing w:line="256" w:lineRule="auto"/>
              <w:ind w:left="-67"/>
              <w:outlineLvl w:val="0"/>
              <w:rPr>
                <w:sz w:val="28"/>
                <w:szCs w:val="28"/>
                <w:lang w:val="uk-UA" w:eastAsia="en-US"/>
              </w:rPr>
            </w:pPr>
            <w:r w:rsidRPr="004A2ADF">
              <w:rPr>
                <w:sz w:val="28"/>
                <w:szCs w:val="28"/>
                <w:lang w:val="uk-UA" w:eastAsia="en-US"/>
              </w:rPr>
              <w:t>Д</w:t>
            </w:r>
            <w:r w:rsidR="00034DE5" w:rsidRPr="004A2ADF">
              <w:rPr>
                <w:sz w:val="28"/>
                <w:szCs w:val="28"/>
                <w:lang w:val="uk-UA" w:eastAsia="en-US"/>
              </w:rPr>
              <w:t>иректор</w:t>
            </w:r>
            <w:r w:rsidRPr="004A2ADF">
              <w:rPr>
                <w:sz w:val="28"/>
                <w:szCs w:val="28"/>
                <w:lang w:val="uk-UA" w:eastAsia="en-US"/>
              </w:rPr>
              <w:t xml:space="preserve"> </w:t>
            </w:r>
            <w:r w:rsidR="00034DE5" w:rsidRPr="004A2ADF">
              <w:rPr>
                <w:sz w:val="28"/>
                <w:szCs w:val="28"/>
                <w:lang w:val="uk-UA" w:eastAsia="en-US"/>
              </w:rPr>
              <w:t xml:space="preserve">Департаменту земельних </w:t>
            </w:r>
            <w:r w:rsidR="00CB7BE4" w:rsidRPr="004A2ADF">
              <w:rPr>
                <w:sz w:val="28"/>
                <w:szCs w:val="28"/>
                <w:lang w:val="uk-UA" w:eastAsia="en-US"/>
              </w:rPr>
              <w:t>р</w:t>
            </w:r>
            <w:r w:rsidR="00034DE5" w:rsidRPr="004A2ADF">
              <w:rPr>
                <w:sz w:val="28"/>
                <w:szCs w:val="28"/>
                <w:lang w:val="uk-UA" w:eastAsia="en-US"/>
              </w:rPr>
              <w:t>есурсів</w:t>
            </w:r>
            <w:r w:rsidR="000E716C" w:rsidRPr="004A2ADF">
              <w:rPr>
                <w:sz w:val="28"/>
                <w:szCs w:val="28"/>
                <w:lang w:val="uk-UA" w:eastAsia="en-US"/>
              </w:rPr>
              <w:t xml:space="preserve"> </w:t>
            </w:r>
          </w:p>
          <w:p w14:paraId="7CE91ED0" w14:textId="250E079C" w:rsidR="00CB7BE4" w:rsidRPr="004A2ADF" w:rsidRDefault="00034DE5" w:rsidP="00CB7BE4">
            <w:pPr>
              <w:spacing w:line="256" w:lineRule="auto"/>
              <w:ind w:left="-67"/>
              <w:outlineLvl w:val="0"/>
              <w:rPr>
                <w:sz w:val="28"/>
                <w:szCs w:val="28"/>
                <w:lang w:val="uk-UA" w:eastAsia="en-US"/>
              </w:rPr>
            </w:pPr>
            <w:r w:rsidRPr="004A2ADF">
              <w:rPr>
                <w:sz w:val="28"/>
                <w:szCs w:val="28"/>
                <w:lang w:val="uk-UA" w:eastAsia="en-US"/>
              </w:rPr>
              <w:t xml:space="preserve">виконавчого органу Київської міської </w:t>
            </w:r>
            <w:r w:rsidR="00CB7BE4" w:rsidRPr="004A2ADF">
              <w:rPr>
                <w:sz w:val="28"/>
                <w:szCs w:val="28"/>
                <w:lang w:val="uk-UA" w:eastAsia="en-US"/>
              </w:rPr>
              <w:t>р</w:t>
            </w:r>
            <w:r w:rsidRPr="004A2ADF">
              <w:rPr>
                <w:sz w:val="28"/>
                <w:szCs w:val="28"/>
                <w:lang w:val="uk-UA" w:eastAsia="en-US"/>
              </w:rPr>
              <w:t>ади</w:t>
            </w:r>
          </w:p>
          <w:p w14:paraId="668A2A37" w14:textId="16500960" w:rsidR="00034DE5" w:rsidRPr="004A2ADF" w:rsidRDefault="00034DE5" w:rsidP="00CB7BE4">
            <w:pPr>
              <w:spacing w:line="256" w:lineRule="auto"/>
              <w:ind w:left="-67"/>
              <w:outlineLvl w:val="0"/>
              <w:rPr>
                <w:sz w:val="28"/>
                <w:szCs w:val="28"/>
                <w:lang w:val="uk-UA" w:eastAsia="en-US"/>
              </w:rPr>
            </w:pPr>
            <w:r w:rsidRPr="004A2ADF">
              <w:rPr>
                <w:sz w:val="28"/>
                <w:szCs w:val="28"/>
                <w:lang w:val="uk-UA" w:eastAsia="en-US"/>
              </w:rPr>
              <w:t>(Київської міської державної адміністрації)</w:t>
            </w:r>
          </w:p>
        </w:tc>
        <w:tc>
          <w:tcPr>
            <w:tcW w:w="3827" w:type="dxa"/>
            <w:vAlign w:val="bottom"/>
            <w:hideMark/>
          </w:tcPr>
          <w:p w14:paraId="5D827996" w14:textId="6540AA93" w:rsidR="00034DE5" w:rsidRPr="004A2ADF" w:rsidRDefault="00034DE5" w:rsidP="00D204BE">
            <w:pPr>
              <w:spacing w:line="256" w:lineRule="auto"/>
              <w:ind w:right="-100"/>
              <w:jc w:val="right"/>
              <w:rPr>
                <w:snapToGrid w:val="0"/>
                <w:sz w:val="28"/>
                <w:szCs w:val="28"/>
                <w:lang w:val="uk-UA" w:eastAsia="en-US"/>
              </w:rPr>
            </w:pPr>
            <w:r w:rsidRPr="004A2ADF">
              <w:rPr>
                <w:snapToGrid w:val="0"/>
                <w:sz w:val="28"/>
                <w:szCs w:val="28"/>
                <w:lang w:val="uk-UA" w:eastAsia="en-US"/>
              </w:rPr>
              <w:t>Валентина ПЕЛИХ</w:t>
            </w:r>
          </w:p>
        </w:tc>
      </w:tr>
      <w:tr w:rsidR="00034DE5" w:rsidRPr="004A2ADF" w14:paraId="1D278F80" w14:textId="77777777" w:rsidTr="00D60C90">
        <w:trPr>
          <w:trHeight w:val="953"/>
        </w:trPr>
        <w:tc>
          <w:tcPr>
            <w:tcW w:w="5988" w:type="dxa"/>
            <w:vAlign w:val="bottom"/>
          </w:tcPr>
          <w:p w14:paraId="565FE2C0" w14:textId="423A35FE" w:rsidR="00034DE5" w:rsidRPr="004A2ADF" w:rsidRDefault="00034DE5" w:rsidP="00034DE5">
            <w:pPr>
              <w:spacing w:line="256" w:lineRule="auto"/>
              <w:outlineLvl w:val="0"/>
              <w:rPr>
                <w:sz w:val="28"/>
                <w:szCs w:val="28"/>
                <w:lang w:val="uk-UA" w:eastAsia="en-US"/>
              </w:rPr>
            </w:pPr>
          </w:p>
          <w:p w14:paraId="174678AB" w14:textId="5272E322" w:rsidR="001057BA" w:rsidRPr="004A2ADF" w:rsidRDefault="008246EC" w:rsidP="001057BA">
            <w:pPr>
              <w:spacing w:line="256" w:lineRule="auto"/>
              <w:ind w:left="397" w:hanging="397"/>
              <w:outlineLvl w:val="0"/>
              <w:rPr>
                <w:sz w:val="28"/>
                <w:szCs w:val="28"/>
                <w:lang w:val="uk-UA" w:eastAsia="en-US"/>
              </w:rPr>
            </w:pPr>
            <w:r w:rsidRPr="004A2ADF">
              <w:rPr>
                <w:sz w:val="28"/>
                <w:szCs w:val="28"/>
                <w:lang w:val="uk-UA" w:eastAsia="en-US"/>
              </w:rPr>
              <w:t>Н</w:t>
            </w:r>
            <w:r w:rsidR="001057BA" w:rsidRPr="004A2ADF">
              <w:rPr>
                <w:sz w:val="28"/>
                <w:szCs w:val="28"/>
                <w:lang w:val="uk-UA" w:eastAsia="en-US"/>
              </w:rPr>
              <w:t xml:space="preserve">ачальник юридичного управління </w:t>
            </w:r>
          </w:p>
          <w:p w14:paraId="058FEF33" w14:textId="77777777" w:rsidR="001057BA" w:rsidRPr="004A2ADF" w:rsidRDefault="001057BA" w:rsidP="001057BA">
            <w:pPr>
              <w:spacing w:line="256" w:lineRule="auto"/>
              <w:ind w:left="397" w:hanging="397"/>
              <w:outlineLvl w:val="0"/>
              <w:rPr>
                <w:sz w:val="28"/>
                <w:szCs w:val="28"/>
                <w:lang w:val="uk-UA" w:eastAsia="en-US"/>
              </w:rPr>
            </w:pPr>
            <w:r w:rsidRPr="004A2ADF">
              <w:rPr>
                <w:sz w:val="28"/>
                <w:szCs w:val="28"/>
                <w:lang w:val="uk-UA" w:eastAsia="en-US"/>
              </w:rPr>
              <w:t>Департаменту земельних ресурсів</w:t>
            </w:r>
          </w:p>
          <w:p w14:paraId="7DD8180B" w14:textId="77777777" w:rsidR="001057BA" w:rsidRPr="004A2ADF" w:rsidRDefault="001057BA" w:rsidP="001057BA">
            <w:pPr>
              <w:spacing w:line="256" w:lineRule="auto"/>
              <w:ind w:left="397" w:hanging="397"/>
              <w:outlineLvl w:val="0"/>
              <w:rPr>
                <w:sz w:val="28"/>
                <w:szCs w:val="28"/>
                <w:lang w:val="uk-UA" w:eastAsia="en-US"/>
              </w:rPr>
            </w:pPr>
            <w:r w:rsidRPr="004A2ADF">
              <w:rPr>
                <w:sz w:val="28"/>
                <w:szCs w:val="28"/>
                <w:lang w:val="uk-UA" w:eastAsia="en-US"/>
              </w:rPr>
              <w:t>виконавчого органу Київської міської ради</w:t>
            </w:r>
          </w:p>
          <w:p w14:paraId="03134EAF" w14:textId="661F57C1" w:rsidR="00034DE5" w:rsidRPr="004A2ADF" w:rsidRDefault="001057BA" w:rsidP="001057BA">
            <w:pPr>
              <w:spacing w:line="256" w:lineRule="auto"/>
              <w:rPr>
                <w:snapToGrid w:val="0"/>
                <w:sz w:val="28"/>
                <w:szCs w:val="28"/>
                <w:lang w:val="uk-UA" w:eastAsia="en-US"/>
              </w:rPr>
            </w:pPr>
            <w:r w:rsidRPr="004A2ADF">
              <w:rPr>
                <w:sz w:val="28"/>
                <w:szCs w:val="28"/>
                <w:lang w:val="uk-UA" w:eastAsia="en-US"/>
              </w:rPr>
              <w:t>(Київської міської державної адміністрації)</w:t>
            </w:r>
          </w:p>
        </w:tc>
        <w:tc>
          <w:tcPr>
            <w:tcW w:w="3827" w:type="dxa"/>
            <w:vAlign w:val="bottom"/>
            <w:hideMark/>
          </w:tcPr>
          <w:p w14:paraId="16BE49F2" w14:textId="12E396F2" w:rsidR="00034DE5" w:rsidRPr="004A2ADF" w:rsidRDefault="00704893" w:rsidP="00D204BE">
            <w:pPr>
              <w:spacing w:line="256" w:lineRule="auto"/>
              <w:ind w:right="-100"/>
              <w:jc w:val="right"/>
              <w:rPr>
                <w:snapToGrid w:val="0"/>
                <w:sz w:val="28"/>
                <w:szCs w:val="28"/>
                <w:lang w:val="uk-UA" w:eastAsia="en-US"/>
              </w:rPr>
            </w:pPr>
            <w:r w:rsidRPr="004A2ADF">
              <w:rPr>
                <w:rStyle w:val="af0"/>
                <w:b w:val="0"/>
                <w:sz w:val="28"/>
                <w:szCs w:val="28"/>
                <w:lang w:val="uk-UA"/>
              </w:rPr>
              <w:t>Дмитро РАДЗІЄВСЬКИЙ</w:t>
            </w:r>
          </w:p>
        </w:tc>
      </w:tr>
      <w:tr w:rsidR="00034DE5" w:rsidRPr="004A2ADF" w14:paraId="3290C567" w14:textId="77777777" w:rsidTr="00D60C90">
        <w:trPr>
          <w:trHeight w:val="953"/>
        </w:trPr>
        <w:tc>
          <w:tcPr>
            <w:tcW w:w="5988" w:type="dxa"/>
            <w:vAlign w:val="bottom"/>
          </w:tcPr>
          <w:p w14:paraId="11B8F007" w14:textId="77777777" w:rsidR="00034DE5" w:rsidRPr="004A2ADF" w:rsidRDefault="00034DE5" w:rsidP="00034DE5">
            <w:pPr>
              <w:spacing w:line="256" w:lineRule="auto"/>
              <w:ind w:right="-709"/>
              <w:rPr>
                <w:sz w:val="26"/>
                <w:szCs w:val="26"/>
                <w:lang w:val="uk-UA" w:eastAsia="en-US"/>
              </w:rPr>
            </w:pPr>
          </w:p>
          <w:p w14:paraId="7EDCFDCD" w14:textId="77777777" w:rsidR="00034DE5" w:rsidRPr="004A2ADF" w:rsidRDefault="00034DE5" w:rsidP="00034DE5">
            <w:pPr>
              <w:spacing w:line="256" w:lineRule="auto"/>
              <w:ind w:right="-709"/>
              <w:rPr>
                <w:b/>
                <w:snapToGrid w:val="0"/>
                <w:sz w:val="26"/>
                <w:szCs w:val="26"/>
                <w:lang w:val="uk-UA" w:eastAsia="en-US"/>
              </w:rPr>
            </w:pPr>
          </w:p>
          <w:p w14:paraId="7F01A9B0" w14:textId="77777777" w:rsidR="00034DE5" w:rsidRPr="004A2ADF" w:rsidRDefault="00034DE5" w:rsidP="00034DE5">
            <w:pPr>
              <w:spacing w:line="256" w:lineRule="auto"/>
              <w:ind w:right="-709"/>
              <w:rPr>
                <w:sz w:val="26"/>
                <w:szCs w:val="26"/>
                <w:lang w:val="uk-UA" w:eastAsia="en-US"/>
              </w:rPr>
            </w:pPr>
            <w:r w:rsidRPr="004A2ADF">
              <w:rPr>
                <w:b/>
                <w:snapToGrid w:val="0"/>
                <w:sz w:val="26"/>
                <w:szCs w:val="26"/>
                <w:lang w:val="uk-UA" w:eastAsia="en-US"/>
              </w:rPr>
              <w:t>ПОГОДЖЕНО:</w:t>
            </w:r>
          </w:p>
          <w:p w14:paraId="7DD7CDD4" w14:textId="77777777" w:rsidR="00034DE5" w:rsidRPr="004A2ADF" w:rsidRDefault="00034DE5" w:rsidP="00034DE5">
            <w:pPr>
              <w:spacing w:line="256" w:lineRule="auto"/>
              <w:ind w:right="-709"/>
              <w:rPr>
                <w:sz w:val="26"/>
                <w:szCs w:val="26"/>
                <w:lang w:val="uk-UA" w:eastAsia="en-US"/>
              </w:rPr>
            </w:pPr>
          </w:p>
        </w:tc>
        <w:tc>
          <w:tcPr>
            <w:tcW w:w="3827" w:type="dxa"/>
            <w:vAlign w:val="bottom"/>
          </w:tcPr>
          <w:p w14:paraId="5B0038D2" w14:textId="77777777" w:rsidR="00034DE5" w:rsidRPr="004A2ADF" w:rsidRDefault="00034DE5" w:rsidP="00E476B7">
            <w:pPr>
              <w:spacing w:line="256" w:lineRule="auto"/>
              <w:jc w:val="right"/>
              <w:rPr>
                <w:snapToGrid w:val="0"/>
                <w:sz w:val="26"/>
                <w:szCs w:val="26"/>
                <w:lang w:val="uk-UA" w:eastAsia="en-US"/>
              </w:rPr>
            </w:pPr>
          </w:p>
        </w:tc>
      </w:tr>
      <w:tr w:rsidR="00034DE5" w:rsidRPr="004A2ADF" w14:paraId="315BC37A" w14:textId="77777777" w:rsidTr="00D60C90">
        <w:trPr>
          <w:trHeight w:val="953"/>
        </w:trPr>
        <w:tc>
          <w:tcPr>
            <w:tcW w:w="5988" w:type="dxa"/>
            <w:vAlign w:val="bottom"/>
          </w:tcPr>
          <w:p w14:paraId="76F1D695" w14:textId="77777777" w:rsidR="00034DE5" w:rsidRPr="004A2ADF" w:rsidRDefault="00034DE5" w:rsidP="00034DE5">
            <w:pPr>
              <w:spacing w:line="256" w:lineRule="auto"/>
              <w:outlineLvl w:val="0"/>
              <w:rPr>
                <w:sz w:val="28"/>
                <w:szCs w:val="28"/>
                <w:lang w:val="uk-UA" w:eastAsia="en-US"/>
              </w:rPr>
            </w:pPr>
            <w:r w:rsidRPr="004A2ADF">
              <w:rPr>
                <w:sz w:val="28"/>
                <w:szCs w:val="28"/>
                <w:lang w:val="uk-UA" w:eastAsia="en-US"/>
              </w:rPr>
              <w:t>Постійна комісія Київської міської ради</w:t>
            </w:r>
          </w:p>
          <w:p w14:paraId="154D265C" w14:textId="15F8910F" w:rsidR="00034DE5" w:rsidRPr="004A2ADF" w:rsidRDefault="00034DE5" w:rsidP="00034DE5">
            <w:pPr>
              <w:spacing w:line="256" w:lineRule="auto"/>
              <w:ind w:right="-92"/>
              <w:outlineLvl w:val="0"/>
              <w:rPr>
                <w:sz w:val="28"/>
                <w:szCs w:val="28"/>
                <w:lang w:val="uk-UA"/>
              </w:rPr>
            </w:pPr>
            <w:r w:rsidRPr="004A2ADF">
              <w:rPr>
                <w:sz w:val="28"/>
                <w:szCs w:val="28"/>
                <w:lang w:val="uk-UA" w:eastAsia="en-US"/>
              </w:rPr>
              <w:t xml:space="preserve">з питань </w:t>
            </w:r>
            <w:r w:rsidRPr="004A2ADF">
              <w:rPr>
                <w:sz w:val="28"/>
                <w:szCs w:val="28"/>
                <w:lang w:val="uk-UA"/>
              </w:rPr>
              <w:t xml:space="preserve">архітектури, </w:t>
            </w:r>
            <w:proofErr w:type="spellStart"/>
            <w:r w:rsidR="00FD0DFC" w:rsidRPr="004A2ADF">
              <w:rPr>
                <w:sz w:val="28"/>
                <w:szCs w:val="28"/>
                <w:lang w:val="uk-UA"/>
              </w:rPr>
              <w:t>містопланування</w:t>
            </w:r>
            <w:proofErr w:type="spellEnd"/>
            <w:r w:rsidRPr="004A2ADF">
              <w:rPr>
                <w:sz w:val="28"/>
                <w:szCs w:val="28"/>
                <w:lang w:val="uk-UA"/>
              </w:rPr>
              <w:t xml:space="preserve"> та</w:t>
            </w:r>
          </w:p>
          <w:p w14:paraId="4D9F6020" w14:textId="775AA850" w:rsidR="00034DE5" w:rsidRPr="004A2ADF" w:rsidRDefault="00034DE5" w:rsidP="00034DE5">
            <w:pPr>
              <w:spacing w:line="256" w:lineRule="auto"/>
              <w:ind w:right="-92"/>
              <w:outlineLvl w:val="0"/>
              <w:rPr>
                <w:sz w:val="28"/>
                <w:szCs w:val="28"/>
                <w:lang w:val="uk-UA" w:eastAsia="en-US"/>
              </w:rPr>
            </w:pPr>
            <w:r w:rsidRPr="004A2ADF">
              <w:rPr>
                <w:sz w:val="28"/>
                <w:szCs w:val="28"/>
                <w:lang w:val="uk-UA"/>
              </w:rPr>
              <w:t xml:space="preserve">земельних відносин </w:t>
            </w:r>
          </w:p>
          <w:p w14:paraId="763794D2" w14:textId="77777777" w:rsidR="00034DE5" w:rsidRPr="004A2ADF" w:rsidRDefault="00034DE5" w:rsidP="00034DE5">
            <w:pPr>
              <w:spacing w:line="256" w:lineRule="auto"/>
              <w:ind w:right="-92"/>
              <w:outlineLvl w:val="0"/>
              <w:rPr>
                <w:sz w:val="28"/>
                <w:szCs w:val="28"/>
                <w:lang w:val="uk-UA" w:eastAsia="en-US"/>
              </w:rPr>
            </w:pPr>
          </w:p>
          <w:p w14:paraId="4D553D64" w14:textId="77777777" w:rsidR="00034DE5" w:rsidRPr="004A2ADF" w:rsidRDefault="00034DE5" w:rsidP="00034DE5">
            <w:pPr>
              <w:spacing w:line="256" w:lineRule="auto"/>
              <w:ind w:right="-92"/>
              <w:outlineLvl w:val="0"/>
              <w:rPr>
                <w:sz w:val="28"/>
                <w:szCs w:val="28"/>
                <w:lang w:val="uk-UA" w:eastAsia="en-US"/>
              </w:rPr>
            </w:pPr>
          </w:p>
          <w:p w14:paraId="5A20FDF8" w14:textId="77777777" w:rsidR="00034DE5" w:rsidRPr="004A2ADF" w:rsidRDefault="00034DE5" w:rsidP="00034DE5">
            <w:pPr>
              <w:spacing w:line="256" w:lineRule="auto"/>
              <w:ind w:right="-92"/>
              <w:outlineLvl w:val="0"/>
              <w:rPr>
                <w:sz w:val="28"/>
                <w:szCs w:val="28"/>
                <w:lang w:val="uk-UA" w:eastAsia="en-US"/>
              </w:rPr>
            </w:pPr>
            <w:r w:rsidRPr="004A2ADF">
              <w:rPr>
                <w:sz w:val="28"/>
                <w:szCs w:val="28"/>
                <w:lang w:val="uk-UA" w:eastAsia="en-US"/>
              </w:rPr>
              <w:t>Голова</w:t>
            </w:r>
            <w:r w:rsidRPr="004A2ADF">
              <w:rPr>
                <w:sz w:val="28"/>
                <w:szCs w:val="28"/>
                <w:lang w:val="uk-UA" w:eastAsia="en-US"/>
              </w:rPr>
              <w:tab/>
            </w:r>
          </w:p>
          <w:p w14:paraId="3EBBE85D" w14:textId="77777777" w:rsidR="00034DE5" w:rsidRPr="004A2ADF" w:rsidRDefault="00034DE5" w:rsidP="00034DE5">
            <w:pPr>
              <w:spacing w:line="256" w:lineRule="auto"/>
              <w:ind w:right="-92"/>
              <w:outlineLvl w:val="0"/>
              <w:rPr>
                <w:sz w:val="28"/>
                <w:szCs w:val="28"/>
                <w:lang w:val="uk-UA" w:eastAsia="en-US"/>
              </w:rPr>
            </w:pPr>
          </w:p>
          <w:p w14:paraId="49CE0662" w14:textId="77777777" w:rsidR="00034DE5" w:rsidRPr="004A2ADF" w:rsidRDefault="00034DE5" w:rsidP="00034DE5">
            <w:pPr>
              <w:spacing w:line="256" w:lineRule="auto"/>
              <w:ind w:right="-92"/>
              <w:outlineLvl w:val="0"/>
              <w:rPr>
                <w:sz w:val="28"/>
                <w:szCs w:val="28"/>
                <w:lang w:val="uk-UA" w:eastAsia="en-US"/>
              </w:rPr>
            </w:pPr>
          </w:p>
          <w:p w14:paraId="7FD7CC31" w14:textId="77777777" w:rsidR="00034DE5" w:rsidRPr="004A2ADF" w:rsidRDefault="00034DE5" w:rsidP="00034DE5">
            <w:pPr>
              <w:spacing w:line="256" w:lineRule="auto"/>
              <w:rPr>
                <w:snapToGrid w:val="0"/>
                <w:sz w:val="28"/>
                <w:szCs w:val="28"/>
                <w:lang w:val="uk-UA" w:eastAsia="en-US"/>
              </w:rPr>
            </w:pPr>
            <w:r w:rsidRPr="004A2ADF">
              <w:rPr>
                <w:sz w:val="28"/>
                <w:szCs w:val="28"/>
                <w:lang w:val="uk-UA" w:eastAsia="en-US"/>
              </w:rPr>
              <w:t>Секретар</w:t>
            </w:r>
            <w:r w:rsidRPr="004A2ADF">
              <w:rPr>
                <w:sz w:val="28"/>
                <w:szCs w:val="28"/>
                <w:lang w:val="uk-UA" w:eastAsia="en-US"/>
              </w:rPr>
              <w:tab/>
            </w:r>
            <w:r w:rsidRPr="004A2ADF">
              <w:rPr>
                <w:sz w:val="28"/>
                <w:szCs w:val="28"/>
                <w:lang w:val="uk-UA" w:eastAsia="en-US"/>
              </w:rPr>
              <w:tab/>
            </w:r>
            <w:r w:rsidRPr="004A2ADF">
              <w:rPr>
                <w:sz w:val="28"/>
                <w:szCs w:val="28"/>
                <w:lang w:val="uk-UA" w:eastAsia="en-US"/>
              </w:rPr>
              <w:tab/>
            </w:r>
          </w:p>
        </w:tc>
        <w:tc>
          <w:tcPr>
            <w:tcW w:w="3827" w:type="dxa"/>
            <w:vAlign w:val="center"/>
          </w:tcPr>
          <w:p w14:paraId="14C177E7" w14:textId="77777777" w:rsidR="00034DE5" w:rsidRPr="004A2ADF" w:rsidRDefault="00034DE5" w:rsidP="00E476B7">
            <w:pPr>
              <w:spacing w:line="256" w:lineRule="auto"/>
              <w:ind w:right="139"/>
              <w:jc w:val="right"/>
              <w:rPr>
                <w:sz w:val="28"/>
                <w:szCs w:val="28"/>
                <w:lang w:val="uk-UA" w:eastAsia="en-US"/>
              </w:rPr>
            </w:pPr>
            <w:r w:rsidRPr="004A2ADF">
              <w:rPr>
                <w:sz w:val="28"/>
                <w:szCs w:val="28"/>
                <w:lang w:val="uk-UA" w:eastAsia="en-US"/>
              </w:rPr>
              <w:t xml:space="preserve">  </w:t>
            </w:r>
          </w:p>
          <w:p w14:paraId="5D219562" w14:textId="77777777" w:rsidR="00034DE5" w:rsidRPr="004A2ADF" w:rsidRDefault="00034DE5" w:rsidP="00E476B7">
            <w:pPr>
              <w:spacing w:line="256" w:lineRule="auto"/>
              <w:ind w:right="139"/>
              <w:jc w:val="right"/>
              <w:rPr>
                <w:sz w:val="28"/>
                <w:szCs w:val="28"/>
                <w:lang w:val="uk-UA" w:eastAsia="en-US"/>
              </w:rPr>
            </w:pPr>
          </w:p>
          <w:p w14:paraId="6C6CC0D7" w14:textId="77777777" w:rsidR="00034DE5" w:rsidRPr="004A2ADF" w:rsidRDefault="00034DE5" w:rsidP="00E476B7">
            <w:pPr>
              <w:spacing w:line="256" w:lineRule="auto"/>
              <w:ind w:right="139"/>
              <w:jc w:val="right"/>
              <w:rPr>
                <w:sz w:val="28"/>
                <w:szCs w:val="28"/>
                <w:lang w:val="uk-UA" w:eastAsia="en-US"/>
              </w:rPr>
            </w:pPr>
          </w:p>
          <w:p w14:paraId="232EFC0E" w14:textId="77777777" w:rsidR="00034DE5" w:rsidRPr="004A2ADF" w:rsidRDefault="00034DE5" w:rsidP="00E476B7">
            <w:pPr>
              <w:spacing w:line="256" w:lineRule="auto"/>
              <w:ind w:right="139"/>
              <w:jc w:val="right"/>
              <w:rPr>
                <w:sz w:val="28"/>
                <w:szCs w:val="28"/>
                <w:lang w:val="uk-UA" w:eastAsia="en-US"/>
              </w:rPr>
            </w:pPr>
          </w:p>
          <w:p w14:paraId="5C8879FA" w14:textId="77777777" w:rsidR="00034DE5" w:rsidRPr="004A2ADF" w:rsidRDefault="00034DE5" w:rsidP="00E476B7">
            <w:pPr>
              <w:spacing w:line="256" w:lineRule="auto"/>
              <w:ind w:right="139"/>
              <w:jc w:val="right"/>
              <w:rPr>
                <w:sz w:val="28"/>
                <w:szCs w:val="28"/>
                <w:lang w:val="uk-UA" w:eastAsia="en-US"/>
              </w:rPr>
            </w:pPr>
          </w:p>
          <w:p w14:paraId="7ABC644D" w14:textId="77777777" w:rsidR="00034DE5" w:rsidRPr="004A2ADF" w:rsidRDefault="00034DE5" w:rsidP="00E476B7">
            <w:pPr>
              <w:spacing w:line="256" w:lineRule="auto"/>
              <w:ind w:right="139"/>
              <w:jc w:val="right"/>
              <w:rPr>
                <w:sz w:val="28"/>
                <w:szCs w:val="28"/>
                <w:lang w:val="uk-UA" w:eastAsia="en-US"/>
              </w:rPr>
            </w:pPr>
          </w:p>
          <w:p w14:paraId="2860E12D" w14:textId="4351BA33" w:rsidR="00034DE5" w:rsidRPr="004A2ADF" w:rsidRDefault="00034DE5" w:rsidP="00D204BE">
            <w:pPr>
              <w:spacing w:line="256" w:lineRule="auto"/>
              <w:ind w:right="-100"/>
              <w:jc w:val="right"/>
              <w:rPr>
                <w:sz w:val="28"/>
                <w:szCs w:val="28"/>
                <w:lang w:val="uk-UA" w:eastAsia="en-US"/>
              </w:rPr>
            </w:pPr>
            <w:r w:rsidRPr="004A2ADF">
              <w:rPr>
                <w:sz w:val="28"/>
                <w:szCs w:val="28"/>
                <w:lang w:val="uk-UA" w:eastAsia="en-US"/>
              </w:rPr>
              <w:t>Михайло ТЕРЕНТЬЄВ</w:t>
            </w:r>
          </w:p>
          <w:p w14:paraId="27AB30EC" w14:textId="77777777" w:rsidR="00034DE5" w:rsidRPr="004A2ADF" w:rsidRDefault="00034DE5" w:rsidP="00E476B7">
            <w:pPr>
              <w:spacing w:line="256" w:lineRule="auto"/>
              <w:jc w:val="right"/>
              <w:rPr>
                <w:sz w:val="28"/>
                <w:szCs w:val="28"/>
                <w:lang w:val="uk-UA" w:eastAsia="en-US"/>
              </w:rPr>
            </w:pPr>
          </w:p>
          <w:p w14:paraId="6D80A2B3" w14:textId="77777777" w:rsidR="00034DE5" w:rsidRPr="004A2ADF" w:rsidRDefault="00034DE5" w:rsidP="00E476B7">
            <w:pPr>
              <w:spacing w:line="256" w:lineRule="auto"/>
              <w:jc w:val="right"/>
              <w:rPr>
                <w:sz w:val="28"/>
                <w:szCs w:val="28"/>
                <w:lang w:val="uk-UA" w:eastAsia="en-US"/>
              </w:rPr>
            </w:pPr>
          </w:p>
          <w:p w14:paraId="7AEEAC7A" w14:textId="78BAF3A6" w:rsidR="00034DE5" w:rsidRPr="004A2ADF" w:rsidRDefault="00034DE5" w:rsidP="00D204BE">
            <w:pPr>
              <w:spacing w:line="256" w:lineRule="auto"/>
              <w:ind w:right="-100"/>
              <w:jc w:val="right"/>
              <w:rPr>
                <w:sz w:val="28"/>
                <w:szCs w:val="28"/>
                <w:lang w:val="uk-UA" w:eastAsia="en-US"/>
              </w:rPr>
            </w:pPr>
            <w:r w:rsidRPr="004A2ADF">
              <w:rPr>
                <w:sz w:val="28"/>
                <w:szCs w:val="28"/>
                <w:lang w:val="uk-UA" w:eastAsia="en-US"/>
              </w:rPr>
              <w:t>Юрій ФЕДОРЕНКО</w:t>
            </w:r>
          </w:p>
        </w:tc>
      </w:tr>
      <w:tr w:rsidR="00CE371C" w:rsidRPr="004A2ADF" w14:paraId="4898D02A" w14:textId="77777777" w:rsidTr="00D60C90">
        <w:trPr>
          <w:trHeight w:val="953"/>
        </w:trPr>
        <w:tc>
          <w:tcPr>
            <w:tcW w:w="5988" w:type="dxa"/>
            <w:vAlign w:val="bottom"/>
          </w:tcPr>
          <w:p w14:paraId="59A23485" w14:textId="77777777" w:rsidR="00CE371C" w:rsidRPr="004A2ADF" w:rsidRDefault="00CE371C" w:rsidP="00CE371C">
            <w:pPr>
              <w:spacing w:line="256" w:lineRule="auto"/>
              <w:outlineLvl w:val="0"/>
              <w:rPr>
                <w:sz w:val="28"/>
                <w:szCs w:val="28"/>
                <w:lang w:val="uk-UA" w:eastAsia="en-US"/>
              </w:rPr>
            </w:pPr>
          </w:p>
          <w:p w14:paraId="3EC5AA5C" w14:textId="77777777" w:rsidR="00CE371C" w:rsidRPr="004A2ADF" w:rsidRDefault="00CE371C" w:rsidP="00CE371C">
            <w:pPr>
              <w:spacing w:line="256" w:lineRule="auto"/>
              <w:outlineLvl w:val="0"/>
              <w:rPr>
                <w:sz w:val="28"/>
                <w:szCs w:val="28"/>
                <w:lang w:val="uk-UA" w:eastAsia="en-US"/>
              </w:rPr>
            </w:pPr>
          </w:p>
          <w:p w14:paraId="40254F4F" w14:textId="0104FF2A" w:rsidR="00CE371C" w:rsidRPr="004A2ADF" w:rsidRDefault="0070338D" w:rsidP="00CE371C">
            <w:pPr>
              <w:spacing w:line="256" w:lineRule="auto"/>
              <w:outlineLvl w:val="0"/>
              <w:rPr>
                <w:sz w:val="28"/>
                <w:szCs w:val="28"/>
                <w:lang w:val="uk-UA" w:eastAsia="en-US"/>
              </w:rPr>
            </w:pPr>
            <w:r w:rsidRPr="004A2ADF">
              <w:rPr>
                <w:sz w:val="28"/>
                <w:szCs w:val="28"/>
                <w:lang w:val="uk-UA" w:eastAsia="en-US"/>
              </w:rPr>
              <w:t>Н</w:t>
            </w:r>
            <w:r w:rsidR="00CE371C" w:rsidRPr="004A2ADF">
              <w:rPr>
                <w:sz w:val="28"/>
                <w:szCs w:val="28"/>
                <w:lang w:val="uk-UA" w:eastAsia="en-US"/>
              </w:rPr>
              <w:t>ачальник</w:t>
            </w:r>
            <w:r w:rsidRPr="004A2ADF">
              <w:rPr>
                <w:sz w:val="28"/>
                <w:szCs w:val="28"/>
                <w:lang w:val="uk-UA" w:eastAsia="en-US"/>
              </w:rPr>
              <w:t xml:space="preserve"> </w:t>
            </w:r>
            <w:r w:rsidR="00CE371C" w:rsidRPr="004A2ADF">
              <w:rPr>
                <w:sz w:val="28"/>
                <w:szCs w:val="28"/>
                <w:lang w:val="uk-UA" w:eastAsia="en-US"/>
              </w:rPr>
              <w:t xml:space="preserve">управління </w:t>
            </w:r>
          </w:p>
          <w:p w14:paraId="726052E7" w14:textId="77777777" w:rsidR="00CE371C" w:rsidRPr="004A2ADF" w:rsidRDefault="00CE371C" w:rsidP="00CE371C">
            <w:pPr>
              <w:spacing w:line="256" w:lineRule="auto"/>
              <w:outlineLvl w:val="0"/>
              <w:rPr>
                <w:sz w:val="28"/>
                <w:szCs w:val="28"/>
                <w:lang w:val="uk-UA" w:eastAsia="en-US"/>
              </w:rPr>
            </w:pPr>
            <w:r w:rsidRPr="004A2ADF">
              <w:rPr>
                <w:sz w:val="28"/>
                <w:szCs w:val="28"/>
                <w:lang w:val="uk-UA" w:eastAsia="en-US"/>
              </w:rPr>
              <w:t xml:space="preserve">правового забезпечення діяльності </w:t>
            </w:r>
          </w:p>
          <w:p w14:paraId="74595383" w14:textId="77777777" w:rsidR="00CE371C" w:rsidRPr="004A2ADF" w:rsidRDefault="00CE371C" w:rsidP="00CE371C">
            <w:pPr>
              <w:spacing w:line="256" w:lineRule="auto"/>
              <w:outlineLvl w:val="0"/>
              <w:rPr>
                <w:sz w:val="28"/>
                <w:szCs w:val="28"/>
                <w:lang w:val="uk-UA" w:eastAsia="en-US"/>
              </w:rPr>
            </w:pPr>
            <w:r w:rsidRPr="004A2ADF">
              <w:rPr>
                <w:sz w:val="28"/>
                <w:szCs w:val="28"/>
                <w:lang w:val="uk-UA" w:eastAsia="en-US"/>
              </w:rPr>
              <w:t>Київської міської ради</w:t>
            </w:r>
          </w:p>
        </w:tc>
        <w:tc>
          <w:tcPr>
            <w:tcW w:w="3827" w:type="dxa"/>
            <w:vAlign w:val="center"/>
          </w:tcPr>
          <w:p w14:paraId="21E5C280" w14:textId="77777777" w:rsidR="00CE371C" w:rsidRPr="004A2ADF" w:rsidRDefault="00CE371C" w:rsidP="00E476B7">
            <w:pPr>
              <w:spacing w:line="256" w:lineRule="auto"/>
              <w:ind w:right="139"/>
              <w:jc w:val="right"/>
              <w:rPr>
                <w:sz w:val="28"/>
                <w:szCs w:val="28"/>
                <w:lang w:val="uk-UA" w:eastAsia="en-US"/>
              </w:rPr>
            </w:pPr>
          </w:p>
          <w:p w14:paraId="0663705C" w14:textId="77777777" w:rsidR="00CE371C" w:rsidRPr="004A2ADF" w:rsidRDefault="00CE371C" w:rsidP="00E476B7">
            <w:pPr>
              <w:spacing w:line="256" w:lineRule="auto"/>
              <w:ind w:right="139"/>
              <w:jc w:val="right"/>
              <w:rPr>
                <w:sz w:val="28"/>
                <w:szCs w:val="28"/>
                <w:lang w:val="uk-UA" w:eastAsia="en-US"/>
              </w:rPr>
            </w:pPr>
          </w:p>
          <w:p w14:paraId="2FDA3451" w14:textId="77777777" w:rsidR="00CE371C" w:rsidRPr="004A2ADF" w:rsidRDefault="00CE371C" w:rsidP="00E476B7">
            <w:pPr>
              <w:spacing w:line="256" w:lineRule="auto"/>
              <w:ind w:right="139"/>
              <w:jc w:val="right"/>
              <w:rPr>
                <w:sz w:val="28"/>
                <w:szCs w:val="28"/>
                <w:lang w:val="uk-UA" w:eastAsia="en-US"/>
              </w:rPr>
            </w:pPr>
          </w:p>
          <w:p w14:paraId="6115D86C" w14:textId="77777777" w:rsidR="00CE371C" w:rsidRPr="004A2ADF" w:rsidRDefault="00CE371C" w:rsidP="00E476B7">
            <w:pPr>
              <w:spacing w:line="256" w:lineRule="auto"/>
              <w:ind w:right="139"/>
              <w:jc w:val="right"/>
              <w:rPr>
                <w:sz w:val="28"/>
                <w:szCs w:val="28"/>
                <w:lang w:val="uk-UA" w:eastAsia="en-US"/>
              </w:rPr>
            </w:pPr>
          </w:p>
          <w:p w14:paraId="1E1C8EA3" w14:textId="6C4A0B28" w:rsidR="00CE371C" w:rsidRPr="004A2ADF" w:rsidRDefault="0081746A" w:rsidP="00D60C90">
            <w:pPr>
              <w:spacing w:line="256" w:lineRule="auto"/>
              <w:ind w:left="-108" w:right="-100"/>
              <w:jc w:val="right"/>
              <w:rPr>
                <w:sz w:val="28"/>
                <w:szCs w:val="28"/>
                <w:lang w:val="uk-UA" w:eastAsia="en-US"/>
              </w:rPr>
            </w:pPr>
            <w:r w:rsidRPr="004A2ADF">
              <w:rPr>
                <w:sz w:val="28"/>
                <w:szCs w:val="28"/>
                <w:lang w:val="uk-UA" w:eastAsia="en-US"/>
              </w:rPr>
              <w:t>Валентина ПОЛОЖИШНИК</w:t>
            </w:r>
          </w:p>
        </w:tc>
      </w:tr>
    </w:tbl>
    <w:p w14:paraId="3416329A" w14:textId="77777777" w:rsidR="00FF2729" w:rsidRPr="004A2ADF" w:rsidRDefault="00FF2729" w:rsidP="00FF2729">
      <w:pPr>
        <w:rPr>
          <w:sz w:val="26"/>
          <w:szCs w:val="26"/>
          <w:lang w:val="uk-UA" w:eastAsia="uk-UA"/>
        </w:rPr>
      </w:pPr>
    </w:p>
    <w:p w14:paraId="52A018D5" w14:textId="77777777" w:rsidR="00FF2729" w:rsidRPr="004A2ADF" w:rsidRDefault="00FF2729" w:rsidP="00FF2729">
      <w:pPr>
        <w:pStyle w:val="ParagraphStyle"/>
        <w:ind w:left="-180" w:firstLine="1080"/>
        <w:jc w:val="both"/>
        <w:rPr>
          <w:rFonts w:ascii="Times New Roman" w:hAnsi="Times New Roman"/>
          <w:sz w:val="28"/>
          <w:szCs w:val="28"/>
          <w:lang w:val="uk-UA"/>
        </w:rPr>
      </w:pPr>
    </w:p>
    <w:p w14:paraId="45E2A7F0" w14:textId="6C886A12" w:rsidR="00C52894" w:rsidRPr="004A2ADF" w:rsidRDefault="00C52894" w:rsidP="00946D94">
      <w:pPr>
        <w:rPr>
          <w:lang w:val="uk-UA"/>
        </w:rPr>
      </w:pPr>
    </w:p>
    <w:p w14:paraId="485A38F0" w14:textId="77777777" w:rsidR="00BB0649" w:rsidRPr="004A2ADF" w:rsidRDefault="00BB0649" w:rsidP="00946D94">
      <w:pPr>
        <w:rPr>
          <w:lang w:val="uk-UA"/>
        </w:rPr>
      </w:pPr>
    </w:p>
    <w:p w14:paraId="511D233B" w14:textId="77777777" w:rsidR="0035033E" w:rsidRPr="004A2ADF" w:rsidRDefault="0035033E" w:rsidP="00946D94">
      <w:pPr>
        <w:rPr>
          <w:lang w:val="uk-UA"/>
        </w:rPr>
      </w:pPr>
    </w:p>
    <w:sectPr w:rsidR="0035033E" w:rsidRPr="004A2ADF" w:rsidSect="009421CC">
      <w:pgSz w:w="11906" w:h="16838"/>
      <w:pgMar w:top="1134" w:right="567"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altName w:val="Device Font 10cpi"/>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29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3F85042"/>
    <w:multiLevelType w:val="multilevel"/>
    <w:tmpl w:val="E28EF890"/>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9EE79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35E6071"/>
    <w:multiLevelType w:val="hybridMultilevel"/>
    <w:tmpl w:val="3E2C72CA"/>
    <w:lvl w:ilvl="0" w:tplc="BF6AC24E">
      <w:start w:val="1"/>
      <w:numFmt w:val="decimal"/>
      <w:suff w:val="space"/>
      <w:lvlText w:val="%1."/>
      <w:lvlJc w:val="left"/>
      <w:pPr>
        <w:ind w:left="1287" w:hanging="360"/>
      </w:pPr>
      <w:rPr>
        <w:rFonts w:hint="default"/>
      </w:rPr>
    </w:lvl>
    <w:lvl w:ilvl="1" w:tplc="BF6AC24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8EA253C"/>
    <w:multiLevelType w:val="hybridMultilevel"/>
    <w:tmpl w:val="FA3421D6"/>
    <w:lvl w:ilvl="0" w:tplc="681EDF52">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64AB50B8"/>
    <w:multiLevelType w:val="hybridMultilevel"/>
    <w:tmpl w:val="A33247AA"/>
    <w:lvl w:ilvl="0" w:tplc="BF6AC24E">
      <w:start w:val="1"/>
      <w:numFmt w:val="decimal"/>
      <w:suff w:val="space"/>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3"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35398079">
    <w:abstractNumId w:val="13"/>
  </w:num>
  <w:num w:numId="2" w16cid:durableId="190846849">
    <w:abstractNumId w:val="9"/>
  </w:num>
  <w:num w:numId="3" w16cid:durableId="1451364832">
    <w:abstractNumId w:val="12"/>
  </w:num>
  <w:num w:numId="4" w16cid:durableId="1763064563">
    <w:abstractNumId w:val="1"/>
  </w:num>
  <w:num w:numId="5" w16cid:durableId="726074060">
    <w:abstractNumId w:val="10"/>
  </w:num>
  <w:num w:numId="6" w16cid:durableId="1439988009">
    <w:abstractNumId w:val="8"/>
  </w:num>
  <w:num w:numId="7" w16cid:durableId="1486968442">
    <w:abstractNumId w:val="5"/>
  </w:num>
  <w:num w:numId="8" w16cid:durableId="283586673">
    <w:abstractNumId w:val="2"/>
  </w:num>
  <w:num w:numId="9" w16cid:durableId="577404579">
    <w:abstractNumId w:val="11"/>
  </w:num>
  <w:num w:numId="10" w16cid:durableId="1773162613">
    <w:abstractNumId w:val="0"/>
  </w:num>
  <w:num w:numId="11" w16cid:durableId="1739132621">
    <w:abstractNumId w:val="6"/>
  </w:num>
  <w:num w:numId="12" w16cid:durableId="1217399332">
    <w:abstractNumId w:val="4"/>
  </w:num>
  <w:num w:numId="13" w16cid:durableId="46495447">
    <w:abstractNumId w:val="3"/>
  </w:num>
  <w:num w:numId="14" w16cid:durableId="916476458">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16cid:durableId="657004955">
    <w:abstractNumId w:val="3"/>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6" w16cid:durableId="973752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1BEA"/>
    <w:rsid w:val="000064E7"/>
    <w:rsid w:val="0002147E"/>
    <w:rsid w:val="00025BE9"/>
    <w:rsid w:val="000264DD"/>
    <w:rsid w:val="00033E11"/>
    <w:rsid w:val="00034DE5"/>
    <w:rsid w:val="0003604B"/>
    <w:rsid w:val="0003672B"/>
    <w:rsid w:val="00037882"/>
    <w:rsid w:val="00037900"/>
    <w:rsid w:val="00055F48"/>
    <w:rsid w:val="00057D32"/>
    <w:rsid w:val="000642CD"/>
    <w:rsid w:val="00065C2E"/>
    <w:rsid w:val="000661DF"/>
    <w:rsid w:val="00084199"/>
    <w:rsid w:val="00090E5F"/>
    <w:rsid w:val="00092A8A"/>
    <w:rsid w:val="000A4432"/>
    <w:rsid w:val="000A6D16"/>
    <w:rsid w:val="000B2796"/>
    <w:rsid w:val="000B7D24"/>
    <w:rsid w:val="000C7805"/>
    <w:rsid w:val="000D1775"/>
    <w:rsid w:val="000E0BAD"/>
    <w:rsid w:val="000E2720"/>
    <w:rsid w:val="000E379A"/>
    <w:rsid w:val="000E68EA"/>
    <w:rsid w:val="000E716C"/>
    <w:rsid w:val="000F437E"/>
    <w:rsid w:val="000F5701"/>
    <w:rsid w:val="00103F8D"/>
    <w:rsid w:val="00105124"/>
    <w:rsid w:val="001057BA"/>
    <w:rsid w:val="00110B42"/>
    <w:rsid w:val="00111491"/>
    <w:rsid w:val="001122D5"/>
    <w:rsid w:val="001269B2"/>
    <w:rsid w:val="00133614"/>
    <w:rsid w:val="00133722"/>
    <w:rsid w:val="001501F1"/>
    <w:rsid w:val="0015073F"/>
    <w:rsid w:val="00152441"/>
    <w:rsid w:val="001531A3"/>
    <w:rsid w:val="001578FB"/>
    <w:rsid w:val="00163C50"/>
    <w:rsid w:val="00172DD0"/>
    <w:rsid w:val="00173C60"/>
    <w:rsid w:val="0019058C"/>
    <w:rsid w:val="00192C65"/>
    <w:rsid w:val="00193CDC"/>
    <w:rsid w:val="001945D6"/>
    <w:rsid w:val="0019490D"/>
    <w:rsid w:val="001A7B1E"/>
    <w:rsid w:val="001B363F"/>
    <w:rsid w:val="001B4969"/>
    <w:rsid w:val="001B759E"/>
    <w:rsid w:val="001B7705"/>
    <w:rsid w:val="001C3D70"/>
    <w:rsid w:val="001C61CC"/>
    <w:rsid w:val="001D607D"/>
    <w:rsid w:val="001E567C"/>
    <w:rsid w:val="001E6DB3"/>
    <w:rsid w:val="001F71C9"/>
    <w:rsid w:val="00205032"/>
    <w:rsid w:val="002058FC"/>
    <w:rsid w:val="00221437"/>
    <w:rsid w:val="00222413"/>
    <w:rsid w:val="00231424"/>
    <w:rsid w:val="00235CE7"/>
    <w:rsid w:val="002363F9"/>
    <w:rsid w:val="00242576"/>
    <w:rsid w:val="00243CCB"/>
    <w:rsid w:val="002447D4"/>
    <w:rsid w:val="00257110"/>
    <w:rsid w:val="0026274F"/>
    <w:rsid w:val="0026395C"/>
    <w:rsid w:val="00272E5B"/>
    <w:rsid w:val="00277D68"/>
    <w:rsid w:val="00284084"/>
    <w:rsid w:val="002940CC"/>
    <w:rsid w:val="002954B6"/>
    <w:rsid w:val="00296057"/>
    <w:rsid w:val="00297004"/>
    <w:rsid w:val="002A2EB9"/>
    <w:rsid w:val="002B1A05"/>
    <w:rsid w:val="002B5950"/>
    <w:rsid w:val="002B6E06"/>
    <w:rsid w:val="002C2B12"/>
    <w:rsid w:val="002C3E93"/>
    <w:rsid w:val="002C6E97"/>
    <w:rsid w:val="002C708B"/>
    <w:rsid w:val="002C7C08"/>
    <w:rsid w:val="002E1CE0"/>
    <w:rsid w:val="002E402E"/>
    <w:rsid w:val="002E4A82"/>
    <w:rsid w:val="002E78EC"/>
    <w:rsid w:val="00302CD5"/>
    <w:rsid w:val="00312CBB"/>
    <w:rsid w:val="00314FAC"/>
    <w:rsid w:val="00320C85"/>
    <w:rsid w:val="0032261C"/>
    <w:rsid w:val="00323B8F"/>
    <w:rsid w:val="00323E4A"/>
    <w:rsid w:val="00327CBD"/>
    <w:rsid w:val="00343D20"/>
    <w:rsid w:val="0034548A"/>
    <w:rsid w:val="003475E1"/>
    <w:rsid w:val="0035033E"/>
    <w:rsid w:val="003505F5"/>
    <w:rsid w:val="00360306"/>
    <w:rsid w:val="003618FC"/>
    <w:rsid w:val="0036363A"/>
    <w:rsid w:val="00365C9E"/>
    <w:rsid w:val="00373CFF"/>
    <w:rsid w:val="00391BA8"/>
    <w:rsid w:val="00393621"/>
    <w:rsid w:val="0039464F"/>
    <w:rsid w:val="003948FA"/>
    <w:rsid w:val="0039548C"/>
    <w:rsid w:val="003A0108"/>
    <w:rsid w:val="003A07CC"/>
    <w:rsid w:val="003A773E"/>
    <w:rsid w:val="003B69E5"/>
    <w:rsid w:val="003C7C53"/>
    <w:rsid w:val="003E4356"/>
    <w:rsid w:val="003F3E3B"/>
    <w:rsid w:val="003F71F8"/>
    <w:rsid w:val="00413B6C"/>
    <w:rsid w:val="00415057"/>
    <w:rsid w:val="004214CA"/>
    <w:rsid w:val="00421593"/>
    <w:rsid w:val="0044042A"/>
    <w:rsid w:val="004436CC"/>
    <w:rsid w:val="00443804"/>
    <w:rsid w:val="00444B8D"/>
    <w:rsid w:val="00446AEE"/>
    <w:rsid w:val="0045396D"/>
    <w:rsid w:val="00462837"/>
    <w:rsid w:val="004808A0"/>
    <w:rsid w:val="00494B8B"/>
    <w:rsid w:val="00495CD8"/>
    <w:rsid w:val="00497D78"/>
    <w:rsid w:val="004A2ADF"/>
    <w:rsid w:val="004A757A"/>
    <w:rsid w:val="004B32C5"/>
    <w:rsid w:val="004B3952"/>
    <w:rsid w:val="004B40BD"/>
    <w:rsid w:val="004B61EA"/>
    <w:rsid w:val="004B6629"/>
    <w:rsid w:val="004B6F32"/>
    <w:rsid w:val="004C1FAC"/>
    <w:rsid w:val="004C3A94"/>
    <w:rsid w:val="004C7600"/>
    <w:rsid w:val="004C7976"/>
    <w:rsid w:val="004D40FD"/>
    <w:rsid w:val="004D5A69"/>
    <w:rsid w:val="004E0D86"/>
    <w:rsid w:val="004E1F9C"/>
    <w:rsid w:val="004E62FC"/>
    <w:rsid w:val="004E685F"/>
    <w:rsid w:val="004F4DC9"/>
    <w:rsid w:val="004F5529"/>
    <w:rsid w:val="005001B0"/>
    <w:rsid w:val="00501B54"/>
    <w:rsid w:val="005111FE"/>
    <w:rsid w:val="005121C1"/>
    <w:rsid w:val="0051285F"/>
    <w:rsid w:val="0053046F"/>
    <w:rsid w:val="0053324D"/>
    <w:rsid w:val="00546328"/>
    <w:rsid w:val="005464BD"/>
    <w:rsid w:val="00551404"/>
    <w:rsid w:val="00555DC7"/>
    <w:rsid w:val="00560C1A"/>
    <w:rsid w:val="00562252"/>
    <w:rsid w:val="00562552"/>
    <w:rsid w:val="005671FD"/>
    <w:rsid w:val="005712F3"/>
    <w:rsid w:val="00582755"/>
    <w:rsid w:val="00590127"/>
    <w:rsid w:val="00590F41"/>
    <w:rsid w:val="0059196D"/>
    <w:rsid w:val="005943B1"/>
    <w:rsid w:val="00595023"/>
    <w:rsid w:val="005A014C"/>
    <w:rsid w:val="005A2445"/>
    <w:rsid w:val="005A73B6"/>
    <w:rsid w:val="005B4EEC"/>
    <w:rsid w:val="005C5706"/>
    <w:rsid w:val="005C6107"/>
    <w:rsid w:val="005D0811"/>
    <w:rsid w:val="005E2FA9"/>
    <w:rsid w:val="005F1140"/>
    <w:rsid w:val="005F263C"/>
    <w:rsid w:val="006152A4"/>
    <w:rsid w:val="00616165"/>
    <w:rsid w:val="0062096D"/>
    <w:rsid w:val="00626F8D"/>
    <w:rsid w:val="00631949"/>
    <w:rsid w:val="00634124"/>
    <w:rsid w:val="0064567F"/>
    <w:rsid w:val="00645FE1"/>
    <w:rsid w:val="0064784D"/>
    <w:rsid w:val="006530A4"/>
    <w:rsid w:val="006616B6"/>
    <w:rsid w:val="006661E2"/>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0153B"/>
    <w:rsid w:val="0070338D"/>
    <w:rsid w:val="00704893"/>
    <w:rsid w:val="00713D9D"/>
    <w:rsid w:val="007144D4"/>
    <w:rsid w:val="00752D4D"/>
    <w:rsid w:val="0075444E"/>
    <w:rsid w:val="007549EB"/>
    <w:rsid w:val="00772BAC"/>
    <w:rsid w:val="00772F52"/>
    <w:rsid w:val="00787AC7"/>
    <w:rsid w:val="007952F2"/>
    <w:rsid w:val="0079792E"/>
    <w:rsid w:val="00797B97"/>
    <w:rsid w:val="007A2DDA"/>
    <w:rsid w:val="007A5AB4"/>
    <w:rsid w:val="007A7C8E"/>
    <w:rsid w:val="007B718D"/>
    <w:rsid w:val="007D308E"/>
    <w:rsid w:val="007D30BA"/>
    <w:rsid w:val="007D6FDA"/>
    <w:rsid w:val="007E01E7"/>
    <w:rsid w:val="007E0224"/>
    <w:rsid w:val="007E2864"/>
    <w:rsid w:val="007F29ED"/>
    <w:rsid w:val="007F3553"/>
    <w:rsid w:val="007F7748"/>
    <w:rsid w:val="00802B62"/>
    <w:rsid w:val="0081746A"/>
    <w:rsid w:val="00821CB0"/>
    <w:rsid w:val="008246EC"/>
    <w:rsid w:val="00825A17"/>
    <w:rsid w:val="008311FF"/>
    <w:rsid w:val="0083635C"/>
    <w:rsid w:val="00837837"/>
    <w:rsid w:val="00840D4A"/>
    <w:rsid w:val="008420F7"/>
    <w:rsid w:val="00851D9E"/>
    <w:rsid w:val="00865AE3"/>
    <w:rsid w:val="0088248A"/>
    <w:rsid w:val="00885950"/>
    <w:rsid w:val="00886505"/>
    <w:rsid w:val="00891125"/>
    <w:rsid w:val="008930D9"/>
    <w:rsid w:val="008A1DA0"/>
    <w:rsid w:val="008A4355"/>
    <w:rsid w:val="008A6D0F"/>
    <w:rsid w:val="008A73FF"/>
    <w:rsid w:val="008B1EA1"/>
    <w:rsid w:val="008D0419"/>
    <w:rsid w:val="008D215A"/>
    <w:rsid w:val="008D268E"/>
    <w:rsid w:val="008D75E7"/>
    <w:rsid w:val="008D7861"/>
    <w:rsid w:val="008E2C7B"/>
    <w:rsid w:val="008E5546"/>
    <w:rsid w:val="008F1F34"/>
    <w:rsid w:val="008F2D4C"/>
    <w:rsid w:val="008F76F5"/>
    <w:rsid w:val="00903BB7"/>
    <w:rsid w:val="00906A5B"/>
    <w:rsid w:val="009105A4"/>
    <w:rsid w:val="00920461"/>
    <w:rsid w:val="0092152F"/>
    <w:rsid w:val="00922424"/>
    <w:rsid w:val="00930315"/>
    <w:rsid w:val="00931C94"/>
    <w:rsid w:val="00936B78"/>
    <w:rsid w:val="009421CC"/>
    <w:rsid w:val="00946D94"/>
    <w:rsid w:val="00964497"/>
    <w:rsid w:val="00970F0B"/>
    <w:rsid w:val="00975CB0"/>
    <w:rsid w:val="00987502"/>
    <w:rsid w:val="0099012E"/>
    <w:rsid w:val="009930BC"/>
    <w:rsid w:val="009B5545"/>
    <w:rsid w:val="009B64ED"/>
    <w:rsid w:val="009D2582"/>
    <w:rsid w:val="009D7544"/>
    <w:rsid w:val="009E5D86"/>
    <w:rsid w:val="009F06C7"/>
    <w:rsid w:val="00A04249"/>
    <w:rsid w:val="00A11093"/>
    <w:rsid w:val="00A16F2F"/>
    <w:rsid w:val="00A20A27"/>
    <w:rsid w:val="00A23CCB"/>
    <w:rsid w:val="00A25402"/>
    <w:rsid w:val="00A3162E"/>
    <w:rsid w:val="00A3375E"/>
    <w:rsid w:val="00A33F36"/>
    <w:rsid w:val="00A35D74"/>
    <w:rsid w:val="00A35F37"/>
    <w:rsid w:val="00A42F50"/>
    <w:rsid w:val="00A44C20"/>
    <w:rsid w:val="00A45BCA"/>
    <w:rsid w:val="00A47285"/>
    <w:rsid w:val="00A5136C"/>
    <w:rsid w:val="00A53823"/>
    <w:rsid w:val="00A568C9"/>
    <w:rsid w:val="00A60676"/>
    <w:rsid w:val="00A6458C"/>
    <w:rsid w:val="00A67195"/>
    <w:rsid w:val="00A82A42"/>
    <w:rsid w:val="00A91E62"/>
    <w:rsid w:val="00AA3D2D"/>
    <w:rsid w:val="00AA5A19"/>
    <w:rsid w:val="00AB1225"/>
    <w:rsid w:val="00AB2671"/>
    <w:rsid w:val="00AC2E48"/>
    <w:rsid w:val="00AC6C39"/>
    <w:rsid w:val="00AD58AF"/>
    <w:rsid w:val="00AE2CF6"/>
    <w:rsid w:val="00AF0269"/>
    <w:rsid w:val="00AF0E16"/>
    <w:rsid w:val="00B0502F"/>
    <w:rsid w:val="00B05F3F"/>
    <w:rsid w:val="00B07F38"/>
    <w:rsid w:val="00B138A0"/>
    <w:rsid w:val="00B21513"/>
    <w:rsid w:val="00B2638A"/>
    <w:rsid w:val="00B302F2"/>
    <w:rsid w:val="00B3289E"/>
    <w:rsid w:val="00B43A7D"/>
    <w:rsid w:val="00B46671"/>
    <w:rsid w:val="00B52895"/>
    <w:rsid w:val="00B528CE"/>
    <w:rsid w:val="00B55B75"/>
    <w:rsid w:val="00B5704A"/>
    <w:rsid w:val="00B63A73"/>
    <w:rsid w:val="00B646B7"/>
    <w:rsid w:val="00B7537B"/>
    <w:rsid w:val="00B75556"/>
    <w:rsid w:val="00B768DA"/>
    <w:rsid w:val="00B77F10"/>
    <w:rsid w:val="00BA4FD1"/>
    <w:rsid w:val="00BB0475"/>
    <w:rsid w:val="00BB0649"/>
    <w:rsid w:val="00BB5AA4"/>
    <w:rsid w:val="00BC015C"/>
    <w:rsid w:val="00BD069B"/>
    <w:rsid w:val="00BF10CE"/>
    <w:rsid w:val="00BF4FF4"/>
    <w:rsid w:val="00C05DE7"/>
    <w:rsid w:val="00C16CE1"/>
    <w:rsid w:val="00C17AF7"/>
    <w:rsid w:val="00C20C53"/>
    <w:rsid w:val="00C21393"/>
    <w:rsid w:val="00C317E3"/>
    <w:rsid w:val="00C31FB1"/>
    <w:rsid w:val="00C3585B"/>
    <w:rsid w:val="00C365BB"/>
    <w:rsid w:val="00C42D2C"/>
    <w:rsid w:val="00C501C3"/>
    <w:rsid w:val="00C52894"/>
    <w:rsid w:val="00C57126"/>
    <w:rsid w:val="00C647B6"/>
    <w:rsid w:val="00C72FE2"/>
    <w:rsid w:val="00C750AC"/>
    <w:rsid w:val="00C840D9"/>
    <w:rsid w:val="00CA1448"/>
    <w:rsid w:val="00CA4613"/>
    <w:rsid w:val="00CB385C"/>
    <w:rsid w:val="00CB3F81"/>
    <w:rsid w:val="00CB51CE"/>
    <w:rsid w:val="00CB52BD"/>
    <w:rsid w:val="00CB6793"/>
    <w:rsid w:val="00CB7BE4"/>
    <w:rsid w:val="00CC1866"/>
    <w:rsid w:val="00CC1AE0"/>
    <w:rsid w:val="00CC2385"/>
    <w:rsid w:val="00CD10DB"/>
    <w:rsid w:val="00CD114E"/>
    <w:rsid w:val="00CD44D5"/>
    <w:rsid w:val="00CD4DFB"/>
    <w:rsid w:val="00CE371C"/>
    <w:rsid w:val="00CE6FE3"/>
    <w:rsid w:val="00CF38C1"/>
    <w:rsid w:val="00CF5078"/>
    <w:rsid w:val="00D0105B"/>
    <w:rsid w:val="00D02912"/>
    <w:rsid w:val="00D02915"/>
    <w:rsid w:val="00D039C1"/>
    <w:rsid w:val="00D100D5"/>
    <w:rsid w:val="00D204BE"/>
    <w:rsid w:val="00D23724"/>
    <w:rsid w:val="00D45023"/>
    <w:rsid w:val="00D50F18"/>
    <w:rsid w:val="00D60C90"/>
    <w:rsid w:val="00D72B44"/>
    <w:rsid w:val="00D7341A"/>
    <w:rsid w:val="00D741CB"/>
    <w:rsid w:val="00D82F02"/>
    <w:rsid w:val="00D83237"/>
    <w:rsid w:val="00D94AEE"/>
    <w:rsid w:val="00DA1268"/>
    <w:rsid w:val="00DA1CC0"/>
    <w:rsid w:val="00DB532E"/>
    <w:rsid w:val="00DB72C1"/>
    <w:rsid w:val="00DC33F7"/>
    <w:rsid w:val="00DC7BC1"/>
    <w:rsid w:val="00DE5618"/>
    <w:rsid w:val="00DE7C30"/>
    <w:rsid w:val="00DF429D"/>
    <w:rsid w:val="00E03A44"/>
    <w:rsid w:val="00E111FB"/>
    <w:rsid w:val="00E2725F"/>
    <w:rsid w:val="00E312CB"/>
    <w:rsid w:val="00E3136D"/>
    <w:rsid w:val="00E35264"/>
    <w:rsid w:val="00E41BB5"/>
    <w:rsid w:val="00E41E00"/>
    <w:rsid w:val="00E4449D"/>
    <w:rsid w:val="00E476B7"/>
    <w:rsid w:val="00E50D9B"/>
    <w:rsid w:val="00E624D0"/>
    <w:rsid w:val="00E6308B"/>
    <w:rsid w:val="00E666E0"/>
    <w:rsid w:val="00E706B7"/>
    <w:rsid w:val="00E75370"/>
    <w:rsid w:val="00E80871"/>
    <w:rsid w:val="00E85534"/>
    <w:rsid w:val="00E8780C"/>
    <w:rsid w:val="00E932B0"/>
    <w:rsid w:val="00E94319"/>
    <w:rsid w:val="00E95E37"/>
    <w:rsid w:val="00EA1859"/>
    <w:rsid w:val="00EA6947"/>
    <w:rsid w:val="00EA6A34"/>
    <w:rsid w:val="00EB0900"/>
    <w:rsid w:val="00EB44B6"/>
    <w:rsid w:val="00ED062F"/>
    <w:rsid w:val="00F060A3"/>
    <w:rsid w:val="00F067A5"/>
    <w:rsid w:val="00F12AFA"/>
    <w:rsid w:val="00F14557"/>
    <w:rsid w:val="00F1458C"/>
    <w:rsid w:val="00F14B78"/>
    <w:rsid w:val="00F1651F"/>
    <w:rsid w:val="00F2014A"/>
    <w:rsid w:val="00F3265C"/>
    <w:rsid w:val="00F3392B"/>
    <w:rsid w:val="00F452A2"/>
    <w:rsid w:val="00F4560E"/>
    <w:rsid w:val="00F54DF9"/>
    <w:rsid w:val="00F55E07"/>
    <w:rsid w:val="00F6318B"/>
    <w:rsid w:val="00F71ED0"/>
    <w:rsid w:val="00F73BE2"/>
    <w:rsid w:val="00F75225"/>
    <w:rsid w:val="00F77D13"/>
    <w:rsid w:val="00F80870"/>
    <w:rsid w:val="00F95C6B"/>
    <w:rsid w:val="00F96326"/>
    <w:rsid w:val="00F966D3"/>
    <w:rsid w:val="00FA17A3"/>
    <w:rsid w:val="00FB434A"/>
    <w:rsid w:val="00FC7D06"/>
    <w:rsid w:val="00FD0DFC"/>
    <w:rsid w:val="00FD3A90"/>
    <w:rsid w:val="00FE62FA"/>
    <w:rsid w:val="00FF2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D4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table" w:styleId="af2">
    <w:name w:val="Table Grid"/>
    <w:basedOn w:val="a1"/>
    <w:rsid w:val="00E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204BE"/>
    <w:pPr>
      <w:ind w:left="720"/>
      <w:contextualSpacing/>
    </w:pPr>
  </w:style>
  <w:style w:type="paragraph" w:customStyle="1" w:styleId="af4">
    <w:name w:val="Знак Знак Знак Знак Знак Знак Знак"/>
    <w:basedOn w:val="a"/>
    <w:rsid w:val="004C1FAC"/>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181625970">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757558501">
      <w:bodyDiv w:val="1"/>
      <w:marLeft w:val="0"/>
      <w:marRight w:val="0"/>
      <w:marTop w:val="0"/>
      <w:marBottom w:val="0"/>
      <w:divBdr>
        <w:top w:val="none" w:sz="0" w:space="0" w:color="auto"/>
        <w:left w:val="none" w:sz="0" w:space="0" w:color="auto"/>
        <w:bottom w:val="none" w:sz="0" w:space="0" w:color="auto"/>
        <w:right w:val="none" w:sz="0" w:space="0" w:color="auto"/>
      </w:divBdr>
    </w:div>
    <w:div w:id="1039669940">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355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oleh.sonets\Downloads\!&#1086;&#1088;&#1077;&#1085;&#1076;&#1072;\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2498</Words>
  <Characters>1424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 рішення поновлення</vt:lpstr>
      <vt:lpstr>Проєкт рішення поновлення</vt:lpstr>
    </vt:vector>
  </TitlesOfParts>
  <Manager>Відділ з питань орендних відносин</Manager>
  <Company>ДЕПАРТАМЕНТ ЗЕМЕЛЬНИХ РЕСУРСІВ</Company>
  <LinksUpToDate>false</LinksUpToDate>
  <CharactersWithSpaces>3915</CharactersWithSpaces>
  <SharedDoc>false</SharedDoc>
  <HyperlinkBase>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 поновлення</dc:title>
  <dc:subject/>
  <dc:creator>cslc</dc:creator>
  <cp:keywords>{"doc_type_id":117,"doc_type_name":"Проєкт рішення поновлення","doc_type_file":"Проект_рішення_поновлення.docx"}</cp:keywords>
  <cp:lastModifiedBy>Корнійчук Олеся Михайлівна</cp:lastModifiedBy>
  <cp:revision>6</cp:revision>
  <cp:lastPrinted>2024-07-04T12:12:00Z</cp:lastPrinted>
  <dcterms:created xsi:type="dcterms:W3CDTF">2024-06-20T09:17:00Z</dcterms:created>
  <dcterms:modified xsi:type="dcterms:W3CDTF">2024-07-10T08:27:00Z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2024-02-27T12:43:23Z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0d0f18b4-68b4-42ff-a107-f43313ee8250</vt:lpwstr>
  </property>
  <property fmtid="{D5CDD505-2E9C-101B-9397-08002B2CF9AE}" pid="8" name="MSIP_Label_defa4170-0d19-0005-0004-bc88714345d2_ContentBits">
    <vt:lpwstr>0</vt:lpwstr>
  </property>
</Properties>
</file>