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320113902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320113902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211"/>
      </w:tblGrid>
      <w:tr w:rsidR="00F6318B" w:rsidRPr="00AA5229" w14:paraId="0C6EEC95" w14:textId="77777777" w:rsidTr="00BE0DAA">
        <w:trPr>
          <w:trHeight w:val="2500"/>
        </w:trPr>
        <w:tc>
          <w:tcPr>
            <w:tcW w:w="5211" w:type="dxa"/>
            <w:hideMark/>
          </w:tcPr>
          <w:p w14:paraId="77156FCC" w14:textId="0C0ACA94" w:rsidR="00F6318B" w:rsidRPr="004805FA" w:rsidRDefault="00BE0DAA" w:rsidP="00AA5229">
            <w:pPr>
              <w:pStyle w:val="16"/>
              <w:shd w:val="clear" w:color="auto" w:fill="auto"/>
              <w:tabs>
                <w:tab w:val="left" w:pos="2036"/>
              </w:tabs>
              <w:spacing w:after="0" w:line="230" w:lineRule="auto"/>
              <w:ind w:firstLine="0"/>
              <w:jc w:val="both"/>
              <w:rPr>
                <w:b/>
                <w:sz w:val="28"/>
                <w:szCs w:val="28"/>
              </w:rPr>
            </w:pPr>
            <w:r w:rsidRPr="00BE0DAA">
              <w:rPr>
                <w:b/>
                <w:bCs/>
                <w:color w:val="000000"/>
                <w:sz w:val="28"/>
                <w:szCs w:val="28"/>
                <w:lang w:bidi="uk-UA"/>
              </w:rPr>
              <w:t>Про надання</w:t>
            </w:r>
            <w:r w:rsidR="007B717A">
              <w:rPr>
                <w:b/>
                <w:bCs/>
                <w:color w:val="000000"/>
                <w:sz w:val="28"/>
                <w:szCs w:val="28"/>
                <w:lang w:bidi="uk-UA"/>
              </w:rPr>
              <w:t xml:space="preserve"> громадянкам</w:t>
            </w:r>
            <w:r w:rsidRPr="00BE0DAA">
              <w:rPr>
                <w:b/>
                <w:bCs/>
                <w:color w:val="000000"/>
                <w:sz w:val="28"/>
                <w:szCs w:val="28"/>
                <w:lang w:bidi="uk-UA"/>
              </w:rPr>
              <w:t xml:space="preserve"> Кутузовій Олені Олександрівні та </w:t>
            </w:r>
            <w:r>
              <w:rPr>
                <w:b/>
                <w:bCs/>
                <w:color w:val="000000"/>
                <w:sz w:val="28"/>
                <w:szCs w:val="28"/>
                <w:lang w:bidi="uk-UA"/>
              </w:rPr>
              <w:t xml:space="preserve">Качуровській Анастасії Іванівні </w:t>
            </w:r>
            <w:r w:rsidRPr="00BE0DAA">
              <w:rPr>
                <w:b/>
                <w:bCs/>
                <w:color w:val="000000"/>
                <w:sz w:val="28"/>
                <w:szCs w:val="28"/>
                <w:lang w:bidi="uk-UA"/>
              </w:rPr>
              <w:t xml:space="preserve">дозволу на розроблення проєкту землеустрою щодо відведення земельної ділянки у спільну часткову </w:t>
            </w:r>
            <w:r w:rsidRPr="00BE0DAA">
              <w:rPr>
                <w:b/>
                <w:bCs/>
                <w:iCs/>
                <w:color w:val="000000"/>
                <w:sz w:val="28"/>
                <w:szCs w:val="28"/>
                <w:lang w:bidi="uk-UA"/>
              </w:rPr>
              <w:t>власність</w:t>
            </w:r>
            <w:r w:rsidRPr="00BE0DAA">
              <w:rPr>
                <w:b/>
                <w:bCs/>
                <w:color w:val="000000"/>
                <w:sz w:val="28"/>
                <w:szCs w:val="28"/>
                <w:lang w:bidi="uk-UA"/>
              </w:rPr>
              <w:t xml:space="preserve"> для будівництва і обслуговування жилого будинку, господарських будівель і спо</w:t>
            </w:r>
            <w:r>
              <w:rPr>
                <w:b/>
                <w:bCs/>
                <w:color w:val="000000"/>
                <w:sz w:val="28"/>
                <w:szCs w:val="28"/>
                <w:lang w:bidi="uk-UA"/>
              </w:rPr>
              <w:t>руд (присадибна ділянка) у                       пров. Лісовому, 5</w:t>
            </w:r>
            <w:r w:rsidRPr="00BE0DAA">
              <w:rPr>
                <w:b/>
                <w:bCs/>
                <w:color w:val="000000"/>
                <w:sz w:val="28"/>
                <w:szCs w:val="28"/>
                <w:lang w:bidi="uk-UA"/>
              </w:rPr>
              <w:t xml:space="preserve"> у Дарницькому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7B32917B" w14:textId="77777777" w:rsidR="002834E4" w:rsidRDefault="002834E4" w:rsidP="002834E4">
      <w:pPr>
        <w:pStyle w:val="20"/>
        <w:ind w:firstLine="709"/>
        <w:rPr>
          <w:szCs w:val="28"/>
          <w:lang w:val="uk-UA"/>
        </w:rPr>
      </w:pPr>
    </w:p>
    <w:p w14:paraId="3181E764" w14:textId="3E910EDC" w:rsidR="002834E4" w:rsidRPr="002834E4" w:rsidRDefault="002834E4" w:rsidP="002834E4">
      <w:pPr>
        <w:pStyle w:val="20"/>
        <w:ind w:firstLine="709"/>
        <w:rPr>
          <w:szCs w:val="28"/>
          <w:lang w:val="uk-UA"/>
        </w:rPr>
      </w:pPr>
      <w:r w:rsidRPr="002834E4">
        <w:rPr>
          <w:szCs w:val="28"/>
          <w:lang w:val="uk-UA"/>
        </w:rPr>
        <w:t xml:space="preserve">Розглянувши клопотання про надання дозволу на розроблення проєкту землеустрою щодо відведення </w:t>
      </w:r>
      <w:r w:rsidR="00AA5229">
        <w:rPr>
          <w:bCs/>
          <w:szCs w:val="28"/>
          <w:lang w:val="uk-UA" w:bidi="uk-UA"/>
        </w:rPr>
        <w:t>громадянкам</w:t>
      </w:r>
      <w:r w:rsidRPr="002834E4">
        <w:rPr>
          <w:bCs/>
          <w:szCs w:val="28"/>
          <w:lang w:val="uk-UA" w:bidi="uk-UA"/>
        </w:rPr>
        <w:t xml:space="preserve"> Кутузовій Олені Олександрівні та Качуровській Анастасії Іванівні</w:t>
      </w:r>
      <w:r w:rsidRPr="002834E4">
        <w:rPr>
          <w:b/>
          <w:bCs/>
          <w:szCs w:val="28"/>
          <w:lang w:val="uk-UA" w:bidi="uk-UA"/>
        </w:rPr>
        <w:t xml:space="preserve"> </w:t>
      </w:r>
      <w:r w:rsidRPr="002834E4">
        <w:rPr>
          <w:szCs w:val="28"/>
          <w:lang w:val="uk-UA"/>
        </w:rPr>
        <w:t xml:space="preserve">земельної ділянки </w:t>
      </w:r>
      <w:r>
        <w:rPr>
          <w:bCs/>
          <w:szCs w:val="28"/>
          <w:lang w:val="uk-UA"/>
        </w:rPr>
        <w:t>у пров. Лісовому, 5</w:t>
      </w:r>
      <w:r w:rsidRPr="002834E4">
        <w:rPr>
          <w:b/>
          <w:bCs/>
          <w:szCs w:val="28"/>
          <w:lang w:val="uk-UA"/>
        </w:rPr>
        <w:t xml:space="preserve"> </w:t>
      </w:r>
      <w:r w:rsidRPr="002834E4">
        <w:rPr>
          <w:szCs w:val="28"/>
          <w:lang w:val="uk-UA"/>
        </w:rPr>
        <w:t>у Дарницькому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85899D5" w14:textId="77777777" w:rsidR="00F6318B" w:rsidRPr="003D5FDE" w:rsidRDefault="00F6318B" w:rsidP="00F6318B">
      <w:pPr>
        <w:pStyle w:val="20"/>
        <w:ind w:firstLine="709"/>
        <w:rPr>
          <w:szCs w:val="28"/>
          <w:lang w:val="uk-UA"/>
        </w:rPr>
      </w:pP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777C5DB3" w:rsidR="00A165E0" w:rsidRPr="00517DDC" w:rsidRDefault="00517DDC" w:rsidP="00D55E97">
      <w:pPr>
        <w:pStyle w:val="16"/>
        <w:numPr>
          <w:ilvl w:val="0"/>
          <w:numId w:val="7"/>
        </w:numPr>
        <w:shd w:val="clear" w:color="auto" w:fill="auto"/>
        <w:spacing w:after="0"/>
        <w:ind w:firstLine="284"/>
        <w:jc w:val="both"/>
        <w:rPr>
          <w:sz w:val="28"/>
          <w:szCs w:val="28"/>
        </w:rPr>
      </w:pPr>
      <w:r w:rsidRPr="007B717A">
        <w:rPr>
          <w:color w:val="000000"/>
          <w:sz w:val="28"/>
          <w:szCs w:val="28"/>
          <w:lang w:bidi="uk-UA"/>
        </w:rPr>
        <w:t xml:space="preserve">Надати </w:t>
      </w:r>
      <w:r w:rsidR="007B717A" w:rsidRPr="007B717A">
        <w:rPr>
          <w:color w:val="000000"/>
          <w:sz w:val="28"/>
          <w:szCs w:val="28"/>
          <w:lang w:bidi="uk-UA"/>
        </w:rPr>
        <w:t>громадянкам</w:t>
      </w:r>
      <w:r w:rsidRPr="007B717A">
        <w:rPr>
          <w:color w:val="000000"/>
          <w:sz w:val="28"/>
          <w:szCs w:val="28"/>
          <w:lang w:bidi="uk-UA"/>
        </w:rPr>
        <w:t xml:space="preserve"> Кутузові</w:t>
      </w:r>
      <w:r w:rsidR="007B717A" w:rsidRPr="007B717A">
        <w:rPr>
          <w:color w:val="000000"/>
          <w:sz w:val="28"/>
          <w:szCs w:val="28"/>
          <w:lang w:bidi="uk-UA"/>
        </w:rPr>
        <w:t>й Олені Олександрівні</w:t>
      </w:r>
      <w:r w:rsidR="007B717A">
        <w:rPr>
          <w:color w:val="000000"/>
          <w:sz w:val="28"/>
          <w:szCs w:val="28"/>
          <w:lang w:bidi="uk-UA"/>
        </w:rPr>
        <w:t xml:space="preserve"> та</w:t>
      </w:r>
      <w:r w:rsidRPr="007B717A">
        <w:rPr>
          <w:color w:val="000000"/>
          <w:sz w:val="28"/>
          <w:szCs w:val="28"/>
          <w:lang w:bidi="uk-UA"/>
        </w:rPr>
        <w:t xml:space="preserve"> Качуровській Анастасії Іванівні дозвіл на розроблення </w:t>
      </w:r>
      <w:r w:rsidR="005D3477" w:rsidRPr="007B717A">
        <w:rPr>
          <w:sz w:val="28"/>
          <w:szCs w:val="28"/>
        </w:rPr>
        <w:t>проєкту землеустрою щодо відведення земельної ділянки</w:t>
      </w:r>
      <w:r w:rsidR="00547D3B" w:rsidRPr="007B717A">
        <w:rPr>
          <w:sz w:val="28"/>
          <w:szCs w:val="28"/>
        </w:rPr>
        <w:t xml:space="preserve"> </w:t>
      </w:r>
      <w:r w:rsidR="00547D3B" w:rsidRPr="007B717A">
        <w:rPr>
          <w:color w:val="000000"/>
          <w:sz w:val="28"/>
          <w:szCs w:val="28"/>
          <w:lang w:bidi="uk-UA"/>
        </w:rPr>
        <w:t xml:space="preserve">орієнтовною площею </w:t>
      </w:r>
      <w:r w:rsidR="00D55E97" w:rsidRPr="007B717A">
        <w:rPr>
          <w:rStyle w:val="af1"/>
          <w:i w:val="0"/>
          <w:sz w:val="28"/>
          <w:szCs w:val="28"/>
        </w:rPr>
        <w:t>0,10</w:t>
      </w:r>
      <w:r w:rsidR="00547D3B" w:rsidRPr="007B717A">
        <w:rPr>
          <w:rStyle w:val="af1"/>
          <w:i w:val="0"/>
          <w:sz w:val="28"/>
          <w:szCs w:val="28"/>
        </w:rPr>
        <w:t xml:space="preserve"> га</w:t>
      </w:r>
      <w:r w:rsidR="00E82A33" w:rsidRPr="007B717A">
        <w:rPr>
          <w:sz w:val="28"/>
          <w:szCs w:val="28"/>
        </w:rPr>
        <w:t xml:space="preserve"> у</w:t>
      </w:r>
      <w:r w:rsidR="007B717A" w:rsidRPr="007B717A">
        <w:rPr>
          <w:sz w:val="28"/>
          <w:szCs w:val="28"/>
        </w:rPr>
        <w:t xml:space="preserve"> спільну часткову</w:t>
      </w:r>
      <w:r w:rsidR="00515998" w:rsidRPr="007B717A">
        <w:rPr>
          <w:sz w:val="28"/>
          <w:szCs w:val="28"/>
        </w:rPr>
        <w:t xml:space="preserve"> </w:t>
      </w:r>
      <w:r w:rsidR="00515998" w:rsidRPr="007B717A">
        <w:rPr>
          <w:rStyle w:val="af1"/>
          <w:i w:val="0"/>
          <w:sz w:val="28"/>
          <w:szCs w:val="28"/>
        </w:rPr>
        <w:t>власність</w:t>
      </w:r>
      <w:r w:rsidRPr="007B717A">
        <w:rPr>
          <w:sz w:val="28"/>
          <w:szCs w:val="28"/>
        </w:rPr>
        <w:t xml:space="preserve"> </w:t>
      </w:r>
      <w:r w:rsidR="007B717A" w:rsidRPr="007B717A">
        <w:rPr>
          <w:bCs/>
          <w:color w:val="000000"/>
          <w:sz w:val="28"/>
          <w:szCs w:val="28"/>
          <w:lang w:val="ru-RU" w:bidi="uk-UA"/>
        </w:rPr>
        <w:t>для будівництва і обслуговування жилого будинку, господарських будівель і споруд (присадибна ділянка) у  пров. Лісовому, 5 у Дарницькому районі</w:t>
      </w:r>
      <w:r w:rsidR="007B717A" w:rsidRPr="007B717A">
        <w:rPr>
          <w:b/>
          <w:bCs/>
          <w:color w:val="000000"/>
          <w:sz w:val="28"/>
          <w:szCs w:val="28"/>
          <w:lang w:val="ru-RU" w:bidi="uk-UA"/>
        </w:rPr>
        <w:t xml:space="preserve"> </w:t>
      </w:r>
      <w:r w:rsidR="007B717A" w:rsidRPr="007B717A">
        <w:rPr>
          <w:bCs/>
          <w:color w:val="000000"/>
          <w:sz w:val="28"/>
          <w:szCs w:val="28"/>
          <w:lang w:val="ru-RU" w:bidi="uk-UA"/>
        </w:rPr>
        <w:t>міста Києва</w:t>
      </w:r>
      <w:r w:rsidR="007B717A" w:rsidRPr="007B717A">
        <w:rPr>
          <w:color w:val="000000"/>
          <w:sz w:val="28"/>
          <w:szCs w:val="28"/>
          <w:lang w:val="ru-RU" w:bidi="uk-UA"/>
        </w:rPr>
        <w:t xml:space="preserve"> </w:t>
      </w:r>
      <w:r w:rsidR="00515998" w:rsidRPr="007B717A">
        <w:rPr>
          <w:color w:val="000000"/>
          <w:sz w:val="28"/>
          <w:szCs w:val="28"/>
          <w:lang w:bidi="uk-UA"/>
        </w:rPr>
        <w:t>за</w:t>
      </w:r>
      <w:r w:rsidR="00515998">
        <w:rPr>
          <w:color w:val="000000"/>
          <w:sz w:val="28"/>
          <w:szCs w:val="28"/>
          <w:lang w:bidi="uk-UA"/>
        </w:rPr>
        <w:t xml:space="preserve"> </w:t>
      </w:r>
      <w:r w:rsidR="00515998">
        <w:rPr>
          <w:color w:val="000000"/>
          <w:sz w:val="28"/>
          <w:szCs w:val="28"/>
          <w:lang w:bidi="uk-UA"/>
        </w:rPr>
        <w:lastRenderedPageBreak/>
        <w:t>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320113902</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4E8B8FE2" w:rsidR="00CB7B73" w:rsidRPr="00BB44FA" w:rsidRDefault="00DB3B81" w:rsidP="00850245">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A96D" w14:textId="77777777" w:rsidR="003E2723" w:rsidRDefault="003E2723">
      <w:r>
        <w:separator/>
      </w:r>
    </w:p>
  </w:endnote>
  <w:endnote w:type="continuationSeparator" w:id="0">
    <w:p w14:paraId="1C146CC3" w14:textId="77777777" w:rsidR="003E2723" w:rsidRDefault="003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4F9B" w14:textId="77777777" w:rsidR="003E2723" w:rsidRDefault="003E2723">
      <w:r>
        <w:separator/>
      </w:r>
    </w:p>
  </w:footnote>
  <w:footnote w:type="continuationSeparator" w:id="0">
    <w:p w14:paraId="0122AF63" w14:textId="77777777" w:rsidR="003E2723" w:rsidRDefault="003E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34E4"/>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7A"/>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0245"/>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229"/>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E0DAA"/>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2197</Characters>
  <Application>Microsoft Office Word</Application>
  <DocSecurity>0</DocSecurity>
  <Lines>18</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Затвердження КМР</vt:lpstr>
      <vt:lpstr>Затвердження КМР</vt:lpstr>
    </vt:vector>
  </TitlesOfParts>
  <Manager>Управління землеустрою</Manager>
  <Company>ДЕПАРТАМЕНТ ЗЕМЕЛЬНИХ РЕСУРСІВ</Company>
  <LinksUpToDate>false</LinksUpToDate>
  <CharactersWithSpaces>2486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2</cp:revision>
  <cp:lastPrinted>2021-11-24T12:07:00Z</cp:lastPrinted>
  <dcterms:created xsi:type="dcterms:W3CDTF">2023-12-07T11:41:00Z</dcterms:created>
  <dcterms:modified xsi:type="dcterms:W3CDTF">2023-12-07T11:41:00Z</dcterms:modified>
</cp:coreProperties>
</file>