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E0500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314313766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314313766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500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E0500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FCAEB1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001">
        <w:rPr>
          <w:b/>
          <w:bCs/>
          <w:i w:val="0"/>
          <w:iCs w:val="0"/>
          <w:sz w:val="24"/>
          <w:szCs w:val="24"/>
          <w:lang w:val="ru-RU"/>
        </w:rPr>
        <w:t xml:space="preserve">№ ПЗН-68363 від </w:t>
      </w:r>
      <w:r w:rsidRPr="00E05001">
        <w:rPr>
          <w:b/>
          <w:bCs/>
          <w:i w:val="0"/>
          <w:sz w:val="24"/>
          <w:szCs w:val="24"/>
          <w:lang w:val="ru-RU"/>
        </w:rPr>
        <w:t>10.07.2024</w:t>
      </w:r>
    </w:p>
    <w:p w14:paraId="1B663883" w14:textId="77777777" w:rsidR="00B30291" w:rsidRPr="00E0500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05001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E05001">
        <w:rPr>
          <w:i w:val="0"/>
          <w:sz w:val="24"/>
          <w:szCs w:val="24"/>
          <w:lang w:val="ru-RU"/>
        </w:rPr>
        <w:t>:</w:t>
      </w:r>
    </w:p>
    <w:p w14:paraId="0916C809" w14:textId="4C40D8D5" w:rsidR="00B30291" w:rsidRPr="00581A44" w:rsidRDefault="00B30291" w:rsidP="00E0500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E05001" w:rsidRPr="00E05001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«ЛІСОВИЙ КВАРТАЛ» в </w:t>
      </w:r>
      <w:r w:rsidR="00E05001" w:rsidRPr="00D04CF9">
        <w:rPr>
          <w:rStyle w:val="ac"/>
          <w:b/>
          <w:sz w:val="24"/>
          <w:szCs w:val="24"/>
          <w:lang w:val="ru-RU"/>
        </w:rPr>
        <w:t>оренду</w:t>
      </w:r>
      <w:r w:rsidR="00E05001" w:rsidRPr="00D04CF9">
        <w:rPr>
          <w:rStyle w:val="ac"/>
          <w:sz w:val="24"/>
          <w:szCs w:val="24"/>
          <w:lang w:val="ru-RU"/>
        </w:rPr>
        <w:t xml:space="preserve"> </w:t>
      </w:r>
      <w:r w:rsidR="00E05001" w:rsidRPr="00E05001">
        <w:rPr>
          <w:b/>
          <w:i/>
          <w:color w:val="000000" w:themeColor="text1"/>
          <w:sz w:val="24"/>
          <w:szCs w:val="24"/>
          <w:lang w:val="ru-RU"/>
        </w:rPr>
        <w:t>земельної ділянки</w:t>
      </w:r>
      <w:r w:rsidR="00E05001" w:rsidRPr="00E05001">
        <w:rPr>
          <w:rStyle w:val="ac"/>
          <w:i w:val="0"/>
          <w:sz w:val="24"/>
          <w:szCs w:val="24"/>
          <w:lang w:val="ru-RU"/>
        </w:rPr>
        <w:t xml:space="preserve"> </w:t>
      </w:r>
      <w:r w:rsidR="00E05001" w:rsidRPr="00E05001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обслуговування об'єктів рекреаційного призначення </w:t>
      </w:r>
      <w:r w:rsidR="00E05001" w:rsidRPr="00E05001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E05001" w:rsidRPr="00E05001">
        <w:rPr>
          <w:b/>
          <w:i/>
          <w:iCs/>
          <w:color w:val="000000" w:themeColor="text1"/>
          <w:sz w:val="24"/>
          <w:szCs w:val="24"/>
          <w:lang w:val="ru-RU"/>
        </w:rPr>
        <w:t xml:space="preserve">Столичному шосе, 149, корп. </w:t>
      </w:r>
      <w:r w:rsidR="00E05001" w:rsidRPr="00E05001">
        <w:rPr>
          <w:b/>
          <w:i/>
          <w:iCs/>
          <w:color w:val="000000" w:themeColor="text1"/>
          <w:sz w:val="24"/>
          <w:szCs w:val="24"/>
        </w:rPr>
        <w:t xml:space="preserve">45 </w:t>
      </w:r>
      <w:r w:rsidR="00E05001" w:rsidRPr="00E05001">
        <w:rPr>
          <w:b/>
          <w:i/>
          <w:color w:val="000000" w:themeColor="text1"/>
          <w:sz w:val="24"/>
          <w:szCs w:val="24"/>
        </w:rPr>
        <w:t xml:space="preserve">у </w:t>
      </w:r>
      <w:r w:rsidR="00E05001" w:rsidRPr="00E05001">
        <w:rPr>
          <w:b/>
          <w:i/>
          <w:iCs/>
          <w:color w:val="000000" w:themeColor="text1"/>
          <w:sz w:val="24"/>
          <w:szCs w:val="24"/>
        </w:rPr>
        <w:t>Голосіївському</w:t>
      </w:r>
      <w:r w:rsidR="00E05001" w:rsidRPr="00E05001">
        <w:rPr>
          <w:b/>
          <w:i/>
          <w:color w:val="000000" w:themeColor="text1"/>
          <w:sz w:val="24"/>
          <w:szCs w:val="24"/>
        </w:rPr>
        <w:t xml:space="preserve"> районі</w:t>
      </w:r>
      <w:r w:rsidR="00E05001">
        <w:rPr>
          <w:b/>
          <w:color w:val="000000" w:themeColor="text1"/>
          <w:sz w:val="28"/>
          <w:szCs w:val="28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F2418">
        <w:rPr>
          <w:rFonts w:eastAsia="Georgia"/>
          <w:b/>
          <w:i/>
          <w:iCs/>
          <w:sz w:val="24"/>
          <w:szCs w:val="24"/>
        </w:rPr>
        <w:t>Голосіївському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E0500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05001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«ЛІСОВИЙ КВАРТАЛ»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6684098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67BEACF4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Сафронов Сергій Борисович</w:t>
            </w:r>
          </w:p>
          <w:p w14:paraId="18FE043B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Україна, 01001, місто Київ, вул.Софіївська, будинок 14, квартира 6</w:t>
            </w:r>
          </w:p>
          <w:p w14:paraId="63F4FB03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Сафронова Марина Миколаївна</w:t>
            </w:r>
          </w:p>
          <w:p w14:paraId="484E890B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Україна, 01001, місто Київ, вул.Софіївська, будинок 14, квартира 6</w:t>
            </w:r>
          </w:p>
          <w:p w14:paraId="07EC3481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Малиновський Олександр Семенович</w:t>
            </w:r>
          </w:p>
          <w:p w14:paraId="0BA6F39C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Україна, 49044, Дніпропетровська обл., місто Дніпро, пров.Шевченка, будинок 4, квартира 11</w:t>
            </w:r>
          </w:p>
          <w:p w14:paraId="1EDC6ABC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Лисенко Лілія Вікторівна</w:t>
            </w:r>
          </w:p>
          <w:p w14:paraId="08F77795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Україна, 08340, Київська обл., Бориспільський р-н, село Гнідин, вул.Заводська, будинок 26</w:t>
            </w:r>
          </w:p>
          <w:p w14:paraId="18B334F8" w14:textId="77777777" w:rsidR="00542135" w:rsidRPr="00542135" w:rsidRDefault="00542135" w:rsidP="00542135">
            <w:pP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542135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Опальчук Геннадій Валерійович</w:t>
            </w:r>
          </w:p>
          <w:p w14:paraId="15C91214" w14:textId="2E03DD85" w:rsidR="00B30291" w:rsidRPr="00542135" w:rsidRDefault="00542135" w:rsidP="0054213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542135">
              <w:rPr>
                <w:b w:val="0"/>
                <w:i/>
                <w:sz w:val="24"/>
                <w:szCs w:val="24"/>
                <w:lang w:val="ru-RU"/>
              </w:rPr>
              <w:t>Україна, 02160, місто Київ, вул.Регенераторна, будинок 4, квартира 4-237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05D2D9D0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65515F6C" w14:textId="77777777" w:rsidR="00542135" w:rsidRPr="00542135" w:rsidRDefault="00542135" w:rsidP="0054213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42135">
              <w:rPr>
                <w:b w:val="0"/>
                <w:i/>
                <w:sz w:val="24"/>
                <w:szCs w:val="24"/>
                <w:lang w:val="ru-RU"/>
              </w:rPr>
              <w:t>Сафронов Сергій Борисович</w:t>
            </w:r>
          </w:p>
          <w:p w14:paraId="7DC69F1A" w14:textId="77777777" w:rsidR="00542135" w:rsidRPr="00542135" w:rsidRDefault="00542135" w:rsidP="0054213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42135">
              <w:rPr>
                <w:b w:val="0"/>
                <w:i/>
                <w:sz w:val="24"/>
                <w:szCs w:val="24"/>
                <w:lang w:val="ru-RU"/>
              </w:rPr>
              <w:t>Україна, 01001, місто Київ, вул. Софіївська, будинок 14, квартира 6</w:t>
            </w:r>
          </w:p>
          <w:p w14:paraId="47D2A5BA" w14:textId="77777777" w:rsidR="00542135" w:rsidRPr="00542135" w:rsidRDefault="00542135" w:rsidP="0054213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42135">
              <w:rPr>
                <w:b w:val="0"/>
                <w:i/>
                <w:sz w:val="24"/>
                <w:szCs w:val="24"/>
                <w:lang w:val="ru-RU"/>
              </w:rPr>
              <w:t>Опальчук Геннадій Валерійович</w:t>
            </w:r>
          </w:p>
          <w:p w14:paraId="772C9F04" w14:textId="77777777" w:rsidR="00542135" w:rsidRPr="00542135" w:rsidRDefault="00542135" w:rsidP="0054213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42135">
              <w:rPr>
                <w:b w:val="0"/>
                <w:i/>
                <w:sz w:val="24"/>
                <w:szCs w:val="24"/>
                <w:lang w:val="ru-RU"/>
              </w:rPr>
              <w:t>Україна, 02160, місто Київ, вул.Регенераторна, будинок 4, квартира 4-237</w:t>
            </w:r>
          </w:p>
          <w:p w14:paraId="05DD637A" w14:textId="77777777" w:rsidR="00542135" w:rsidRPr="00542135" w:rsidRDefault="00542135" w:rsidP="0054213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42135">
              <w:rPr>
                <w:b w:val="0"/>
                <w:i/>
                <w:sz w:val="24"/>
                <w:szCs w:val="24"/>
                <w:lang w:val="ru-RU"/>
              </w:rPr>
              <w:t>Лисенко Лілія Вікторівна</w:t>
            </w:r>
          </w:p>
          <w:p w14:paraId="5615A992" w14:textId="193DFF16" w:rsidR="00B30291" w:rsidRPr="00542135" w:rsidRDefault="00542135" w:rsidP="0054213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542135">
              <w:rPr>
                <w:b w:val="0"/>
                <w:i/>
                <w:sz w:val="24"/>
                <w:szCs w:val="24"/>
                <w:lang w:val="ru-RU"/>
              </w:rPr>
              <w:t>Україна, 08340, Київська обл., Бориспільський р-н, село Гнідин, вул. Заводська, будинок 26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08.07.2024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314313766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E05001">
        <w:rPr>
          <w:sz w:val="24"/>
          <w:szCs w:val="24"/>
          <w:lang w:val="ru-RU"/>
        </w:rPr>
        <w:t>8000000000:90:415:0124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5A2197">
        <w:trPr>
          <w:trHeight w:hRule="exact" w:val="33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E05001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шосе Столичне, 149, корп. </w:t>
            </w:r>
            <w:r w:rsidRPr="00AC6C1F">
              <w:rPr>
                <w:i/>
                <w:iCs/>
                <w:sz w:val="24"/>
                <w:szCs w:val="24"/>
              </w:rPr>
              <w:t>45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0,0427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5A2197">
        <w:trPr>
          <w:trHeight w:hRule="exact" w:val="43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1D280EE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E05001">
              <w:rPr>
                <w:i/>
                <w:sz w:val="24"/>
                <w:szCs w:val="24"/>
                <w:lang w:val="ru-RU"/>
              </w:rPr>
              <w:t>оренда</w:t>
            </w:r>
            <w:r w:rsidR="005A2197">
              <w:rPr>
                <w:i/>
                <w:sz w:val="24"/>
                <w:szCs w:val="24"/>
                <w:lang w:val="ru-RU"/>
              </w:rPr>
              <w:t xml:space="preserve">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5A2197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7D0508A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5A2197">
        <w:trPr>
          <w:trHeight w:hRule="exact" w:val="89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4D62F8B7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05001">
              <w:rPr>
                <w:i/>
                <w:sz w:val="24"/>
                <w:szCs w:val="24"/>
                <w:highlight w:val="white"/>
                <w:lang w:val="ru-RU"/>
              </w:rPr>
              <w:t>07.01</w:t>
            </w:r>
            <w:r w:rsidRPr="00E05001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об'єктів рекреаційного призначення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E05001">
              <w:rPr>
                <w:i/>
                <w:sz w:val="24"/>
                <w:szCs w:val="24"/>
                <w:lang w:val="ru-RU"/>
              </w:rPr>
              <w:t>для обслуговування об'єктів рекреаційного призначення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E050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EFCB3C0" w:rsidR="00B30291" w:rsidRPr="008F240B" w:rsidRDefault="005A2197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247 643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75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5699C987" w:rsidR="008B16AA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D51D8D" w14:textId="5970A6F3" w:rsidR="008B16AA" w:rsidRDefault="008B16AA" w:rsidP="008B16AA">
      <w:pPr>
        <w:rPr>
          <w:lang w:val="ru-RU" w:eastAsia="en-US" w:bidi="ar-SA"/>
        </w:rPr>
      </w:pPr>
    </w:p>
    <w:p w14:paraId="3163D12D" w14:textId="77777777" w:rsidR="008B16AA" w:rsidRDefault="008B16AA" w:rsidP="008B16AA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8B16AA" w:rsidRPr="008B16AA" w14:paraId="0EAF86F6" w14:textId="77777777" w:rsidTr="008B16AA">
        <w:trPr>
          <w:cantSplit/>
          <w:trHeight w:val="8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85B6" w14:textId="77777777" w:rsidR="008B16AA" w:rsidRDefault="008B16A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Наявність будівель і споруд  </w:t>
            </w:r>
          </w:p>
          <w:p w14:paraId="41827334" w14:textId="77777777" w:rsidR="008B16AA" w:rsidRDefault="008B16A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 ділянці: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74CC" w14:textId="13F374BA" w:rsidR="008B16AA" w:rsidRDefault="008B16AA" w:rsidP="007612B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нежитлова будівля літера «1Ш» загальною площею 435,7 кв. м, </w:t>
            </w:r>
            <w:r>
              <w:rPr>
                <w:rFonts w:ascii="Times New Roman" w:hAnsi="Times New Roman" w:cs="Times New Roman"/>
                <w:i/>
              </w:rPr>
              <w:t>реєстраційний номер об’єкта нерухомого майна 2539769880000,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яка на праві приватної власності належить ТОВАРИСТВУ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З ОБМЕЖЕКНОЮ ВІД</w:t>
            </w:r>
            <w:r w:rsidR="007612B4">
              <w:rPr>
                <w:rFonts w:ascii="Times New Roman" w:eastAsia="Times New Roman" w:hAnsi="Times New Roman" w:cs="Times New Roman"/>
                <w:i/>
              </w:rPr>
              <w:t>ПОВІДАЛЬНІСТЮ «ЛІСОВИЙ КВАРТАЛ»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16.12.2021, номер запису про право власності 45790328 </w:t>
            </w:r>
            <w:r>
              <w:rPr>
                <w:rFonts w:ascii="Times New Roman" w:hAnsi="Times New Roman" w:cs="Times New Roman"/>
                <w:bCs/>
                <w:i/>
              </w:rPr>
              <w:t>(інформація з Державного реєстру речових прав на нерухоме майно від 10.07.2024 № 386185193).</w:t>
            </w:r>
          </w:p>
        </w:tc>
      </w:tr>
      <w:tr w:rsidR="008B16AA" w14:paraId="45944B17" w14:textId="77777777" w:rsidTr="008B16AA">
        <w:trPr>
          <w:cantSplit/>
          <w:trHeight w:val="3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3E77" w14:textId="77777777" w:rsidR="008B16AA" w:rsidRDefault="008B16AA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</w:t>
            </w:r>
            <w:r>
              <w:rPr>
                <w:i w:val="0"/>
                <w:sz w:val="24"/>
                <w:szCs w:val="24"/>
                <w:lang w:bidi="uk-UA"/>
              </w:rPr>
              <w:t>Наявність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56C9" w14:textId="77777777" w:rsidR="008B16AA" w:rsidRDefault="008B16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8B16AA" w14:paraId="7AD71236" w14:textId="77777777" w:rsidTr="008B16AA">
        <w:trPr>
          <w:cantSplit/>
          <w:trHeight w:val="15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84C0" w14:textId="77777777" w:rsidR="008B16AA" w:rsidRDefault="008B16A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C1E99F5" w14:textId="77777777" w:rsidR="008B16AA" w:rsidRDefault="008B16AA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E88" w14:textId="77777777" w:rsidR="008B16AA" w:rsidRDefault="008B16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від 28.03.2002 № 370/1804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до території рекреаційної забудови </w:t>
            </w:r>
            <w:r>
              <w:rPr>
                <w:rFonts w:ascii="Times New Roman" w:hAnsi="Times New Roman" w:cs="Times New Roman"/>
                <w:i/>
              </w:rPr>
              <w:t>(довідка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26.10.2021                       № 8991/0/12/12-03-21).</w:t>
            </w:r>
          </w:p>
        </w:tc>
      </w:tr>
      <w:tr w:rsidR="008B16AA" w14:paraId="0D394CD0" w14:textId="77777777" w:rsidTr="008B16AA">
        <w:trPr>
          <w:cantSplit/>
          <w:trHeight w:val="5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96BB" w14:textId="77777777" w:rsidR="008B16AA" w:rsidRDefault="008B16A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A2D" w14:textId="77777777" w:rsidR="008B16AA" w:rsidRDefault="008B16AA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B16AA" w14:paraId="334025A3" w14:textId="77777777" w:rsidTr="008B16AA">
        <w:trPr>
          <w:cantSplit/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8095" w14:textId="77777777" w:rsidR="008B16AA" w:rsidRDefault="008B16A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6BC" w14:textId="77777777" w:rsidR="008B16AA" w:rsidRDefault="008B16AA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07712A" w:rsidRPr="008B16AA" w14:paraId="21788C57" w14:textId="77777777" w:rsidTr="00F64743">
        <w:trPr>
          <w:cantSplit/>
          <w:trHeight w:val="49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1CD" w14:textId="77777777" w:rsidR="0007712A" w:rsidRDefault="0007712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422E9" w14:textId="2FB1E9C9" w:rsidR="0007712A" w:rsidRPr="00106C6F" w:rsidRDefault="0007712A" w:rsidP="0007712A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</w:pPr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 xml:space="preserve">   Земельна ділянка з кадастровим номером 8000000000:90:415:0</w:t>
            </w:r>
            <w:r w:rsidR="00DD6D8A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124</w:t>
            </w:r>
            <w:r w:rsidRPr="00106C6F">
              <w:rPr>
                <w:rFonts w:eastAsia="Courier New"/>
                <w:b w:val="0"/>
                <w:bCs w:val="0"/>
                <w:i/>
                <w:color w:val="000000"/>
                <w:sz w:val="22"/>
                <w:szCs w:val="22"/>
                <w:lang w:val="uk-UA" w:eastAsia="uk-UA" w:bidi="uk-UA"/>
              </w:rPr>
              <w:t>, створена в результаті поділу земельної ділянки з кадастровим номером 8000000000:90:415:0003, яка на підставі рішення Київської міської ради від 29.05.2003 № 487/647 перебуває в оренді закритого акціонерного товариства «КИЇВГУМА» (договір оренди земельної ділянки від 04.09.2003 № 79-6-00140, термін дії до 04.09.2028).</w:t>
            </w:r>
          </w:p>
          <w:p w14:paraId="5CE95167" w14:textId="77777777" w:rsidR="0007712A" w:rsidRDefault="0007712A" w:rsidP="002411CB">
            <w:pPr>
              <w:ind w:firstLine="3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Підпунктом 4.8 пункту 4 проєкту рішення запропоновано з урахуванням існуючої судової практики (постанови Верховного Cуду від 18.06.2020 у справі  № 925/449/19,                від 27.01.2021 у справі № 630/269/16,  від 10.02.2021 у справі №  200/8930/18) зобов’язати землекористувача сплатити безпідставно збережені кошти за користування земельною ділянкою </w:t>
            </w:r>
            <w:r w:rsidRPr="0022360A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без правовстановлюючих документів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на підставі статті 1212 Цивільного кодексу України згідно з розрахунком Департаменту земельних ресурсів виконавчого органу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lastRenderedPageBreak/>
              <w:t>Київської міської ради (Київської міської державної адміністрації).</w:t>
            </w:r>
          </w:p>
          <w:p w14:paraId="7DE4CB02" w14:textId="77777777" w:rsidR="0007712A" w:rsidRDefault="0007712A">
            <w:pPr>
              <w:pStyle w:val="ad"/>
              <w:ind w:firstLine="3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D4D0FD3" w14:textId="77777777" w:rsidR="0007712A" w:rsidRDefault="0007712A">
            <w:pPr>
              <w:pStyle w:val="ad"/>
              <w:ind w:firstLine="3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 від 17.04.2018 у справі № 826/8107/16, від 16.09.2021 у справі № 826/8847/16. </w:t>
            </w:r>
          </w:p>
          <w:p w14:paraId="307C092B" w14:textId="2064F47C" w:rsidR="0007712A" w:rsidRDefault="0007712A" w:rsidP="00F909A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  <w:tr w:rsidR="0007712A" w:rsidRPr="008B16AA" w14:paraId="1649D9FC" w14:textId="77777777" w:rsidTr="00F909A9">
        <w:trPr>
          <w:cantSplit/>
          <w:trHeight w:val="48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1A0" w14:textId="77777777" w:rsidR="0007712A" w:rsidRDefault="0007712A" w:rsidP="0007712A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FF5" w14:textId="26030526" w:rsidR="0007712A" w:rsidRPr="00106C6F" w:rsidRDefault="0007712A" w:rsidP="00F909A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09D1BB47" w14:textId="77777777" w:rsidR="008B16AA" w:rsidRDefault="008B16AA" w:rsidP="008B16AA">
      <w:pPr>
        <w:pStyle w:val="a7"/>
        <w:shd w:val="clear" w:color="auto" w:fill="auto"/>
        <w:rPr>
          <w:lang w:val="uk-UA"/>
        </w:rPr>
      </w:pPr>
    </w:p>
    <w:p w14:paraId="4E0A4A77" w14:textId="77777777" w:rsidR="008B16AA" w:rsidRDefault="008B16AA" w:rsidP="008B16AA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D78F7E" w14:textId="77777777" w:rsidR="008B16AA" w:rsidRDefault="008B16AA" w:rsidP="008B16A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від 20.04.2017 № 241/2463.</w:t>
      </w:r>
    </w:p>
    <w:p w14:paraId="09F96D4C" w14:textId="77777777" w:rsidR="000C1108" w:rsidRPr="000C1108" w:rsidRDefault="000C1108" w:rsidP="000C1108">
      <w:pPr>
        <w:pStyle w:val="1"/>
        <w:tabs>
          <w:tab w:val="left" w:pos="0"/>
          <w:tab w:val="left" w:pos="426"/>
        </w:tabs>
        <w:ind w:firstLine="426"/>
        <w:jc w:val="both"/>
        <w:rPr>
          <w:i w:val="0"/>
          <w:sz w:val="24"/>
          <w:szCs w:val="24"/>
          <w:lang w:val="uk-UA" w:eastAsia="uk-UA" w:bidi="uk-UA"/>
        </w:rPr>
      </w:pPr>
      <w:r w:rsidRPr="000C1108">
        <w:rPr>
          <w:i w:val="0"/>
          <w:sz w:val="24"/>
          <w:szCs w:val="24"/>
          <w:lang w:val="ru-RU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E2A273" w14:textId="65C073B8" w:rsidR="000C1108" w:rsidRPr="000C1108" w:rsidRDefault="000C1108" w:rsidP="000C1108">
      <w:pPr>
        <w:pStyle w:val="1"/>
        <w:tabs>
          <w:tab w:val="left" w:pos="0"/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 w:rsidRPr="000C1108">
        <w:rPr>
          <w:i w:val="0"/>
          <w:sz w:val="24"/>
          <w:szCs w:val="24"/>
          <w:shd w:val="clear" w:color="auto" w:fill="FFFFFF"/>
          <w:lang w:val="ru-RU"/>
        </w:rPr>
        <w:t>Проєкт рішення не містить службової інформації у розумінні статті 6 Закону України «Про доступ до публічної інформації».</w:t>
      </w:r>
    </w:p>
    <w:p w14:paraId="517EE533" w14:textId="3F357EDC" w:rsidR="000C1108" w:rsidRDefault="000C1108" w:rsidP="000C1108">
      <w:pPr>
        <w:pStyle w:val="1"/>
        <w:shd w:val="clear" w:color="auto" w:fill="auto"/>
        <w:tabs>
          <w:tab w:val="left" w:pos="0"/>
        </w:tabs>
        <w:ind w:firstLine="426"/>
        <w:jc w:val="both"/>
        <w:rPr>
          <w:i w:val="0"/>
          <w:sz w:val="24"/>
          <w:szCs w:val="24"/>
          <w:shd w:val="clear" w:color="auto" w:fill="FFFFFF"/>
          <w:lang w:val="ru-RU"/>
        </w:rPr>
      </w:pPr>
      <w:r w:rsidRPr="000C1108">
        <w:rPr>
          <w:i w:val="0"/>
          <w:sz w:val="24"/>
          <w:szCs w:val="24"/>
          <w:lang w:val="ru-RU"/>
        </w:rPr>
        <w:t>Проєкт рішення</w:t>
      </w:r>
      <w:r w:rsidR="00E23998">
        <w:rPr>
          <w:i w:val="0"/>
          <w:sz w:val="24"/>
          <w:szCs w:val="24"/>
          <w:lang w:val="ru-RU"/>
        </w:rPr>
        <w:t xml:space="preserve"> не</w:t>
      </w:r>
      <w:r w:rsidRPr="000C1108">
        <w:rPr>
          <w:i w:val="0"/>
          <w:sz w:val="24"/>
          <w:szCs w:val="24"/>
          <w:lang w:val="ru-RU"/>
        </w:rPr>
        <w:t xml:space="preserve"> містить </w:t>
      </w:r>
      <w:r w:rsidRPr="000C1108">
        <w:rPr>
          <w:i w:val="0"/>
          <w:sz w:val="24"/>
          <w:szCs w:val="24"/>
          <w:shd w:val="clear" w:color="auto" w:fill="FFFFFF"/>
          <w:lang w:val="ru-RU"/>
        </w:rPr>
        <w:t>інформаці</w:t>
      </w:r>
      <w:r w:rsidR="00E23998">
        <w:rPr>
          <w:i w:val="0"/>
          <w:sz w:val="24"/>
          <w:szCs w:val="24"/>
          <w:shd w:val="clear" w:color="auto" w:fill="FFFFFF"/>
          <w:lang w:val="ru-RU"/>
        </w:rPr>
        <w:t>ї</w:t>
      </w:r>
      <w:bookmarkStart w:id="0" w:name="_GoBack"/>
      <w:bookmarkEnd w:id="0"/>
      <w:r w:rsidRPr="000C1108">
        <w:rPr>
          <w:i w:val="0"/>
          <w:sz w:val="24"/>
          <w:szCs w:val="24"/>
          <w:shd w:val="clear" w:color="auto" w:fill="FFFFFF"/>
          <w:lang w:val="ru-RU"/>
        </w:rPr>
        <w:t xml:space="preserve">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44AA843A" w14:textId="77777777" w:rsidR="00E23998" w:rsidRPr="000C1108" w:rsidRDefault="00E23998" w:rsidP="000C1108">
      <w:pPr>
        <w:pStyle w:val="1"/>
        <w:shd w:val="clear" w:color="auto" w:fill="auto"/>
        <w:tabs>
          <w:tab w:val="left" w:pos="0"/>
        </w:tabs>
        <w:ind w:firstLine="426"/>
        <w:jc w:val="both"/>
        <w:rPr>
          <w:i w:val="0"/>
          <w:sz w:val="24"/>
          <w:szCs w:val="24"/>
          <w:shd w:val="clear" w:color="auto" w:fill="FFFFFF"/>
          <w:lang w:val="ru-RU"/>
        </w:rPr>
      </w:pPr>
    </w:p>
    <w:p w14:paraId="4F4F6C90" w14:textId="77777777" w:rsidR="008B16AA" w:rsidRDefault="008B16AA" w:rsidP="008B16AA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3504BB89" w14:textId="77777777" w:rsidR="008B16AA" w:rsidRDefault="008B16AA" w:rsidP="008B16AA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119B4DD7" w14:textId="77777777" w:rsidR="008B16AA" w:rsidRDefault="008B16AA" w:rsidP="008B16AA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 xml:space="preserve">Відповідно до Податкового кодексу України, Закону України «Про оренду землі» та рішення Київської міської ради 14.12.2023 № 7531/7572 «Про бюджет міста Києва на                     2024 рік» </w:t>
      </w:r>
      <w:r>
        <w:rPr>
          <w:i w:val="0"/>
          <w:sz w:val="24"/>
          <w:szCs w:val="24"/>
          <w:lang w:val="uk-UA"/>
        </w:rPr>
        <w:t>орієнтовний</w:t>
      </w:r>
      <w:r>
        <w:rPr>
          <w:i w:val="0"/>
          <w:sz w:val="24"/>
          <w:szCs w:val="24"/>
          <w:lang w:val="ru-RU"/>
        </w:rPr>
        <w:t xml:space="preserve"> розмір річної орендної плати складатиме: 2476 грн 44 коп. (1%).</w:t>
      </w:r>
    </w:p>
    <w:p w14:paraId="0E05E722" w14:textId="77777777" w:rsidR="008B16AA" w:rsidRDefault="008B16AA" w:rsidP="008B16AA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1380B568" w14:textId="77777777" w:rsidR="008B16AA" w:rsidRDefault="008B16AA" w:rsidP="008B16AA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BC1725" w14:textId="77777777" w:rsidR="008B16AA" w:rsidRDefault="008B16AA" w:rsidP="008B16AA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Наслідками прийняття розробленого проєкту рішення стане реалізація зацікавленою особою своїх прав щодо використання земельної ділянки.</w:t>
      </w:r>
    </w:p>
    <w:p w14:paraId="09D0C168" w14:textId="77777777" w:rsidR="008B16AA" w:rsidRDefault="008B16AA" w:rsidP="008B16AA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289879E4" w14:textId="77777777" w:rsidR="008B16AA" w:rsidRDefault="008B16AA" w:rsidP="008B16AA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7C88E1C3" w14:textId="77777777" w:rsidR="008B16AA" w:rsidRDefault="008B16AA" w:rsidP="008B16AA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2A49F00D" w14:textId="77777777" w:rsidR="008B16AA" w:rsidRDefault="008B16AA" w:rsidP="008B16AA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B16AA" w14:paraId="2755FBA3" w14:textId="77777777" w:rsidTr="008B16AA">
        <w:trPr>
          <w:trHeight w:val="663"/>
        </w:trPr>
        <w:tc>
          <w:tcPr>
            <w:tcW w:w="4814" w:type="dxa"/>
            <w:hideMark/>
          </w:tcPr>
          <w:p w14:paraId="718AE016" w14:textId="77777777" w:rsidR="008B16AA" w:rsidRDefault="008B16AA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  <w:hideMark/>
          </w:tcPr>
          <w:p w14:paraId="77C3A320" w14:textId="77777777" w:rsidR="008B16AA" w:rsidRDefault="008B16A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28A35D2E" w14:textId="77777777" w:rsidR="008B16AA" w:rsidRDefault="008B16AA" w:rsidP="008B16AA">
      <w:pPr>
        <w:rPr>
          <w:rFonts w:ascii="Times New Roman" w:hAnsi="Times New Roman" w:cs="Times New Roman"/>
        </w:rPr>
      </w:pPr>
    </w:p>
    <w:p w14:paraId="51C19749" w14:textId="77777777" w:rsidR="00B30291" w:rsidRPr="008B16AA" w:rsidRDefault="00B30291" w:rsidP="008B16AA">
      <w:pPr>
        <w:rPr>
          <w:lang w:val="ru-RU" w:eastAsia="en-US" w:bidi="ar-SA"/>
        </w:rPr>
      </w:pPr>
    </w:p>
    <w:sectPr w:rsidR="00B30291" w:rsidRPr="008B16AA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AB25B8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AB25B8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AB25B8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1472BEA" w:rsidR="00AB25B8" w:rsidRPr="00E0500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E05001">
          <w:rPr>
            <w:i w:val="0"/>
            <w:sz w:val="12"/>
            <w:szCs w:val="12"/>
            <w:lang w:val="ru-RU"/>
          </w:rPr>
          <w:t>Пояснювальна записка № ПЗН-68363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E05001">
          <w:rPr>
            <w:i w:val="0"/>
            <w:sz w:val="12"/>
            <w:szCs w:val="12"/>
            <w:lang w:val="ru-RU"/>
          </w:rPr>
          <w:t xml:space="preserve">від </w:t>
        </w:r>
        <w:r w:rsidR="00855E11" w:rsidRPr="00E05001">
          <w:rPr>
            <w:i w:val="0"/>
            <w:sz w:val="12"/>
            <w:szCs w:val="12"/>
            <w:lang w:val="ru-RU"/>
          </w:rPr>
          <w:t>10.07.2024</w:t>
        </w:r>
        <w:r w:rsidR="0012494D" w:rsidRPr="00E05001">
          <w:rPr>
            <w:i w:val="0"/>
            <w:sz w:val="12"/>
            <w:szCs w:val="12"/>
            <w:lang w:val="ru-RU"/>
          </w:rPr>
          <w:t xml:space="preserve"> до </w:t>
        </w:r>
        <w:r w:rsidR="00F5635F">
          <w:rPr>
            <w:i w:val="0"/>
            <w:sz w:val="12"/>
            <w:szCs w:val="12"/>
            <w:lang w:val="ru-RU"/>
          </w:rPr>
          <w:t>справи</w:t>
        </w:r>
        <w:r w:rsidR="0012494D" w:rsidRPr="00E05001">
          <w:rPr>
            <w:i w:val="0"/>
            <w:sz w:val="12"/>
            <w:szCs w:val="12"/>
            <w:lang w:val="ru-RU"/>
          </w:rPr>
          <w:t xml:space="preserve"> 314313766</w:t>
        </w:r>
      </w:p>
      <w:p w14:paraId="3386C57A" w14:textId="289334CC" w:rsidR="00AB25B8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23998" w:rsidRPr="00E2399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AB25B8" w:rsidRDefault="00AB25B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712A"/>
    <w:rsid w:val="000C1108"/>
    <w:rsid w:val="0012494D"/>
    <w:rsid w:val="001675FB"/>
    <w:rsid w:val="00173F07"/>
    <w:rsid w:val="00174E19"/>
    <w:rsid w:val="001A7756"/>
    <w:rsid w:val="001D3A82"/>
    <w:rsid w:val="0022360A"/>
    <w:rsid w:val="002370D1"/>
    <w:rsid w:val="002411CB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42135"/>
    <w:rsid w:val="005740F1"/>
    <w:rsid w:val="00581A44"/>
    <w:rsid w:val="005A2197"/>
    <w:rsid w:val="005C003C"/>
    <w:rsid w:val="005D5C2D"/>
    <w:rsid w:val="005E2EFF"/>
    <w:rsid w:val="0065190A"/>
    <w:rsid w:val="00693421"/>
    <w:rsid w:val="006A34C6"/>
    <w:rsid w:val="007033CD"/>
    <w:rsid w:val="00706695"/>
    <w:rsid w:val="00715B2F"/>
    <w:rsid w:val="00725C6A"/>
    <w:rsid w:val="007312B1"/>
    <w:rsid w:val="007612B4"/>
    <w:rsid w:val="007C0899"/>
    <w:rsid w:val="007D4A0A"/>
    <w:rsid w:val="007E3A33"/>
    <w:rsid w:val="007F05B6"/>
    <w:rsid w:val="007F1356"/>
    <w:rsid w:val="00820317"/>
    <w:rsid w:val="00855E11"/>
    <w:rsid w:val="008B16AA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A627D"/>
    <w:rsid w:val="00AB25B8"/>
    <w:rsid w:val="00AC6C1F"/>
    <w:rsid w:val="00AD77FD"/>
    <w:rsid w:val="00AE1A2E"/>
    <w:rsid w:val="00B00C12"/>
    <w:rsid w:val="00B11B2C"/>
    <w:rsid w:val="00B30291"/>
    <w:rsid w:val="00B84B97"/>
    <w:rsid w:val="00B96FCD"/>
    <w:rsid w:val="00BB4016"/>
    <w:rsid w:val="00C04B24"/>
    <w:rsid w:val="00C20204"/>
    <w:rsid w:val="00C5746C"/>
    <w:rsid w:val="00C70FE7"/>
    <w:rsid w:val="00C94FF1"/>
    <w:rsid w:val="00C95681"/>
    <w:rsid w:val="00CA5D01"/>
    <w:rsid w:val="00D04CF9"/>
    <w:rsid w:val="00D27EDF"/>
    <w:rsid w:val="00D57CE8"/>
    <w:rsid w:val="00D659E4"/>
    <w:rsid w:val="00D702BD"/>
    <w:rsid w:val="00D77F52"/>
    <w:rsid w:val="00D85DDE"/>
    <w:rsid w:val="00DD6D8A"/>
    <w:rsid w:val="00E05001"/>
    <w:rsid w:val="00E23998"/>
    <w:rsid w:val="00E34240"/>
    <w:rsid w:val="00E60C6D"/>
    <w:rsid w:val="00E90C7D"/>
    <w:rsid w:val="00E92EA7"/>
    <w:rsid w:val="00EC641A"/>
    <w:rsid w:val="00EF388D"/>
    <w:rsid w:val="00F012A7"/>
    <w:rsid w:val="00F54A05"/>
    <w:rsid w:val="00F5635F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105D-A0A5-4C3C-B1AD-CF21F87F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7373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Шабельник Вероніка Сергіївна</cp:lastModifiedBy>
  <cp:revision>16</cp:revision>
  <cp:lastPrinted>2024-07-17T11:29:00Z</cp:lastPrinted>
  <dcterms:created xsi:type="dcterms:W3CDTF">2024-07-11T11:59:00Z</dcterms:created>
  <dcterms:modified xsi:type="dcterms:W3CDTF">2024-07-17T11:29:00Z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