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51EEFE68" w14:textId="35D7716E" w:rsidR="00F6318B" w:rsidRPr="00F6318B" w:rsidRDefault="00582B57" w:rsidP="00A16AC1">
      <w:pPr>
        <w:rPr>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310185100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310185100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495"/>
      </w:tblGrid>
      <w:tr w:rsidR="00F6318B" w:rsidRPr="00CF4521" w14:paraId="0C6EEC95" w14:textId="77777777" w:rsidTr="00A16F10">
        <w:trPr>
          <w:trHeight w:val="2500"/>
        </w:trPr>
        <w:tc>
          <w:tcPr>
            <w:tcW w:w="5495" w:type="dxa"/>
            <w:hideMark/>
          </w:tcPr>
          <w:p w14:paraId="77156FCC" w14:textId="1CB62169" w:rsidR="00F6318B" w:rsidRPr="004805FA" w:rsidRDefault="004805FA" w:rsidP="00351D5E">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A16F10">
              <w:rPr>
                <w:b/>
                <w:bCs/>
                <w:color w:val="000000"/>
                <w:sz w:val="28"/>
                <w:szCs w:val="28"/>
                <w:lang w:bidi="uk-UA"/>
              </w:rPr>
              <w:t xml:space="preserve">надання </w:t>
            </w:r>
            <w:r w:rsidR="00A16F10" w:rsidRPr="00A24FEE">
              <w:rPr>
                <w:b/>
                <w:bCs/>
                <w:color w:val="000000"/>
                <w:sz w:val="28"/>
                <w:szCs w:val="28"/>
                <w:lang w:bidi="uk-UA"/>
              </w:rPr>
              <w:t>ПРИВАТНО</w:t>
            </w:r>
            <w:r w:rsidR="00A16F10">
              <w:rPr>
                <w:b/>
                <w:bCs/>
                <w:color w:val="000000"/>
                <w:sz w:val="28"/>
                <w:szCs w:val="28"/>
                <w:lang w:bidi="uk-UA"/>
              </w:rPr>
              <w:t>МУ</w:t>
            </w:r>
            <w:r w:rsidR="00A16F10" w:rsidRPr="00A24FEE">
              <w:rPr>
                <w:b/>
                <w:bCs/>
                <w:color w:val="000000"/>
                <w:sz w:val="28"/>
                <w:szCs w:val="28"/>
                <w:lang w:bidi="uk-UA"/>
              </w:rPr>
              <w:t xml:space="preserve"> АКЦІОНЕРН</w:t>
            </w:r>
            <w:r w:rsidR="00A16F10">
              <w:rPr>
                <w:b/>
                <w:bCs/>
                <w:color w:val="000000"/>
                <w:sz w:val="28"/>
                <w:szCs w:val="28"/>
                <w:lang w:bidi="uk-UA"/>
              </w:rPr>
              <w:t>ОМУ</w:t>
            </w:r>
            <w:r w:rsidR="00A16F10" w:rsidRPr="00A24FEE">
              <w:rPr>
                <w:b/>
                <w:bCs/>
                <w:color w:val="000000"/>
                <w:sz w:val="28"/>
                <w:szCs w:val="28"/>
                <w:lang w:bidi="uk-UA"/>
              </w:rPr>
              <w:t xml:space="preserve"> ТОВАРИСТВ</w:t>
            </w:r>
            <w:r w:rsidR="00A16F10">
              <w:rPr>
                <w:b/>
                <w:bCs/>
                <w:color w:val="000000"/>
                <w:sz w:val="28"/>
                <w:szCs w:val="28"/>
                <w:lang w:bidi="uk-UA"/>
              </w:rPr>
              <w:t>У</w:t>
            </w:r>
            <w:r w:rsidR="00A16F10" w:rsidRPr="00A24FEE">
              <w:rPr>
                <w:b/>
                <w:bCs/>
                <w:color w:val="000000"/>
                <w:sz w:val="28"/>
                <w:szCs w:val="28"/>
                <w:lang w:bidi="uk-UA"/>
              </w:rPr>
              <w:t xml:space="preserve"> «ДТЕК КИЇВСЬКІ ЕЛЕКТРОМЕРЕЖІ»</w:t>
            </w:r>
            <w:r w:rsidR="00A16F10">
              <w:rPr>
                <w:b/>
                <w:bCs/>
                <w:color w:val="000000"/>
                <w:sz w:val="28"/>
                <w:szCs w:val="28"/>
                <w:lang w:bidi="uk-UA"/>
              </w:rPr>
              <w:t xml:space="preserve"> дозволу на розроблення </w:t>
            </w:r>
            <w:r w:rsidR="00A16F10" w:rsidRPr="00A24FEE">
              <w:rPr>
                <w:b/>
                <w:bCs/>
                <w:color w:val="000000"/>
                <w:sz w:val="28"/>
                <w:szCs w:val="28"/>
                <w:lang w:bidi="uk-UA"/>
              </w:rPr>
              <w:t>проєкту землеустрою щодо відведення земельної ділянки</w:t>
            </w:r>
            <w:r w:rsidR="00A16F10">
              <w:rPr>
                <w:b/>
                <w:bCs/>
                <w:color w:val="000000"/>
                <w:sz w:val="28"/>
                <w:szCs w:val="28"/>
                <w:lang w:bidi="uk-UA"/>
              </w:rPr>
              <w:t xml:space="preserve"> в </w:t>
            </w:r>
            <w:r w:rsidR="00A16F10" w:rsidRPr="00A24FEE">
              <w:rPr>
                <w:rStyle w:val="af1"/>
                <w:b/>
                <w:i w:val="0"/>
                <w:sz w:val="28"/>
                <w:szCs w:val="28"/>
              </w:rPr>
              <w:t>оренд</w:t>
            </w:r>
            <w:r w:rsidR="00A16F10">
              <w:rPr>
                <w:rStyle w:val="af1"/>
                <w:b/>
                <w:i w:val="0"/>
                <w:sz w:val="28"/>
                <w:szCs w:val="28"/>
              </w:rPr>
              <w:t>у</w:t>
            </w:r>
            <w:r w:rsidR="00A16F10" w:rsidRPr="00CC2213">
              <w:rPr>
                <w:b/>
                <w:bCs/>
                <w:color w:val="000000"/>
                <w:sz w:val="28"/>
                <w:szCs w:val="28"/>
                <w:lang w:bidi="uk-UA"/>
              </w:rPr>
              <w:t xml:space="preserve"> </w:t>
            </w:r>
            <w:r w:rsidR="00A16F10" w:rsidRPr="00BC67EB">
              <w:rPr>
                <w:b/>
                <w:sz w:val="28"/>
                <w:szCs w:val="28"/>
                <w:lang w:bidi="uk-UA"/>
              </w:rPr>
              <w:t xml:space="preserve">для </w:t>
            </w:r>
            <w:r w:rsidR="00A16F10" w:rsidRPr="00BC67EB">
              <w:rPr>
                <w:b/>
                <w:sz w:val="28"/>
                <w:szCs w:val="28"/>
                <w:shd w:val="clear" w:color="auto" w:fill="FFFFFF"/>
              </w:rPr>
              <w:t xml:space="preserve">розміщення, експлуатації та обслуговування </w:t>
            </w:r>
            <w:r w:rsidR="00A16F10">
              <w:rPr>
                <w:b/>
                <w:sz w:val="28"/>
                <w:szCs w:val="28"/>
                <w:shd w:val="clear" w:color="auto" w:fill="FFFFFF"/>
              </w:rPr>
              <w:t>комплектної трансформаторної підстанції</w:t>
            </w:r>
            <w:r w:rsidR="00A16F10" w:rsidRPr="00BC67EB">
              <w:rPr>
                <w:b/>
                <w:sz w:val="28"/>
                <w:szCs w:val="28"/>
                <w:lang w:bidi="uk-UA"/>
              </w:rPr>
              <w:t xml:space="preserve"> </w:t>
            </w:r>
            <w:r w:rsidR="00A16F10">
              <w:rPr>
                <w:b/>
                <w:bCs/>
                <w:color w:val="000000"/>
                <w:sz w:val="28"/>
                <w:szCs w:val="28"/>
                <w:lang w:bidi="uk-UA"/>
              </w:rPr>
              <w:t>у пров</w:t>
            </w:r>
            <w:r w:rsidR="00351D5E">
              <w:rPr>
                <w:b/>
                <w:bCs/>
                <w:color w:val="000000"/>
                <w:sz w:val="28"/>
                <w:szCs w:val="28"/>
                <w:lang w:bidi="uk-UA"/>
              </w:rPr>
              <w:t>улку</w:t>
            </w:r>
            <w:r w:rsidRPr="004805FA">
              <w:rPr>
                <w:b/>
                <w:bCs/>
                <w:color w:val="000000"/>
                <w:sz w:val="28"/>
                <w:szCs w:val="28"/>
                <w:lang w:bidi="uk-UA"/>
              </w:rPr>
              <w:t xml:space="preserve"> </w:t>
            </w:r>
            <w:r w:rsidR="00EB2B10" w:rsidRPr="00A16F10">
              <w:rPr>
                <w:b/>
                <w:bCs/>
                <w:color w:val="000000"/>
                <w:sz w:val="28"/>
                <w:szCs w:val="28"/>
                <w:lang w:bidi="uk-UA"/>
              </w:rPr>
              <w:t>Томаківськ</w:t>
            </w:r>
            <w:r w:rsidR="00A16F10" w:rsidRPr="00A16F10">
              <w:rPr>
                <w:b/>
                <w:bCs/>
                <w:color w:val="000000"/>
                <w:sz w:val="28"/>
                <w:szCs w:val="28"/>
                <w:lang w:bidi="uk-UA"/>
              </w:rPr>
              <w:t>ому</w:t>
            </w:r>
            <w:r w:rsidR="00EB2B10" w:rsidRPr="00A16F10">
              <w:rPr>
                <w:b/>
                <w:bCs/>
                <w:color w:val="000000"/>
                <w:sz w:val="28"/>
                <w:szCs w:val="28"/>
                <w:lang w:bidi="uk-UA"/>
              </w:rPr>
              <w:t xml:space="preserve"> </w:t>
            </w:r>
            <w:r w:rsidR="00A16F10">
              <w:rPr>
                <w:b/>
                <w:bCs/>
                <w:color w:val="000000"/>
                <w:sz w:val="28"/>
                <w:szCs w:val="28"/>
                <w:lang w:bidi="uk-UA"/>
              </w:rPr>
              <w:t xml:space="preserve">                       </w:t>
            </w:r>
            <w:r w:rsidRPr="004805FA">
              <w:rPr>
                <w:b/>
                <w:bCs/>
                <w:color w:val="000000"/>
                <w:sz w:val="28"/>
                <w:szCs w:val="28"/>
                <w:lang w:bidi="uk-UA"/>
              </w:rPr>
              <w:t xml:space="preserve">у </w:t>
            </w:r>
            <w:r w:rsidR="00EB2B10" w:rsidRPr="00EB2B10">
              <w:rPr>
                <w:b/>
                <w:bCs/>
                <w:color w:val="000000"/>
                <w:sz w:val="28"/>
                <w:szCs w:val="28"/>
                <w:lang w:bidi="uk-UA"/>
              </w:rPr>
              <w:t>Дніпровському</w:t>
            </w:r>
            <w:r w:rsidRPr="004805FA">
              <w:rPr>
                <w:b/>
                <w:bCs/>
                <w:color w:val="000000"/>
                <w:sz w:val="28"/>
                <w:szCs w:val="28"/>
                <w:lang w:bidi="uk-UA"/>
              </w:rPr>
              <w:t xml:space="preserve"> районі міста Києва</w:t>
            </w:r>
          </w:p>
        </w:tc>
      </w:tr>
    </w:tbl>
    <w:p w14:paraId="6790C814" w14:textId="7A6FBBFE" w:rsidR="00F6318B" w:rsidRDefault="00582B57" w:rsidP="00F6318B">
      <w:pPr>
        <w:pStyle w:val="a9"/>
        <w:ind w:right="3905"/>
        <w:rPr>
          <w:bCs/>
          <w:lang w:val="uk-UA"/>
        </w:rPr>
      </w:pPr>
      <w:r>
        <w:rPr>
          <w:bCs/>
          <w:lang w:val="uk-UA"/>
        </w:rPr>
        <w:br w:type="textWrapping" w:clear="all"/>
      </w:r>
    </w:p>
    <w:p w14:paraId="2B8C0639" w14:textId="77777777" w:rsidR="00A16AC1" w:rsidRPr="00F6318B" w:rsidRDefault="00A16AC1" w:rsidP="00F6318B">
      <w:pPr>
        <w:pStyle w:val="a9"/>
        <w:ind w:right="3905"/>
        <w:rPr>
          <w:bCs/>
          <w:lang w:val="uk-UA"/>
        </w:rPr>
      </w:pPr>
    </w:p>
    <w:p w14:paraId="7B10D228" w14:textId="1938DE11" w:rsidR="00A16F10" w:rsidRPr="00B014F2" w:rsidRDefault="00A16F10" w:rsidP="00A16F10">
      <w:pPr>
        <w:pStyle w:val="20"/>
        <w:ind w:firstLine="709"/>
        <w:rPr>
          <w:szCs w:val="28"/>
          <w:lang w:val="uk-UA"/>
        </w:rPr>
      </w:pPr>
      <w:r w:rsidRPr="00B014F2">
        <w:rPr>
          <w:lang w:val="uk-UA"/>
        </w:rPr>
        <w:t xml:space="preserve">Розглянувши клопотання ПРИВАТНОГО АКЦІОНЕРНОГО ТОВАРИСТВА «ДТЕК КИЇВСЬКІ ЕЛЕКТРОМЕРЕЖІ» (код ЄДРПОУ: 41946011, місцезнаходження юридичної особи: 04080, м. Київ, </w:t>
      </w:r>
      <w:r>
        <w:rPr>
          <w:lang w:val="uk-UA"/>
        </w:rPr>
        <w:t xml:space="preserve">                                   </w:t>
      </w:r>
      <w:r w:rsidRPr="00B014F2">
        <w:rPr>
          <w:lang w:val="uk-UA"/>
        </w:rPr>
        <w:t xml:space="preserve">вул. Новокостянтинівська, 20) від 03 липня 2024 року № </w:t>
      </w:r>
      <w:r w:rsidRPr="00351D5E">
        <w:rPr>
          <w:bCs/>
          <w:color w:val="000000"/>
          <w:szCs w:val="28"/>
          <w:lang w:val="uk-UA" w:bidi="uk-UA"/>
        </w:rPr>
        <w:t>310185100</w:t>
      </w:r>
      <w:r>
        <w:rPr>
          <w:bCs/>
          <w:color w:val="000000"/>
          <w:szCs w:val="28"/>
          <w:lang w:val="uk-UA" w:bidi="uk-UA"/>
        </w:rPr>
        <w:t xml:space="preserve"> </w:t>
      </w:r>
      <w:r w:rsidRPr="00B014F2">
        <w:rPr>
          <w:lang w:val="uk-UA"/>
        </w:rPr>
        <w:t>про надання дозволу на розроблення проєкту землеустрою щодо відведення земельної ділянки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землі енергетики та правовий режим спеціальних зон енергетичних об’єктів»,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4F5B53AC" w14:textId="77777777" w:rsidR="00A16F10" w:rsidRPr="00F6318B" w:rsidRDefault="00A16F10" w:rsidP="00A16F10">
      <w:pPr>
        <w:ind w:firstLine="567"/>
        <w:jc w:val="both"/>
        <w:rPr>
          <w:snapToGrid w:val="0"/>
          <w:sz w:val="28"/>
          <w:lang w:val="uk-UA"/>
        </w:rPr>
      </w:pPr>
    </w:p>
    <w:p w14:paraId="7DA5D329" w14:textId="77777777" w:rsidR="00A16F10" w:rsidRDefault="00A16F10" w:rsidP="00A16F10">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DA2B864" w14:textId="77777777" w:rsidR="00A16F10" w:rsidRPr="00F6318B" w:rsidRDefault="00A16F10" w:rsidP="00A16F10">
      <w:pPr>
        <w:ind w:firstLine="567"/>
        <w:jc w:val="both"/>
        <w:rPr>
          <w:rFonts w:ascii="Georgia" w:hAnsi="Georgia"/>
          <w:b/>
          <w:snapToGrid w:val="0"/>
          <w:sz w:val="28"/>
          <w:lang w:val="uk-UA"/>
        </w:rPr>
      </w:pPr>
    </w:p>
    <w:p w14:paraId="67CD1056" w14:textId="5EF5C4B6" w:rsidR="00A16F10" w:rsidRPr="00BD0D5A" w:rsidRDefault="00A16F10" w:rsidP="00F64221">
      <w:pPr>
        <w:pStyle w:val="16"/>
        <w:numPr>
          <w:ilvl w:val="0"/>
          <w:numId w:val="7"/>
        </w:numPr>
        <w:shd w:val="clear" w:color="auto" w:fill="auto"/>
        <w:spacing w:after="0"/>
        <w:ind w:firstLine="567"/>
        <w:jc w:val="both"/>
        <w:rPr>
          <w:sz w:val="28"/>
          <w:szCs w:val="28"/>
        </w:rPr>
      </w:pPr>
      <w:r w:rsidRPr="00BD0D5A">
        <w:rPr>
          <w:color w:val="000000"/>
          <w:sz w:val="28"/>
          <w:szCs w:val="28"/>
          <w:lang w:bidi="uk-UA"/>
        </w:rPr>
        <w:t xml:space="preserve">Надати </w:t>
      </w:r>
      <w:r w:rsidRPr="008903DD">
        <w:rPr>
          <w:color w:val="000000"/>
          <w:sz w:val="28"/>
          <w:szCs w:val="28"/>
          <w:lang w:bidi="uk-UA"/>
        </w:rPr>
        <w:t>ПРИВАТНОМУ АКЦІОНЕРНОМУ ТОВАРИСТВУ «ДТЕК КИЇВСЬКІ ЕЛЕКТРОМЕРЕЖІ»</w:t>
      </w:r>
      <w:r w:rsidRPr="00BD0D5A">
        <w:rPr>
          <w:color w:val="000000"/>
          <w:sz w:val="28"/>
          <w:szCs w:val="28"/>
          <w:lang w:bidi="uk-UA"/>
        </w:rPr>
        <w:t xml:space="preserve"> дозвіл на розроблення </w:t>
      </w:r>
      <w:r w:rsidRPr="00A24FEE">
        <w:rPr>
          <w:sz w:val="28"/>
          <w:szCs w:val="28"/>
        </w:rPr>
        <w:t>проєкту землеустрою щодо відведення земельної ділянки</w:t>
      </w:r>
      <w:r w:rsidRPr="00BD0D5A">
        <w:rPr>
          <w:sz w:val="28"/>
          <w:szCs w:val="28"/>
        </w:rPr>
        <w:t xml:space="preserve"> </w:t>
      </w:r>
      <w:r w:rsidRPr="00BD0D5A">
        <w:rPr>
          <w:color w:val="000000"/>
          <w:sz w:val="28"/>
          <w:szCs w:val="28"/>
          <w:lang w:bidi="uk-UA"/>
        </w:rPr>
        <w:t>орієнтовною площею</w:t>
      </w:r>
      <w:r>
        <w:rPr>
          <w:color w:val="000000"/>
          <w:sz w:val="28"/>
          <w:szCs w:val="28"/>
          <w:lang w:bidi="uk-UA"/>
        </w:rPr>
        <w:t xml:space="preserve"> </w:t>
      </w:r>
      <w:r w:rsidR="00D55E97" w:rsidRPr="00BD0D5A">
        <w:rPr>
          <w:rStyle w:val="af1"/>
          <w:i w:val="0"/>
          <w:sz w:val="28"/>
          <w:szCs w:val="28"/>
        </w:rPr>
        <w:t>0,0</w:t>
      </w:r>
      <w:r w:rsidR="00F64221">
        <w:rPr>
          <w:rStyle w:val="af1"/>
          <w:i w:val="0"/>
          <w:sz w:val="28"/>
          <w:szCs w:val="28"/>
        </w:rPr>
        <w:t>08</w:t>
      </w:r>
      <w:r w:rsidR="000F65CB">
        <w:rPr>
          <w:rStyle w:val="af1"/>
          <w:i w:val="0"/>
          <w:sz w:val="28"/>
          <w:szCs w:val="28"/>
        </w:rPr>
        <w:t>0</w:t>
      </w:r>
      <w:r w:rsidR="00547D3B" w:rsidRPr="00BD0D5A">
        <w:rPr>
          <w:rStyle w:val="af1"/>
          <w:i w:val="0"/>
          <w:sz w:val="28"/>
          <w:szCs w:val="28"/>
        </w:rPr>
        <w:t xml:space="preserve"> га</w:t>
      </w:r>
      <w:r w:rsidR="00E82A33" w:rsidRPr="00BD0D5A">
        <w:rPr>
          <w:sz w:val="27"/>
          <w:szCs w:val="27"/>
        </w:rPr>
        <w:t xml:space="preserve"> </w:t>
      </w:r>
      <w:r w:rsidRPr="00F04F50">
        <w:rPr>
          <w:sz w:val="28"/>
          <w:szCs w:val="28"/>
        </w:rPr>
        <w:t>в оренду</w:t>
      </w:r>
      <w:r>
        <w:rPr>
          <w:sz w:val="27"/>
          <w:szCs w:val="27"/>
        </w:rPr>
        <w:t xml:space="preserve">                    </w:t>
      </w:r>
      <w:r w:rsidRPr="00BD0D5A">
        <w:rPr>
          <w:color w:val="000000"/>
          <w:sz w:val="28"/>
          <w:szCs w:val="28"/>
          <w:lang w:bidi="uk-UA"/>
        </w:rPr>
        <w:t xml:space="preserve">для </w:t>
      </w:r>
      <w:r w:rsidRPr="00BC67EB">
        <w:rPr>
          <w:sz w:val="28"/>
          <w:szCs w:val="28"/>
          <w:shd w:val="clear" w:color="auto" w:fill="FFFFFF"/>
        </w:rPr>
        <w:t xml:space="preserve">розміщення, експлуатації та обслуговування </w:t>
      </w:r>
      <w:r>
        <w:rPr>
          <w:sz w:val="28"/>
          <w:szCs w:val="28"/>
          <w:shd w:val="clear" w:color="auto" w:fill="FFFFFF"/>
        </w:rPr>
        <w:t xml:space="preserve">комплектної трансформаторної </w:t>
      </w:r>
      <w:r>
        <w:rPr>
          <w:sz w:val="28"/>
          <w:szCs w:val="28"/>
          <w:shd w:val="clear" w:color="auto" w:fill="FFFFFF"/>
        </w:rPr>
        <w:lastRenderedPageBreak/>
        <w:t>підстанції</w:t>
      </w:r>
      <w:r w:rsidRPr="00BC67EB">
        <w:rPr>
          <w:b/>
          <w:sz w:val="28"/>
          <w:szCs w:val="28"/>
          <w:lang w:bidi="uk-UA"/>
        </w:rPr>
        <w:t xml:space="preserve"> </w:t>
      </w:r>
      <w:r>
        <w:rPr>
          <w:color w:val="000000"/>
          <w:sz w:val="28"/>
          <w:szCs w:val="28"/>
          <w:lang w:bidi="uk-UA"/>
        </w:rPr>
        <w:t>у пров.</w:t>
      </w:r>
      <w:r w:rsidR="004805FA" w:rsidRPr="00BD0D5A">
        <w:rPr>
          <w:color w:val="000000"/>
          <w:sz w:val="28"/>
          <w:szCs w:val="28"/>
          <w:lang w:bidi="uk-UA"/>
        </w:rPr>
        <w:t xml:space="preserve"> </w:t>
      </w:r>
      <w:r w:rsidR="00EB2B10" w:rsidRPr="00A16F10">
        <w:rPr>
          <w:bCs/>
          <w:color w:val="000000"/>
          <w:sz w:val="28"/>
          <w:szCs w:val="28"/>
          <w:lang w:bidi="uk-UA"/>
        </w:rPr>
        <w:t>Томаківськ</w:t>
      </w:r>
      <w:r w:rsidRPr="00A16F10">
        <w:rPr>
          <w:bCs/>
          <w:color w:val="000000"/>
          <w:sz w:val="28"/>
          <w:szCs w:val="28"/>
          <w:lang w:bidi="uk-UA"/>
        </w:rPr>
        <w:t>ому</w:t>
      </w:r>
      <w:r w:rsidR="004805FA" w:rsidRPr="00BD0D5A">
        <w:rPr>
          <w:color w:val="000000"/>
          <w:sz w:val="28"/>
          <w:szCs w:val="28"/>
          <w:lang w:bidi="uk-UA"/>
        </w:rPr>
        <w:t xml:space="preserve"> у </w:t>
      </w:r>
      <w:r w:rsidR="00EB2B10" w:rsidRPr="00BD0D5A">
        <w:rPr>
          <w:bCs/>
          <w:color w:val="000000"/>
          <w:sz w:val="28"/>
          <w:szCs w:val="28"/>
          <w:lang w:bidi="uk-UA"/>
        </w:rPr>
        <w:t xml:space="preserve">Дніпровському </w:t>
      </w:r>
      <w:r w:rsidR="004805FA" w:rsidRPr="00BD0D5A">
        <w:rPr>
          <w:color w:val="000000"/>
          <w:sz w:val="28"/>
          <w:szCs w:val="28"/>
          <w:lang w:bidi="uk-UA"/>
        </w:rPr>
        <w:t>районі міста Києва</w:t>
      </w:r>
      <w:r w:rsidR="00515998" w:rsidRPr="00BD0D5A">
        <w:rPr>
          <w:color w:val="000000"/>
          <w:sz w:val="28"/>
          <w:szCs w:val="28"/>
          <w:lang w:bidi="uk-UA"/>
        </w:rPr>
        <w:t xml:space="preserve"> за рахунок земель комунальної власності територіальної громади міста Києва</w:t>
      </w:r>
      <w:r w:rsidR="004805FA" w:rsidRPr="00BD0D5A">
        <w:rPr>
          <w:color w:val="000000"/>
          <w:sz w:val="28"/>
          <w:szCs w:val="28"/>
          <w:lang w:bidi="uk-UA"/>
        </w:rPr>
        <w:t xml:space="preserve"> </w:t>
      </w:r>
      <w:r w:rsidR="00517DDC" w:rsidRPr="00BD0D5A">
        <w:rPr>
          <w:color w:val="000000"/>
          <w:sz w:val="28"/>
          <w:szCs w:val="28"/>
          <w:lang w:bidi="uk-UA"/>
        </w:rPr>
        <w:t>згідно з план-схемою (додаток до рішення) (</w:t>
      </w:r>
      <w:r w:rsidR="004805FA" w:rsidRPr="00BD0D5A">
        <w:rPr>
          <w:color w:val="000000"/>
          <w:sz w:val="28"/>
          <w:szCs w:val="28"/>
          <w:lang w:bidi="uk-UA"/>
        </w:rPr>
        <w:t xml:space="preserve">справа </w:t>
      </w:r>
      <w:r w:rsidR="00E857AB" w:rsidRPr="00BD0D5A">
        <w:rPr>
          <w:color w:val="000000"/>
          <w:sz w:val="28"/>
          <w:szCs w:val="28"/>
          <w:lang w:bidi="uk-UA"/>
        </w:rPr>
        <w:t xml:space="preserve">№ </w:t>
      </w:r>
      <w:r w:rsidR="00EB2B10" w:rsidRPr="00BD0D5A">
        <w:rPr>
          <w:bCs/>
          <w:color w:val="000000"/>
          <w:sz w:val="28"/>
          <w:szCs w:val="28"/>
          <w:lang w:bidi="uk-UA"/>
        </w:rPr>
        <w:t>310185100</w:t>
      </w:r>
      <w:r w:rsidR="00517DDC" w:rsidRPr="00BD0D5A">
        <w:rPr>
          <w:bCs/>
          <w:color w:val="000000"/>
          <w:sz w:val="28"/>
          <w:szCs w:val="28"/>
          <w:lang w:bidi="uk-UA"/>
        </w:rPr>
        <w:t>)</w:t>
      </w:r>
      <w:r w:rsidR="004805FA" w:rsidRPr="00BD0D5A">
        <w:rPr>
          <w:bCs/>
          <w:color w:val="000000"/>
          <w:sz w:val="28"/>
          <w:szCs w:val="28"/>
          <w:lang w:bidi="uk-UA"/>
        </w:rPr>
        <w:t>.</w:t>
      </w:r>
      <w:r w:rsidRPr="00A16F10">
        <w:rPr>
          <w:sz w:val="28"/>
          <w:szCs w:val="28"/>
        </w:rPr>
        <w:t xml:space="preserve"> </w:t>
      </w:r>
    </w:p>
    <w:p w14:paraId="3C916ABF" w14:textId="77777777" w:rsidR="00F64221" w:rsidRDefault="00F64221" w:rsidP="00F64221">
      <w:pPr>
        <w:pStyle w:val="16"/>
        <w:numPr>
          <w:ilvl w:val="0"/>
          <w:numId w:val="7"/>
        </w:numPr>
        <w:shd w:val="clear" w:color="auto" w:fill="auto"/>
        <w:spacing w:after="0"/>
        <w:ind w:firstLine="567"/>
        <w:jc w:val="both"/>
        <w:rPr>
          <w:sz w:val="28"/>
          <w:szCs w:val="28"/>
        </w:rPr>
      </w:pPr>
      <w:r>
        <w:rPr>
          <w:sz w:val="28"/>
          <w:szCs w:val="28"/>
          <w:shd w:val="clear" w:color="auto" w:fill="FFFFFF"/>
        </w:rPr>
        <w:t>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1AEA2910" w14:textId="77777777" w:rsidR="00A16F10" w:rsidRPr="00C85307" w:rsidRDefault="00A16F10" w:rsidP="00F64221">
      <w:pPr>
        <w:pStyle w:val="af2"/>
        <w:numPr>
          <w:ilvl w:val="0"/>
          <w:numId w:val="7"/>
        </w:numPr>
        <w:tabs>
          <w:tab w:val="left" w:pos="709"/>
          <w:tab w:val="left" w:pos="1134"/>
        </w:tabs>
        <w:ind w:left="0" w:firstLine="567"/>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Pr="00C85307">
        <w:rPr>
          <w:sz w:val="28"/>
          <w:szCs w:val="28"/>
          <w:lang w:val="uk-UA"/>
        </w:rPr>
        <w:t xml:space="preserve">архітектури, </w:t>
      </w:r>
      <w:r>
        <w:rPr>
          <w:sz w:val="28"/>
          <w:szCs w:val="28"/>
          <w:lang w:val="uk-UA"/>
        </w:rPr>
        <w:t>містопланування</w:t>
      </w:r>
      <w:r w:rsidRPr="00C85307">
        <w:rPr>
          <w:sz w:val="28"/>
          <w:szCs w:val="28"/>
          <w:lang w:val="uk-UA"/>
        </w:rPr>
        <w:t xml:space="preserve"> та земельних відносин.</w:t>
      </w:r>
    </w:p>
    <w:p w14:paraId="31B131A2" w14:textId="4640F05D" w:rsidR="00F6318B" w:rsidRDefault="00F6318B" w:rsidP="00A16F10">
      <w:pPr>
        <w:pStyle w:val="16"/>
        <w:shd w:val="clear" w:color="auto" w:fill="auto"/>
        <w:spacing w:after="0"/>
        <w:jc w:val="both"/>
        <w:rPr>
          <w:sz w:val="16"/>
          <w:szCs w:val="16"/>
        </w:rPr>
      </w:pPr>
    </w:p>
    <w:p w14:paraId="44520C82" w14:textId="1AB6A036" w:rsidR="00A16F10" w:rsidRDefault="00A16F10" w:rsidP="00A16F10">
      <w:pPr>
        <w:pStyle w:val="16"/>
        <w:shd w:val="clear" w:color="auto" w:fill="auto"/>
        <w:spacing w:after="0"/>
        <w:jc w:val="both"/>
        <w:rPr>
          <w:sz w:val="16"/>
          <w:szCs w:val="16"/>
        </w:rPr>
      </w:pPr>
    </w:p>
    <w:p w14:paraId="6B2CE7F2" w14:textId="77777777" w:rsidR="00A16F10" w:rsidRPr="001522A0" w:rsidRDefault="00A16F10" w:rsidP="00A16F10">
      <w:pPr>
        <w:pStyle w:val="16"/>
        <w:shd w:val="clear" w:color="auto" w:fill="auto"/>
        <w:spacing w:after="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BD438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1C18FFD0" w:rsidR="00A66DF1" w:rsidRDefault="00E62745"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ачальник</w:t>
            </w:r>
            <w:r>
              <w:rPr>
                <w:color w:val="000000"/>
                <w:sz w:val="28"/>
                <w:szCs w:val="28"/>
                <w:lang w:val="uk-UA" w:eastAsia="uk-UA"/>
              </w:rPr>
              <w:t xml:space="preserve"> </w:t>
            </w:r>
            <w:r w:rsidR="00A66DF1">
              <w:rPr>
                <w:color w:val="000000"/>
                <w:sz w:val="28"/>
                <w:szCs w:val="28"/>
                <w:lang w:val="uk-UA" w:eastAsia="uk-UA"/>
              </w:rPr>
              <w:t xml:space="preserve">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505B3614" w:rsidR="00DB3B81" w:rsidRDefault="00DB3B81" w:rsidP="00DB3B81">
      <w:pPr>
        <w:jc w:val="both"/>
        <w:rPr>
          <w:color w:val="000000"/>
          <w:sz w:val="28"/>
          <w:szCs w:val="28"/>
          <w:lang w:val="uk-UA" w:eastAsia="uk-UA"/>
        </w:rPr>
      </w:pPr>
    </w:p>
    <w:p w14:paraId="485BF40D" w14:textId="77777777" w:rsidR="0050576C" w:rsidRDefault="0050576C" w:rsidP="0050576C">
      <w:pPr>
        <w:jc w:val="both"/>
        <w:rPr>
          <w:color w:val="000000"/>
          <w:sz w:val="28"/>
          <w:szCs w:val="28"/>
          <w:lang w:val="uk-UA" w:eastAsia="uk-UA"/>
        </w:rPr>
      </w:pPr>
    </w:p>
    <w:p w14:paraId="0AAE6FBE" w14:textId="77777777" w:rsidR="0050576C" w:rsidRPr="00EA677A" w:rsidRDefault="0050576C" w:rsidP="0050576C">
      <w:pPr>
        <w:jc w:val="both"/>
        <w:rPr>
          <w:sz w:val="28"/>
          <w:szCs w:val="28"/>
          <w:lang w:val="uk-UA" w:eastAsia="uk-UA"/>
        </w:rPr>
      </w:pPr>
      <w:r w:rsidRPr="00EA677A">
        <w:rPr>
          <w:sz w:val="28"/>
          <w:szCs w:val="28"/>
          <w:lang w:val="uk-UA" w:eastAsia="uk-UA"/>
        </w:rPr>
        <w:t xml:space="preserve">Постійна комісія Київської міської ради </w:t>
      </w:r>
    </w:p>
    <w:p w14:paraId="61017768" w14:textId="77777777" w:rsidR="0050576C" w:rsidRDefault="0050576C" w:rsidP="0050576C">
      <w:pPr>
        <w:jc w:val="both"/>
        <w:rPr>
          <w:bCs/>
          <w:kern w:val="36"/>
          <w:sz w:val="28"/>
          <w:szCs w:val="28"/>
          <w:lang w:val="uk-UA"/>
        </w:rPr>
      </w:pPr>
      <w:r w:rsidRPr="00EA677A">
        <w:rPr>
          <w:sz w:val="28"/>
          <w:szCs w:val="28"/>
          <w:lang w:val="uk-UA" w:eastAsia="uk-UA"/>
        </w:rPr>
        <w:t xml:space="preserve">з питань </w:t>
      </w:r>
      <w:r w:rsidRPr="00EA677A">
        <w:rPr>
          <w:bCs/>
          <w:kern w:val="36"/>
          <w:sz w:val="28"/>
          <w:szCs w:val="28"/>
          <w:lang w:val="uk-UA"/>
        </w:rPr>
        <w:t xml:space="preserve">житлово-комунального господарства </w:t>
      </w:r>
    </w:p>
    <w:p w14:paraId="104EB124" w14:textId="77777777" w:rsidR="0050576C" w:rsidRPr="00EA677A" w:rsidRDefault="0050576C" w:rsidP="0050576C">
      <w:pPr>
        <w:jc w:val="both"/>
        <w:rPr>
          <w:sz w:val="28"/>
          <w:szCs w:val="28"/>
          <w:lang w:val="uk-UA" w:eastAsia="uk-UA"/>
        </w:rPr>
      </w:pPr>
      <w:r w:rsidRPr="00EA677A">
        <w:rPr>
          <w:bCs/>
          <w:kern w:val="36"/>
          <w:sz w:val="28"/>
          <w:szCs w:val="28"/>
          <w:lang w:val="uk-UA"/>
        </w:rPr>
        <w:t>та паливно-енергетичного комплексу</w:t>
      </w:r>
    </w:p>
    <w:p w14:paraId="35EE7C2F" w14:textId="77777777" w:rsidR="0050576C" w:rsidRDefault="0050576C" w:rsidP="0050576C">
      <w:pPr>
        <w:jc w:val="both"/>
        <w:rPr>
          <w:color w:val="000000"/>
          <w:sz w:val="28"/>
          <w:szCs w:val="28"/>
          <w:lang w:val="uk-UA" w:eastAsia="uk-UA"/>
        </w:rPr>
      </w:pPr>
    </w:p>
    <w:p w14:paraId="191EE334" w14:textId="77777777" w:rsidR="0050576C" w:rsidRPr="00EA677A" w:rsidRDefault="0050576C" w:rsidP="0050576C">
      <w:pPr>
        <w:shd w:val="clear" w:color="auto" w:fill="FFFFFF"/>
        <w:textAlignment w:val="top"/>
        <w:rPr>
          <w:bCs/>
          <w:sz w:val="28"/>
          <w:szCs w:val="28"/>
          <w:lang w:val="uk-UA"/>
        </w:rPr>
      </w:pPr>
      <w:r>
        <w:rPr>
          <w:color w:val="000000"/>
          <w:sz w:val="28"/>
          <w:szCs w:val="28"/>
          <w:lang w:val="uk-UA" w:eastAsia="uk-UA"/>
        </w:rPr>
        <w:t xml:space="preserve">Голова                                                                                 </w:t>
      </w:r>
      <w:r w:rsidRPr="00344F83">
        <w:rPr>
          <w:rStyle w:val="af0"/>
          <w:b w:val="0"/>
          <w:sz w:val="28"/>
          <w:szCs w:val="28"/>
        </w:rPr>
        <w:t xml:space="preserve"> </w:t>
      </w:r>
      <w:r w:rsidRPr="00EA677A">
        <w:rPr>
          <w:bCs/>
          <w:sz w:val="28"/>
          <w:szCs w:val="28"/>
        </w:rPr>
        <w:t>Олександр</w:t>
      </w:r>
      <w:r w:rsidRPr="00EA677A">
        <w:rPr>
          <w:bCs/>
          <w:sz w:val="28"/>
          <w:szCs w:val="28"/>
          <w:lang w:val="uk-UA"/>
        </w:rPr>
        <w:t xml:space="preserve"> </w:t>
      </w:r>
      <w:r w:rsidRPr="00EA677A">
        <w:rPr>
          <w:bCs/>
          <w:sz w:val="28"/>
          <w:szCs w:val="28"/>
        </w:rPr>
        <w:t>БРОДСЬКИЙ</w:t>
      </w:r>
    </w:p>
    <w:p w14:paraId="50FF0A58" w14:textId="77777777" w:rsidR="0050576C" w:rsidRPr="00344F83" w:rsidRDefault="0050576C" w:rsidP="0050576C">
      <w:pPr>
        <w:jc w:val="both"/>
        <w:rPr>
          <w:color w:val="000000"/>
          <w:sz w:val="28"/>
          <w:szCs w:val="28"/>
          <w:lang w:val="uk-UA" w:eastAsia="uk-UA"/>
        </w:rPr>
      </w:pPr>
    </w:p>
    <w:p w14:paraId="633CC49B" w14:textId="77777777" w:rsidR="0050576C" w:rsidRDefault="0050576C" w:rsidP="0050576C">
      <w:pPr>
        <w:jc w:val="both"/>
        <w:rPr>
          <w:color w:val="000000"/>
          <w:sz w:val="28"/>
          <w:szCs w:val="28"/>
          <w:lang w:val="uk-UA" w:eastAsia="uk-UA"/>
        </w:rPr>
      </w:pPr>
    </w:p>
    <w:p w14:paraId="2D4F6B11" w14:textId="77777777" w:rsidR="0050576C" w:rsidRPr="00344F83" w:rsidRDefault="0050576C" w:rsidP="0050576C">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Pr>
          <w:rStyle w:val="af0"/>
          <w:b w:val="0"/>
          <w:sz w:val="28"/>
          <w:szCs w:val="28"/>
          <w:lang w:val="uk-UA"/>
        </w:rPr>
        <w:t xml:space="preserve">Тарас </w:t>
      </w:r>
      <w:r w:rsidRPr="00EA677A">
        <w:rPr>
          <w:bCs/>
          <w:sz w:val="28"/>
          <w:szCs w:val="28"/>
          <w:shd w:val="clear" w:color="auto" w:fill="FFFFFF"/>
        </w:rPr>
        <w:t>КРИВОРУЧКО</w:t>
      </w:r>
    </w:p>
    <w:p w14:paraId="3EB3F355" w14:textId="77777777" w:rsidR="00A16F10" w:rsidRDefault="00A16F10" w:rsidP="00DB3B81">
      <w:pPr>
        <w:jc w:val="both"/>
        <w:rPr>
          <w:color w:val="000000"/>
          <w:sz w:val="28"/>
          <w:szCs w:val="28"/>
          <w:lang w:val="uk-UA" w:eastAsia="uk-UA"/>
        </w:rPr>
      </w:pPr>
    </w:p>
    <w:p w14:paraId="66B85B2F" w14:textId="7B918E42" w:rsidR="00CB7B73" w:rsidRPr="00BB44FA" w:rsidRDefault="00DB3B81" w:rsidP="00CF4521">
      <w:pPr>
        <w:rPr>
          <w:lang w:val="en-US" w:eastAsia="uk-UA"/>
        </w:rPr>
      </w:pPr>
      <w:r w:rsidRPr="00517DDC">
        <w:rPr>
          <w:b/>
          <w:bCs/>
          <w:color w:val="000000"/>
          <w:sz w:val="28"/>
          <w:szCs w:val="28"/>
          <w:lang w:val="uk-UA" w:eastAsia="uk-UA"/>
        </w:rPr>
        <w:br w:type="page"/>
      </w:r>
      <w:bookmarkStart w:id="1" w:name="_GoBack"/>
      <w:bookmarkEnd w:id="1"/>
      <w:r w:rsidR="00BB44FA">
        <w:rPr>
          <w:lang w:val="en-US" w:eastAsia="uk-UA"/>
        </w:rPr>
        <w:lastRenderedPageBreak/>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5EC5B" w14:textId="77777777" w:rsidR="001A1965" w:rsidRDefault="001A1965">
      <w:r>
        <w:separator/>
      </w:r>
    </w:p>
  </w:endnote>
  <w:endnote w:type="continuationSeparator" w:id="0">
    <w:p w14:paraId="60BFCBB3" w14:textId="77777777" w:rsidR="001A1965" w:rsidRDefault="001A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10B6" w14:textId="77777777" w:rsidR="001A1965" w:rsidRDefault="001A1965">
      <w:r>
        <w:separator/>
      </w:r>
    </w:p>
  </w:footnote>
  <w:footnote w:type="continuationSeparator" w:id="0">
    <w:p w14:paraId="54306950" w14:textId="77777777" w:rsidR="001A1965" w:rsidRDefault="001A19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 w:numId="11">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0F65CB"/>
    <w:rsid w:val="00100A40"/>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967E1"/>
    <w:rsid w:val="001A19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51D5E"/>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0576C"/>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16AC1"/>
    <w:rsid w:val="00A16F1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5D45"/>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4521"/>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4F50"/>
    <w:rsid w:val="00F067A5"/>
    <w:rsid w:val="00F12AFA"/>
    <w:rsid w:val="00F14557"/>
    <w:rsid w:val="00F14B78"/>
    <w:rsid w:val="00F1651F"/>
    <w:rsid w:val="00F2014A"/>
    <w:rsid w:val="00F3493A"/>
    <w:rsid w:val="00F42601"/>
    <w:rsid w:val="00F54DF9"/>
    <w:rsid w:val="00F55E07"/>
    <w:rsid w:val="00F6318B"/>
    <w:rsid w:val="00F64221"/>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64615818">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482</Words>
  <Characters>2749</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3225</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Корнійчук Олеся Михайлівна</cp:lastModifiedBy>
  <cp:revision>96</cp:revision>
  <cp:lastPrinted>2024-08-14T14:28:00Z</cp:lastPrinted>
  <dcterms:created xsi:type="dcterms:W3CDTF">2019-01-31T14:53:00Z</dcterms:created>
  <dcterms:modified xsi:type="dcterms:W3CDTF">2024-08-22T08:20:00Z</dcterms:modified>
</cp:coreProperties>
</file>