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7D4955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303935491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303935491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D4955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7D4955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0F1DA91A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D4955">
        <w:rPr>
          <w:b/>
          <w:bCs/>
          <w:i w:val="0"/>
          <w:iCs w:val="0"/>
          <w:sz w:val="24"/>
          <w:szCs w:val="24"/>
          <w:lang w:val="ru-RU"/>
        </w:rPr>
        <w:t xml:space="preserve">№ ПЗН-54461 від </w:t>
      </w:r>
      <w:r w:rsidRPr="007D4955">
        <w:rPr>
          <w:b/>
          <w:bCs/>
          <w:i w:val="0"/>
          <w:sz w:val="24"/>
          <w:szCs w:val="24"/>
          <w:lang w:val="ru-RU"/>
        </w:rPr>
        <w:t>16.05.2023</w:t>
      </w:r>
    </w:p>
    <w:p w14:paraId="1B663883" w14:textId="63590C5E" w:rsidR="00B30291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7D4955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7D4955">
        <w:rPr>
          <w:i w:val="0"/>
          <w:sz w:val="24"/>
          <w:szCs w:val="24"/>
          <w:lang w:val="ru-RU"/>
        </w:rPr>
        <w:t>:</w:t>
      </w:r>
    </w:p>
    <w:p w14:paraId="6A3C58A6" w14:textId="77777777" w:rsidR="007D4955" w:rsidRPr="007D4955" w:rsidRDefault="007D4955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</w:p>
    <w:p w14:paraId="0916C809" w14:textId="4222736F" w:rsidR="00B30291" w:rsidRPr="00581A44" w:rsidRDefault="007D4955" w:rsidP="007D4955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3622BC">
        <w:rPr>
          <w:rFonts w:eastAsia="Georgia"/>
          <w:b/>
          <w:i/>
          <w:iCs/>
          <w:sz w:val="24"/>
          <w:szCs w:val="24"/>
          <w:lang w:val="uk-UA"/>
        </w:rPr>
        <w:t>Про надання ОБ'ЄДНАННЮ СПІВВЛАСНИКІВ БАГАТОКВАР</w:t>
      </w:r>
      <w:r>
        <w:rPr>
          <w:rFonts w:eastAsia="Georgia"/>
          <w:b/>
          <w:i/>
          <w:iCs/>
          <w:sz w:val="24"/>
          <w:szCs w:val="24"/>
          <w:lang w:val="uk-UA"/>
        </w:rPr>
        <w:t>ТИРНОГО БУДИНКУ «</w:t>
      </w:r>
      <w:r w:rsidRPr="007D4955">
        <w:rPr>
          <w:rFonts w:eastAsia="Georgia"/>
          <w:b/>
          <w:i/>
          <w:iCs/>
          <w:sz w:val="24"/>
          <w:szCs w:val="24"/>
          <w:lang w:val="uk-UA"/>
        </w:rPr>
        <w:t>ТОВАРИСТВО СПІВВЛАСНИКІВ БАГАТОКВАРТИРНОГО БУДИНКУ «КОМФОРТ»</w:t>
      </w:r>
      <w:r>
        <w:rPr>
          <w:rFonts w:eastAsia="Georgia"/>
          <w:b/>
          <w:i/>
          <w:iCs/>
          <w:sz w:val="24"/>
          <w:szCs w:val="24"/>
          <w:lang w:val="uk-UA"/>
        </w:rPr>
        <w:t xml:space="preserve"> </w:t>
      </w:r>
      <w:r w:rsidRPr="003622BC">
        <w:rPr>
          <w:rFonts w:eastAsia="Georgia"/>
          <w:b/>
          <w:i/>
          <w:iCs/>
          <w:sz w:val="24"/>
          <w:szCs w:val="24"/>
          <w:lang w:val="uk-UA"/>
        </w:rPr>
        <w:t xml:space="preserve"> земельної ділянки в постій</w:t>
      </w:r>
      <w:r w:rsidR="00E307DC">
        <w:rPr>
          <w:rFonts w:eastAsia="Georgia"/>
          <w:b/>
          <w:i/>
          <w:iCs/>
          <w:sz w:val="24"/>
          <w:szCs w:val="24"/>
          <w:lang w:val="uk-UA"/>
        </w:rPr>
        <w:t>не к</w:t>
      </w:r>
      <w:r w:rsidR="00514608">
        <w:rPr>
          <w:rFonts w:eastAsia="Georgia"/>
          <w:b/>
          <w:i/>
          <w:iCs/>
          <w:sz w:val="24"/>
          <w:szCs w:val="24"/>
          <w:lang w:val="uk-UA"/>
        </w:rPr>
        <w:t>ористування для експлуатації та</w:t>
      </w:r>
      <w:r w:rsidRPr="003622BC">
        <w:rPr>
          <w:rFonts w:eastAsia="Georgia"/>
          <w:b/>
          <w:i/>
          <w:iCs/>
          <w:sz w:val="24"/>
          <w:szCs w:val="24"/>
          <w:lang w:val="uk-UA"/>
        </w:rPr>
        <w:t xml:space="preserve"> обслуговування багато</w:t>
      </w:r>
      <w:r>
        <w:rPr>
          <w:rFonts w:eastAsia="Georgia"/>
          <w:b/>
          <w:i/>
          <w:iCs/>
          <w:sz w:val="24"/>
          <w:szCs w:val="24"/>
          <w:lang w:val="uk-UA"/>
        </w:rPr>
        <w:t xml:space="preserve">квартирного житлового будинку </w:t>
      </w:r>
      <w:r w:rsidR="00B30291"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r w:rsidR="00B30291" w:rsidRPr="007D4955">
        <w:rPr>
          <w:rFonts w:eastAsia="Georgia"/>
          <w:b/>
          <w:i/>
          <w:iCs/>
          <w:sz w:val="24"/>
          <w:szCs w:val="24"/>
          <w:lang w:val="ru-RU"/>
        </w:rPr>
        <w:t>вул. Герцена, 17-25</w:t>
      </w:r>
      <w:r w:rsidR="00B51313">
        <w:rPr>
          <w:rFonts w:eastAsia="Georgia"/>
          <w:b/>
          <w:i/>
          <w:iCs/>
          <w:sz w:val="24"/>
          <w:szCs w:val="24"/>
          <w:lang w:val="ru-RU"/>
        </w:rPr>
        <w:t xml:space="preserve"> у</w:t>
      </w:r>
      <w:r w:rsidR="00B30291"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B30291" w:rsidRPr="007D4955">
        <w:rPr>
          <w:rFonts w:eastAsia="Georgia"/>
          <w:b/>
          <w:i/>
          <w:iCs/>
          <w:sz w:val="24"/>
          <w:szCs w:val="24"/>
          <w:lang w:val="ru-RU"/>
        </w:rPr>
        <w:t xml:space="preserve">Шевченківському </w:t>
      </w:r>
      <w:r w:rsidR="00B30291" w:rsidRPr="00581A44">
        <w:rPr>
          <w:rFonts w:eastAsia="Georgia"/>
          <w:b/>
          <w:i/>
          <w:iCs/>
          <w:sz w:val="24"/>
          <w:szCs w:val="24"/>
          <w:lang w:val="ru-RU"/>
        </w:rPr>
        <w:t>районі міста Києва</w:t>
      </w:r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5B05F698" w:rsidR="00B30291" w:rsidRPr="007D4955" w:rsidRDefault="00EA4CF4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>
              <w:rPr>
                <w:b w:val="0"/>
                <w:i/>
                <w:sz w:val="24"/>
                <w:szCs w:val="24"/>
                <w:lang w:val="ru-RU"/>
              </w:rPr>
              <w:t>ОСББ «</w:t>
            </w:r>
            <w:r w:rsidR="00B30291" w:rsidRPr="007D4955">
              <w:rPr>
                <w:b w:val="0"/>
                <w:i/>
                <w:sz w:val="24"/>
                <w:szCs w:val="24"/>
                <w:lang w:val="ru-RU"/>
              </w:rPr>
              <w:t>ТОВАРИСТВО СПІВВЛАСНИКІВ БАГАТОКВАРТИРНОГО БУДИНКУ «КОМФОРТ»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15C91214" w14:textId="4BAC41BE" w:rsidR="00B30291" w:rsidRPr="00EA4CF4" w:rsidRDefault="007D4955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EA4CF4">
              <w:rPr>
                <w:b w:val="0"/>
                <w:i/>
                <w:sz w:val="24"/>
                <w:szCs w:val="24"/>
                <w:lang w:val="uk-UA" w:bidi="uk-UA"/>
              </w:rPr>
              <w:t>СТВОРЕНО СПІВВЛАСНИКАМИ КВАРТИР ТА НЕЖИТЛОВИХ ПРИМІЩЕНЬ БАГАТОКВАРТИРНОГО БУДИНКУ</w:t>
            </w:r>
          </w:p>
        </w:tc>
      </w:tr>
      <w:tr w:rsidR="00B30291" w:rsidRPr="00CF2418" w14:paraId="18172CC5" w14:textId="77777777" w:rsidTr="00EA4CF4">
        <w:trPr>
          <w:cantSplit/>
          <w:trHeight w:val="477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77777777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12.05.2023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303935491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0E9E9786" w14:textId="77777777" w:rsidR="00021F66" w:rsidRDefault="00021F66" w:rsidP="00021F66">
      <w:pPr>
        <w:pStyle w:val="a7"/>
        <w:shd w:val="clear" w:color="auto" w:fill="auto"/>
        <w:ind w:left="704"/>
        <w:rPr>
          <w:sz w:val="24"/>
          <w:szCs w:val="24"/>
          <w:lang w:val="ru-RU"/>
        </w:rPr>
      </w:pPr>
    </w:p>
    <w:p w14:paraId="6501D570" w14:textId="4D534583" w:rsidR="004E1027" w:rsidRPr="004E1027" w:rsidRDefault="00B30291" w:rsidP="004E1027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7D4955">
        <w:rPr>
          <w:sz w:val="24"/>
          <w:szCs w:val="24"/>
          <w:lang w:val="ru-RU"/>
        </w:rPr>
        <w:t>8000000000:91:091:0003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7D4955">
              <w:rPr>
                <w:i/>
                <w:iCs/>
                <w:sz w:val="24"/>
                <w:szCs w:val="24"/>
                <w:lang w:val="ru-RU"/>
              </w:rPr>
              <w:t xml:space="preserve">м. Київ, р-н Шевченківський, вул. </w:t>
            </w:r>
            <w:r w:rsidRPr="00AC6C1F">
              <w:rPr>
                <w:i/>
                <w:iCs/>
                <w:sz w:val="24"/>
                <w:szCs w:val="24"/>
              </w:rPr>
              <w:t>Герцена, 17-25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0,7366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726D11">
              <w:rPr>
                <w:sz w:val="24"/>
                <w:szCs w:val="24"/>
              </w:rPr>
              <w:t>Вид та термін користування</w:t>
            </w:r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7D4955">
              <w:rPr>
                <w:i/>
                <w:sz w:val="24"/>
                <w:szCs w:val="24"/>
                <w:lang w:val="ru-RU"/>
              </w:rPr>
              <w:t>постійне користування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5342C211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7D4955">
              <w:rPr>
                <w:i/>
                <w:sz w:val="24"/>
                <w:szCs w:val="24"/>
                <w:highlight w:val="white"/>
                <w:lang w:val="ru-RU"/>
              </w:rPr>
              <w:t>землі житлової та громадської забудови</w:t>
            </w:r>
          </w:p>
        </w:tc>
      </w:tr>
      <w:tr w:rsidR="00B30291" w14:paraId="4EEB19B1" w14:textId="77777777" w:rsidTr="00B51313">
        <w:trPr>
          <w:trHeight w:hRule="exact" w:val="874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456E7A3A" w:rsidR="00B30291" w:rsidRPr="006A34C6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7D4955">
              <w:rPr>
                <w:i/>
                <w:sz w:val="24"/>
                <w:szCs w:val="24"/>
                <w:highlight w:val="white"/>
                <w:lang w:val="ru-RU"/>
              </w:rPr>
              <w:t>02.10</w:t>
            </w:r>
            <w:r w:rsidR="00B51313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Pr="007D4955">
              <w:rPr>
                <w:rStyle w:val="ac"/>
                <w:sz w:val="24"/>
                <w:szCs w:val="24"/>
                <w:lang w:val="ru-RU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  <w:r w:rsidR="00B51313">
              <w:rPr>
                <w:rStyle w:val="ac"/>
                <w:sz w:val="24"/>
                <w:szCs w:val="24"/>
                <w:lang w:val="uk-UA"/>
              </w:rPr>
              <w:t xml:space="preserve"> </w:t>
            </w:r>
          </w:p>
          <w:p w14:paraId="47F56579" w14:textId="77777777" w:rsidR="00A318A9" w:rsidRPr="007D4955" w:rsidRDefault="00A318A9" w:rsidP="00B51313">
            <w:pPr>
              <w:pStyle w:val="a4"/>
              <w:shd w:val="clear" w:color="auto" w:fill="auto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C42A00F" w14:textId="77777777" w:rsidR="00A318A9" w:rsidRPr="007D4955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130335C5" w14:textId="77777777" w:rsidR="00A318A9" w:rsidRPr="007D4955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D3283A1" w14:textId="77777777" w:rsidR="00A318A9" w:rsidRPr="007D4955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15F0B91E" w14:textId="77777777" w:rsidR="00A318A9" w:rsidRPr="007D4955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4EFA70AA" w14:textId="77777777" w:rsidR="00A318A9" w:rsidRPr="007D4955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8C10F82" w14:textId="77777777" w:rsidR="00A318A9" w:rsidRPr="007D4955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17CE1B1" w14:textId="77777777" w:rsidR="00A318A9" w:rsidRPr="007D4955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ru-RU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0ADC5E35" w:rsidR="00B30291" w:rsidRPr="004579AF" w:rsidRDefault="004579AF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 w:rsidRPr="00B51313">
              <w:rPr>
                <w:rFonts w:ascii="Courier New" w:hAnsi="Courier New" w:cs="Courier New"/>
                <w:bCs/>
                <w:i/>
                <w:iCs/>
                <w:color w:val="000000"/>
                <w:bdr w:val="none" w:sz="0" w:space="0" w:color="auto" w:frame="1"/>
                <w:shd w:val="clear" w:color="auto" w:fill="FFFFFF"/>
                <w:lang w:val="ru-RU"/>
              </w:rPr>
              <w:t xml:space="preserve"> </w:t>
            </w:r>
            <w:r w:rsidRPr="00B51313">
              <w:rPr>
                <w:rStyle w:val="ac"/>
                <w:b/>
                <w:sz w:val="24"/>
                <w:szCs w:val="24"/>
              </w:rPr>
              <w:t xml:space="preserve">49 133 608 </w:t>
            </w:r>
            <w:r w:rsidR="00B51313">
              <w:rPr>
                <w:rStyle w:val="ac"/>
                <w:b/>
                <w:sz w:val="24"/>
                <w:szCs w:val="24"/>
              </w:rPr>
              <w:t>г</w:t>
            </w:r>
            <w:r w:rsidR="00B30291" w:rsidRPr="00B51313">
              <w:rPr>
                <w:rStyle w:val="ac"/>
                <w:b/>
                <w:sz w:val="24"/>
                <w:szCs w:val="24"/>
              </w:rPr>
              <w:t>рн</w:t>
            </w:r>
            <w:r w:rsidRPr="00B51313">
              <w:rPr>
                <w:rStyle w:val="ac"/>
                <w:b/>
                <w:sz w:val="24"/>
                <w:szCs w:val="24"/>
              </w:rPr>
              <w:t xml:space="preserve"> 60</w:t>
            </w:r>
            <w:r w:rsidR="00B30291" w:rsidRPr="00B51313">
              <w:rPr>
                <w:rStyle w:val="ac"/>
                <w:b/>
                <w:sz w:val="24"/>
                <w:szCs w:val="24"/>
              </w:rPr>
              <w:t>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64C338C9" w14:textId="77777777" w:rsidR="007D4955" w:rsidRDefault="00265722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>На замовлення зацікавленої особи землевпорядною організацією розроблено проєкт</w:t>
      </w:r>
      <w:r w:rsidRPr="00265722">
        <w:rPr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>землеустрою що</w:t>
      </w:r>
      <w:r w:rsidR="007D4955">
        <w:rPr>
          <w:i w:val="0"/>
          <w:sz w:val="24"/>
          <w:szCs w:val="24"/>
          <w:lang w:val="uk-UA"/>
        </w:rPr>
        <w:t>до відведення земельної ділянки.</w:t>
      </w:r>
    </w:p>
    <w:p w14:paraId="4391C7E3" w14:textId="2FBE7CA5" w:rsidR="00265722" w:rsidRP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>4. Мета прийняття рішення.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3DC53F87" w14:textId="77777777" w:rsidR="004E1027" w:rsidRPr="00021F66" w:rsidRDefault="004E1027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</w:p>
    <w:p w14:paraId="0F22FA20" w14:textId="5144217B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</w:tcPr>
          <w:p w14:paraId="7CDBA523" w14:textId="01175E65" w:rsidR="007D4955" w:rsidRDefault="007D4955" w:rsidP="007D4955">
            <w:pPr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Розташований багатоквартирний</w:t>
            </w:r>
            <w:r w:rsidR="007E711E">
              <w:rPr>
                <w:rFonts w:ascii="Times New Roman" w:eastAsia="Times New Roman" w:hAnsi="Times New Roman" w:cs="Times New Roman"/>
                <w:i/>
              </w:rPr>
              <w:t xml:space="preserve"> житловий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5C45B8">
              <w:rPr>
                <w:rFonts w:ascii="Times New Roman" w:eastAsia="Times New Roman" w:hAnsi="Times New Roman" w:cs="Times New Roman"/>
                <w:i/>
              </w:rPr>
              <w:t xml:space="preserve">будинок 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на</w:t>
            </w:r>
            <w:r w:rsidR="007E711E">
              <w:rPr>
                <w:rFonts w:ascii="Times New Roman" w:eastAsia="Times New Roman" w:hAnsi="Times New Roman" w:cs="Times New Roman"/>
                <w:i/>
                <w:iCs/>
              </w:rPr>
              <w:t xml:space="preserve">                              вул.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Герцена</w:t>
            </w:r>
            <w:r w:rsidR="00F35C71">
              <w:rPr>
                <w:rFonts w:ascii="Times New Roman" w:eastAsia="Times New Roman" w:hAnsi="Times New Roman" w:cs="Times New Roman"/>
                <w:i/>
                <w:iCs/>
              </w:rPr>
              <w:t>, 17-25, який відповідно до акта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приймання-передачі жи</w:t>
            </w:r>
            <w:r w:rsidR="00FD3806">
              <w:rPr>
                <w:rFonts w:ascii="Times New Roman" w:eastAsia="Times New Roman" w:hAnsi="Times New Roman" w:cs="Times New Roman"/>
                <w:i/>
                <w:iCs/>
              </w:rPr>
              <w:t xml:space="preserve">тлового </w:t>
            </w:r>
            <w:r w:rsidR="00B51313">
              <w:rPr>
                <w:rFonts w:ascii="Times New Roman" w:eastAsia="Times New Roman" w:hAnsi="Times New Roman" w:cs="Times New Roman"/>
                <w:i/>
                <w:iCs/>
              </w:rPr>
              <w:t>комплексу</w:t>
            </w:r>
            <w:r w:rsidR="00FD3806">
              <w:rPr>
                <w:rFonts w:ascii="Times New Roman" w:eastAsia="Times New Roman" w:hAnsi="Times New Roman" w:cs="Times New Roman"/>
                <w:i/>
                <w:iCs/>
              </w:rPr>
              <w:t xml:space="preserve"> або йо</w:t>
            </w:r>
            <w:r w:rsidR="007E711E">
              <w:rPr>
                <w:rFonts w:ascii="Times New Roman" w:eastAsia="Times New Roman" w:hAnsi="Times New Roman" w:cs="Times New Roman"/>
                <w:i/>
                <w:iCs/>
              </w:rPr>
              <w:t xml:space="preserve">го частини з балансу на баланс, </w:t>
            </w:r>
            <w:r w:rsidR="00FD3806">
              <w:rPr>
                <w:rFonts w:ascii="Times New Roman" w:eastAsia="Times New Roman" w:hAnsi="Times New Roman" w:cs="Times New Roman"/>
                <w:i/>
                <w:iCs/>
              </w:rPr>
              <w:t>пере</w:t>
            </w:r>
            <w:r w:rsidR="00B51313">
              <w:rPr>
                <w:rFonts w:ascii="Times New Roman" w:eastAsia="Times New Roman" w:hAnsi="Times New Roman" w:cs="Times New Roman"/>
                <w:i/>
                <w:iCs/>
              </w:rPr>
              <w:t>дано з балансу ХК «Київміськбуд»</w:t>
            </w:r>
            <w:r w:rsidR="00FD3806">
              <w:rPr>
                <w:rFonts w:ascii="Times New Roman" w:eastAsia="Times New Roman" w:hAnsi="Times New Roman" w:cs="Times New Roman"/>
                <w:i/>
                <w:iCs/>
              </w:rPr>
              <w:t xml:space="preserve"> на баланс ТСББ «Комфорт»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.</w:t>
            </w:r>
          </w:p>
          <w:p w14:paraId="268A8E7B" w14:textId="4FF17328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29DEE27E" w14:textId="77777777" w:rsidTr="00580C9E">
        <w:trPr>
          <w:cantSplit/>
          <w:trHeight w:val="535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215EB5A0" w14:textId="77777777" w:rsidR="00B30291" w:rsidRPr="00181AC0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17942868" w14:textId="17536AE5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6FD48132" w:rsidR="00B30291" w:rsidRPr="00F336A8" w:rsidRDefault="00B30291" w:rsidP="00AC6C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Pr="00FD3806">
              <w:rPr>
                <w:rFonts w:ascii="Times New Roman" w:eastAsia="Times New Roman" w:hAnsi="Times New Roman" w:cs="Times New Roman"/>
                <w:i/>
              </w:rPr>
              <w:t>території багатоповерхової житлової забудови</w:t>
            </w:r>
            <w:r w:rsidR="00FD3806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E358B">
        <w:trPr>
          <w:cantSplit/>
          <w:trHeight w:val="621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44F9673F" w14:textId="77777777" w:rsidR="00B30291" w:rsidRPr="00AD604C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41766DC" w14:textId="2BEFC4E2" w:rsidR="00B30291" w:rsidRPr="00AD604C" w:rsidRDefault="00B30291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691478A0" w14:textId="387C764C" w:rsidR="00580C9E" w:rsidRPr="00580C9E" w:rsidRDefault="00FD3806" w:rsidP="00FD380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</w:t>
            </w:r>
            <w:r w:rsidR="00580C9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повідно до протоколу загальних </w:t>
            </w:r>
            <w:r w:rsidRPr="005C45B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зборів Об’єднання співвласн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иків багатоквартирного будинку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«Товариство </w:t>
            </w:r>
            <w:r w:rsidR="004579AF">
              <w:rPr>
                <w:rFonts w:ascii="Times New Roman" w:eastAsia="Times New Roman" w:hAnsi="Times New Roman" w:cs="Times New Roman"/>
                <w:i/>
              </w:rPr>
              <w:t>співвласників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4579AF">
              <w:rPr>
                <w:rFonts w:ascii="Times New Roman" w:eastAsia="Times New Roman" w:hAnsi="Times New Roman" w:cs="Times New Roman"/>
                <w:i/>
              </w:rPr>
              <w:t>багатоквартирного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будинку «Комфорт»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від 19.12.2022 </w:t>
            </w:r>
            <w:r w:rsidRPr="005C45B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прийнято рішення про оформлення права постійного користування земельною ділянкою, на якій розташований багатоповерховий будинок (підтримали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103</w:t>
            </w:r>
            <w:r w:rsidRPr="005C45B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F0780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співвласника, загальна частка </w:t>
            </w:r>
            <w:r w:rsidR="00580C9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голосів </w:t>
            </w:r>
            <w:r w:rsidR="00F0780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яких становить 57,78</w:t>
            </w:r>
            <w:r w:rsidR="00580C9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4EB45F2D" w14:textId="1CFEE154" w:rsidR="00C04B24" w:rsidRPr="00C04B24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</w:t>
            </w:r>
            <w:r w:rsidR="00F35C71">
              <w:rPr>
                <w:rFonts w:ascii="Times New Roman" w:hAnsi="Times New Roman" w:cs="Times New Roman"/>
                <w:i/>
              </w:rPr>
              <w:t xml:space="preserve"> або відмову в передачі в постійне користування </w:t>
            </w:r>
            <w:r w:rsidRPr="00C04B24">
              <w:rPr>
                <w:rFonts w:ascii="Times New Roman" w:hAnsi="Times New Roman" w:cs="Times New Roman"/>
                <w:i/>
              </w:rPr>
              <w:t xml:space="preserve">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8B41C15" w14:textId="77777777" w:rsidR="00C04B24" w:rsidRPr="00C04B24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6A4FC9D" w14:textId="30A6508F" w:rsidR="00C04B24" w:rsidRPr="0070402C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47ED8903" w14:textId="77777777" w:rsidR="00EA4CF4" w:rsidRPr="00A1045E" w:rsidRDefault="00EA4CF4" w:rsidP="00B30291">
      <w:pPr>
        <w:pStyle w:val="a7"/>
        <w:shd w:val="clear" w:color="auto" w:fill="auto"/>
        <w:rPr>
          <w:lang w:val="uk-UA"/>
        </w:rPr>
      </w:pPr>
    </w:p>
    <w:p w14:paraId="1D563928" w14:textId="1F6815F5" w:rsidR="00173F07" w:rsidRPr="00EA4CF4" w:rsidRDefault="00173F07" w:rsidP="007D2B7A">
      <w:pPr>
        <w:pStyle w:val="1"/>
        <w:shd w:val="clear" w:color="auto" w:fill="auto"/>
        <w:tabs>
          <w:tab w:val="left" w:pos="708"/>
        </w:tabs>
        <w:spacing w:after="40"/>
        <w:ind w:left="400"/>
        <w:rPr>
          <w:i w:val="0"/>
          <w:sz w:val="24"/>
          <w:szCs w:val="24"/>
          <w:lang w:val="ru-RU"/>
        </w:rPr>
      </w:pPr>
      <w:r w:rsidRPr="00EA4CF4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12BB58FD" w14:textId="302F99AD" w:rsidR="00AE358B" w:rsidRPr="004E1027" w:rsidRDefault="00173F07" w:rsidP="00F35C7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Загальні засади та поряд</w:t>
      </w:r>
      <w:r w:rsidR="002718E9">
        <w:rPr>
          <w:i w:val="0"/>
          <w:sz w:val="24"/>
          <w:szCs w:val="24"/>
          <w:lang w:val="ru-RU"/>
        </w:rPr>
        <w:t>ок передачі земельних ділянок у</w:t>
      </w:r>
      <w:r w:rsidRPr="00173F07">
        <w:rPr>
          <w:i w:val="0"/>
          <w:sz w:val="24"/>
          <w:szCs w:val="24"/>
          <w:lang w:val="ru-RU"/>
        </w:rPr>
        <w:t xml:space="preserve">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від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702AFC77" w14:textId="2AEDD812" w:rsidR="00E90C7D" w:rsidRDefault="004579AF" w:rsidP="007D2B7A">
      <w:pPr>
        <w:pStyle w:val="1"/>
        <w:shd w:val="clear" w:color="auto" w:fill="auto"/>
        <w:tabs>
          <w:tab w:val="left" w:pos="709"/>
          <w:tab w:val="left" w:pos="851"/>
        </w:tabs>
        <w:ind w:left="142"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Проєкт рішення </w:t>
      </w:r>
      <w:r w:rsidR="00AE358B">
        <w:rPr>
          <w:i w:val="0"/>
          <w:sz w:val="24"/>
          <w:szCs w:val="24"/>
          <w:lang w:val="uk-UA"/>
        </w:rPr>
        <w:t xml:space="preserve">не </w:t>
      </w:r>
      <w:r w:rsidR="00AD77FD">
        <w:rPr>
          <w:i w:val="0"/>
          <w:sz w:val="24"/>
          <w:szCs w:val="24"/>
          <w:lang w:val="uk-UA"/>
        </w:rPr>
        <w:t>містить інформацію з обмеженим доступом у розумінні статті 6 Закону України «Про доступ до публічної інформації».</w:t>
      </w:r>
    </w:p>
    <w:p w14:paraId="0186FBFE" w14:textId="46942991" w:rsidR="00AE358B" w:rsidRDefault="00AE358B" w:rsidP="007D2B7A">
      <w:pPr>
        <w:pStyle w:val="1"/>
        <w:shd w:val="clear" w:color="auto" w:fill="auto"/>
        <w:tabs>
          <w:tab w:val="left" w:pos="709"/>
          <w:tab w:val="left" w:pos="851"/>
        </w:tabs>
        <w:ind w:left="142" w:firstLine="425"/>
        <w:jc w:val="both"/>
        <w:rPr>
          <w:i w:val="0"/>
          <w:sz w:val="24"/>
          <w:szCs w:val="24"/>
          <w:lang w:val="uk-UA"/>
        </w:rPr>
      </w:pPr>
    </w:p>
    <w:p w14:paraId="3D0B6C67" w14:textId="006E3CFE" w:rsidR="00AE358B" w:rsidRDefault="00AE358B" w:rsidP="007D2B7A">
      <w:pPr>
        <w:pStyle w:val="1"/>
        <w:shd w:val="clear" w:color="auto" w:fill="auto"/>
        <w:tabs>
          <w:tab w:val="left" w:pos="709"/>
          <w:tab w:val="left" w:pos="851"/>
        </w:tabs>
        <w:ind w:left="142" w:firstLine="425"/>
        <w:jc w:val="both"/>
        <w:rPr>
          <w:i w:val="0"/>
          <w:sz w:val="24"/>
          <w:szCs w:val="24"/>
          <w:lang w:val="uk-UA"/>
        </w:rPr>
      </w:pPr>
    </w:p>
    <w:p w14:paraId="20268A6E" w14:textId="77777777" w:rsidR="00AE358B" w:rsidRDefault="00AE358B" w:rsidP="007D2B7A">
      <w:pPr>
        <w:pStyle w:val="1"/>
        <w:shd w:val="clear" w:color="auto" w:fill="auto"/>
        <w:tabs>
          <w:tab w:val="left" w:pos="709"/>
          <w:tab w:val="left" w:pos="851"/>
        </w:tabs>
        <w:ind w:left="142" w:firstLine="425"/>
        <w:jc w:val="both"/>
        <w:rPr>
          <w:i w:val="0"/>
          <w:sz w:val="24"/>
          <w:szCs w:val="24"/>
          <w:lang w:val="uk-UA"/>
        </w:rPr>
      </w:pPr>
    </w:p>
    <w:p w14:paraId="02701B04" w14:textId="791A8D9B" w:rsidR="004E1027" w:rsidRDefault="00AE358B" w:rsidP="00AE358B">
      <w:pPr>
        <w:pStyle w:val="1"/>
        <w:shd w:val="clear" w:color="auto" w:fill="auto"/>
        <w:tabs>
          <w:tab w:val="left" w:pos="709"/>
          <w:tab w:val="left" w:pos="851"/>
        </w:tabs>
        <w:ind w:left="142" w:firstLine="425"/>
        <w:jc w:val="both"/>
        <w:rPr>
          <w:i w:val="0"/>
          <w:sz w:val="24"/>
          <w:szCs w:val="24"/>
          <w:lang w:val="uk-UA"/>
        </w:rPr>
      </w:pPr>
      <w:r w:rsidRPr="00DD6A55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AB75A57" w14:textId="77777777" w:rsidR="00AE358B" w:rsidRPr="007D2B7A" w:rsidRDefault="00AE358B" w:rsidP="00AE358B">
      <w:pPr>
        <w:pStyle w:val="1"/>
        <w:shd w:val="clear" w:color="auto" w:fill="auto"/>
        <w:tabs>
          <w:tab w:val="left" w:pos="709"/>
          <w:tab w:val="left" w:pos="851"/>
        </w:tabs>
        <w:ind w:left="142" w:firstLine="425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66B45664" w14:textId="77777777" w:rsidR="005D5C2D" w:rsidRDefault="005D5C2D" w:rsidP="00173F07">
      <w:pPr>
        <w:pStyle w:val="1"/>
        <w:tabs>
          <w:tab w:val="left" w:pos="426"/>
        </w:tabs>
        <w:ind w:firstLine="426"/>
        <w:rPr>
          <w:b/>
          <w:i w:val="0"/>
          <w:sz w:val="24"/>
          <w:szCs w:val="24"/>
          <w:u w:val="single"/>
          <w:lang w:val="ru-RU"/>
        </w:rPr>
      </w:pPr>
    </w:p>
    <w:p w14:paraId="2F631718" w14:textId="05F0C632" w:rsidR="005D5C2D" w:rsidRPr="004579AF" w:rsidRDefault="005D5C2D" w:rsidP="005D5C2D">
      <w:pPr>
        <w:pStyle w:val="1"/>
        <w:shd w:val="clear" w:color="auto" w:fill="auto"/>
        <w:spacing w:after="100"/>
        <w:ind w:firstLine="426"/>
        <w:jc w:val="both"/>
        <w:rPr>
          <w:b/>
          <w:i w:val="0"/>
          <w:sz w:val="24"/>
          <w:szCs w:val="24"/>
          <w:lang w:val="ru-RU"/>
        </w:rPr>
      </w:pPr>
      <w:r w:rsidRPr="005D5C2D">
        <w:rPr>
          <w:i w:val="0"/>
          <w:sz w:val="24"/>
          <w:szCs w:val="24"/>
          <w:lang w:val="ru-RU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  <w:r w:rsidR="004579AF">
        <w:rPr>
          <w:i w:val="0"/>
          <w:sz w:val="24"/>
          <w:szCs w:val="24"/>
          <w:lang w:val="ru-RU"/>
        </w:rPr>
        <w:t xml:space="preserve"> </w:t>
      </w:r>
      <w:r w:rsidR="004579AF" w:rsidRPr="004579AF">
        <w:rPr>
          <w:i w:val="0"/>
          <w:sz w:val="24"/>
          <w:szCs w:val="24"/>
          <w:lang w:val="ru-RU"/>
        </w:rPr>
        <w:t> </w:t>
      </w:r>
      <w:r w:rsidR="004579AF" w:rsidRPr="004579AF">
        <w:rPr>
          <w:b/>
          <w:i w:val="0"/>
          <w:sz w:val="24"/>
          <w:szCs w:val="24"/>
          <w:lang w:val="ru-RU"/>
        </w:rPr>
        <w:t>14 740 грн</w:t>
      </w:r>
      <w:r w:rsidR="004579AF">
        <w:rPr>
          <w:b/>
          <w:i w:val="0"/>
          <w:sz w:val="24"/>
          <w:szCs w:val="24"/>
          <w:lang w:val="ru-RU"/>
        </w:rPr>
        <w:t xml:space="preserve"> 0</w:t>
      </w:r>
      <w:r w:rsidR="004579AF" w:rsidRPr="004579AF">
        <w:rPr>
          <w:b/>
          <w:i w:val="0"/>
          <w:sz w:val="24"/>
          <w:szCs w:val="24"/>
          <w:lang w:val="ru-RU"/>
        </w:rPr>
        <w:t>8</w:t>
      </w:r>
      <w:r w:rsidR="004579AF">
        <w:rPr>
          <w:b/>
          <w:i w:val="0"/>
          <w:sz w:val="24"/>
          <w:szCs w:val="24"/>
          <w:lang w:val="ru-RU"/>
        </w:rPr>
        <w:t xml:space="preserve"> </w:t>
      </w:r>
      <w:r w:rsidRPr="004579AF">
        <w:rPr>
          <w:b/>
          <w:i w:val="0"/>
          <w:sz w:val="24"/>
          <w:szCs w:val="24"/>
          <w:lang w:val="ru-RU"/>
        </w:rPr>
        <w:t>коп.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B51D138" w14:textId="58C4518B" w:rsidR="00173F07" w:rsidRP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 використання земельної ділянки</w:t>
      </w:r>
      <w:r>
        <w:rPr>
          <w:i w:val="0"/>
          <w:sz w:val="24"/>
          <w:szCs w:val="24"/>
          <w:lang w:val="ru-RU"/>
        </w:rPr>
        <w:t>.</w:t>
      </w: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7D4955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461E1" w14:textId="77777777" w:rsidR="00FF3CE6" w:rsidRDefault="00FF3CE6">
      <w:r>
        <w:separator/>
      </w:r>
    </w:p>
  </w:endnote>
  <w:endnote w:type="continuationSeparator" w:id="0">
    <w:p w14:paraId="3E6CB658" w14:textId="77777777" w:rsidR="00FF3CE6" w:rsidRDefault="00FF3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96107" w14:textId="77777777" w:rsidR="00FF3CE6" w:rsidRDefault="00FF3CE6">
      <w:r>
        <w:separator/>
      </w:r>
    </w:p>
  </w:footnote>
  <w:footnote w:type="continuationSeparator" w:id="0">
    <w:p w14:paraId="618061D3" w14:textId="77777777" w:rsidR="00FF3CE6" w:rsidRDefault="00FF3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7D4955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7D4955">
          <w:rPr>
            <w:i w:val="0"/>
            <w:sz w:val="12"/>
            <w:szCs w:val="12"/>
            <w:lang w:val="ru-RU"/>
          </w:rPr>
          <w:t>Пояснювальна записка № ПЗН-54461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7D4955">
          <w:rPr>
            <w:i w:val="0"/>
            <w:sz w:val="12"/>
            <w:szCs w:val="12"/>
            <w:lang w:val="ru-RU"/>
          </w:rPr>
          <w:t xml:space="preserve">від </w:t>
        </w:r>
        <w:r w:rsidR="00855E11" w:rsidRPr="007D4955">
          <w:rPr>
            <w:i w:val="0"/>
            <w:sz w:val="12"/>
            <w:szCs w:val="12"/>
            <w:lang w:val="ru-RU"/>
          </w:rPr>
          <w:t>16.05.2023</w:t>
        </w:r>
        <w:r w:rsidR="0012494D" w:rsidRPr="007D4955">
          <w:rPr>
            <w:i w:val="0"/>
            <w:sz w:val="12"/>
            <w:szCs w:val="12"/>
            <w:lang w:val="ru-RU"/>
          </w:rPr>
          <w:t xml:space="preserve"> до клопотання 303935491</w:t>
        </w:r>
      </w:p>
      <w:p w14:paraId="3386C57A" w14:textId="0E8061E9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A317D8" w:rsidRPr="00A317D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A317D8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21F66"/>
    <w:rsid w:val="00037BE6"/>
    <w:rsid w:val="0012494D"/>
    <w:rsid w:val="00173F07"/>
    <w:rsid w:val="00174E19"/>
    <w:rsid w:val="001A7756"/>
    <w:rsid w:val="001D3A82"/>
    <w:rsid w:val="001E3763"/>
    <w:rsid w:val="002370D1"/>
    <w:rsid w:val="00265722"/>
    <w:rsid w:val="002678BE"/>
    <w:rsid w:val="002718E9"/>
    <w:rsid w:val="002D265C"/>
    <w:rsid w:val="00311269"/>
    <w:rsid w:val="00346872"/>
    <w:rsid w:val="003A13FE"/>
    <w:rsid w:val="003C3E66"/>
    <w:rsid w:val="00452D5A"/>
    <w:rsid w:val="004579AF"/>
    <w:rsid w:val="00463B38"/>
    <w:rsid w:val="00495A67"/>
    <w:rsid w:val="004E1027"/>
    <w:rsid w:val="0050652B"/>
    <w:rsid w:val="00514608"/>
    <w:rsid w:val="005740F1"/>
    <w:rsid w:val="00580C9E"/>
    <w:rsid w:val="00581A44"/>
    <w:rsid w:val="005D5C2D"/>
    <w:rsid w:val="0065190A"/>
    <w:rsid w:val="006A34C6"/>
    <w:rsid w:val="007033CD"/>
    <w:rsid w:val="00706695"/>
    <w:rsid w:val="00725C6A"/>
    <w:rsid w:val="007312B1"/>
    <w:rsid w:val="007C0899"/>
    <w:rsid w:val="007D2B7A"/>
    <w:rsid w:val="007D4955"/>
    <w:rsid w:val="007D4A0A"/>
    <w:rsid w:val="007E3A33"/>
    <w:rsid w:val="007E711E"/>
    <w:rsid w:val="007F05B6"/>
    <w:rsid w:val="007F1356"/>
    <w:rsid w:val="00816D62"/>
    <w:rsid w:val="00820317"/>
    <w:rsid w:val="00855E11"/>
    <w:rsid w:val="00870B47"/>
    <w:rsid w:val="0094351B"/>
    <w:rsid w:val="0098267F"/>
    <w:rsid w:val="00A005BE"/>
    <w:rsid w:val="00A03734"/>
    <w:rsid w:val="00A1045E"/>
    <w:rsid w:val="00A214DC"/>
    <w:rsid w:val="00A317D8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358B"/>
    <w:rsid w:val="00B00C12"/>
    <w:rsid w:val="00B11B2C"/>
    <w:rsid w:val="00B30291"/>
    <w:rsid w:val="00B51313"/>
    <w:rsid w:val="00B84B97"/>
    <w:rsid w:val="00BB7274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702BD"/>
    <w:rsid w:val="00D77F52"/>
    <w:rsid w:val="00D85DDE"/>
    <w:rsid w:val="00E307DC"/>
    <w:rsid w:val="00E34240"/>
    <w:rsid w:val="00E60C6D"/>
    <w:rsid w:val="00E90C7D"/>
    <w:rsid w:val="00E92EA7"/>
    <w:rsid w:val="00EA4CF4"/>
    <w:rsid w:val="00EC641A"/>
    <w:rsid w:val="00EF388D"/>
    <w:rsid w:val="00F012A7"/>
    <w:rsid w:val="00F07809"/>
    <w:rsid w:val="00F35C71"/>
    <w:rsid w:val="00F54A05"/>
    <w:rsid w:val="00F60E6B"/>
    <w:rsid w:val="00F72AE2"/>
    <w:rsid w:val="00F801D8"/>
    <w:rsid w:val="00F91F2A"/>
    <w:rsid w:val="00FD3806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etyana.zadvorn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B1DB6-C5D8-48B3-B731-05A87AD53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833</Words>
  <Characters>4752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5574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2023-05-17T13:45:00Z</cp:lastPrinted>
  <dcterms:created xsi:type="dcterms:W3CDTF">2023-06-26T06:29:00Z</dcterms:created>
  <dcterms:modified xsi:type="dcterms:W3CDTF">2023-06-26T06:29:00Z</dcterms:modified>
</cp:coreProperties>
</file>