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C6829" w14:textId="77777777" w:rsidR="00EE3834" w:rsidRPr="00F15D85" w:rsidRDefault="000B602A" w:rsidP="000B602A">
      <w:pPr>
        <w:spacing w:after="0" w:line="240" w:lineRule="auto"/>
        <w:jc w:val="center"/>
        <w:rPr>
          <w:rFonts w:ascii="Times New Roman" w:hAnsi="Times New Roman" w:cs="Times New Roman"/>
          <w:b/>
          <w:sz w:val="28"/>
          <w:szCs w:val="28"/>
          <w:lang w:val="uk-UA"/>
        </w:rPr>
      </w:pPr>
      <w:r w:rsidRPr="00F15D85">
        <w:rPr>
          <w:rFonts w:ascii="Times New Roman" w:hAnsi="Times New Roman" w:cs="Times New Roman"/>
          <w:b/>
          <w:sz w:val="28"/>
          <w:szCs w:val="28"/>
          <w:lang w:val="uk-UA"/>
        </w:rPr>
        <w:t>ПОРІВНЯЛЬНА ТАБЛИЦЯ</w:t>
      </w:r>
    </w:p>
    <w:p w14:paraId="07DA33DA" w14:textId="77777777" w:rsidR="00F15D85" w:rsidRPr="00F15D85" w:rsidRDefault="00F15D85" w:rsidP="00F15D85">
      <w:pPr>
        <w:spacing w:after="0" w:line="240" w:lineRule="auto"/>
        <w:ind w:firstLine="567"/>
        <w:jc w:val="center"/>
        <w:rPr>
          <w:rFonts w:ascii="Times New Roman" w:hAnsi="Times New Roman" w:cs="Times New Roman"/>
          <w:bCs/>
          <w:iCs/>
          <w:sz w:val="28"/>
          <w:szCs w:val="28"/>
          <w:lang w:val="uk-UA"/>
        </w:rPr>
      </w:pPr>
      <w:r w:rsidRPr="00F15D85">
        <w:rPr>
          <w:rFonts w:ascii="Times New Roman" w:hAnsi="Times New Roman" w:cs="Times New Roman"/>
          <w:bCs/>
          <w:iCs/>
          <w:sz w:val="28"/>
          <w:szCs w:val="28"/>
          <w:lang w:val="uk-UA"/>
        </w:rPr>
        <w:t xml:space="preserve">до </w:t>
      </w:r>
      <w:proofErr w:type="spellStart"/>
      <w:r w:rsidRPr="00F15D85">
        <w:rPr>
          <w:rFonts w:ascii="Times New Roman" w:hAnsi="Times New Roman" w:cs="Times New Roman"/>
          <w:bCs/>
          <w:iCs/>
          <w:sz w:val="28"/>
          <w:szCs w:val="28"/>
          <w:lang w:val="uk-UA"/>
        </w:rPr>
        <w:t>проєкту</w:t>
      </w:r>
      <w:proofErr w:type="spellEnd"/>
      <w:r w:rsidRPr="00F15D85">
        <w:rPr>
          <w:rFonts w:ascii="Times New Roman" w:hAnsi="Times New Roman" w:cs="Times New Roman"/>
          <w:bCs/>
          <w:iCs/>
          <w:sz w:val="28"/>
          <w:szCs w:val="28"/>
          <w:lang w:val="uk-UA"/>
        </w:rPr>
        <w:t xml:space="preserve"> рішення Київської міської ради </w:t>
      </w:r>
    </w:p>
    <w:p w14:paraId="5903EE5D" w14:textId="77777777" w:rsidR="00F15D85" w:rsidRPr="00F15D85" w:rsidRDefault="00F15D85" w:rsidP="00F15D85">
      <w:pPr>
        <w:spacing w:after="0" w:line="240" w:lineRule="auto"/>
        <w:ind w:firstLine="567"/>
        <w:jc w:val="center"/>
        <w:rPr>
          <w:rFonts w:ascii="Times New Roman" w:hAnsi="Times New Roman" w:cs="Times New Roman"/>
          <w:bCs/>
          <w:iCs/>
          <w:sz w:val="28"/>
          <w:szCs w:val="28"/>
          <w:lang w:val="uk-UA"/>
        </w:rPr>
      </w:pPr>
      <w:r w:rsidRPr="00F15D85">
        <w:rPr>
          <w:rFonts w:ascii="Times New Roman" w:hAnsi="Times New Roman" w:cs="Times New Roman"/>
          <w:bCs/>
          <w:iCs/>
          <w:sz w:val="28"/>
          <w:szCs w:val="28"/>
          <w:lang w:val="uk-UA"/>
        </w:rPr>
        <w:t xml:space="preserve">«Про внесення змін до рішення Київської міської ради </w:t>
      </w:r>
    </w:p>
    <w:p w14:paraId="06DC3A29" w14:textId="74A69CED" w:rsidR="00F15D85" w:rsidRPr="00F15D85" w:rsidRDefault="00F15D85" w:rsidP="00F15D85">
      <w:pPr>
        <w:spacing w:after="0" w:line="240" w:lineRule="auto"/>
        <w:ind w:firstLine="567"/>
        <w:jc w:val="center"/>
        <w:rPr>
          <w:rFonts w:ascii="Times New Roman" w:hAnsi="Times New Roman" w:cs="Times New Roman"/>
          <w:bCs/>
          <w:iCs/>
          <w:sz w:val="28"/>
          <w:szCs w:val="28"/>
          <w:lang w:val="uk-UA"/>
        </w:rPr>
      </w:pPr>
      <w:r w:rsidRPr="00F15D85">
        <w:rPr>
          <w:rFonts w:ascii="Times New Roman" w:hAnsi="Times New Roman" w:cs="Times New Roman"/>
          <w:bCs/>
          <w:iCs/>
          <w:sz w:val="28"/>
          <w:szCs w:val="28"/>
          <w:lang w:val="uk-UA"/>
        </w:rPr>
        <w:t xml:space="preserve">від </w:t>
      </w:r>
      <w:r w:rsidR="00E73BF2">
        <w:rPr>
          <w:rFonts w:ascii="Times New Roman" w:hAnsi="Times New Roman" w:cs="Times New Roman"/>
          <w:bCs/>
          <w:iCs/>
          <w:sz w:val="28"/>
          <w:szCs w:val="28"/>
          <w:lang w:val="uk-UA"/>
        </w:rPr>
        <w:t>0</w:t>
      </w:r>
      <w:r w:rsidRPr="00F15D85">
        <w:rPr>
          <w:rFonts w:ascii="Times New Roman" w:hAnsi="Times New Roman" w:cs="Times New Roman"/>
          <w:bCs/>
          <w:iCs/>
          <w:sz w:val="28"/>
          <w:szCs w:val="28"/>
          <w:lang w:val="uk-UA"/>
        </w:rPr>
        <w:t>4 листопада 2021 року №3135/3176 «Про Регламент Київської міської ради»</w:t>
      </w:r>
    </w:p>
    <w:p w14:paraId="54B4DF30" w14:textId="77777777" w:rsidR="00083FD9" w:rsidRPr="00F15D85" w:rsidRDefault="00083FD9" w:rsidP="00083FD9">
      <w:pPr>
        <w:spacing w:after="0" w:line="240" w:lineRule="auto"/>
        <w:jc w:val="both"/>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4508"/>
        <w:gridCol w:w="4508"/>
      </w:tblGrid>
      <w:tr w:rsidR="00F15D85" w:rsidRPr="00F15D85" w14:paraId="1B6658B1" w14:textId="77777777" w:rsidTr="00F15D85">
        <w:tc>
          <w:tcPr>
            <w:tcW w:w="4508" w:type="dxa"/>
            <w:shd w:val="clear" w:color="auto" w:fill="auto"/>
          </w:tcPr>
          <w:p w14:paraId="4E9E0A04" w14:textId="77777777" w:rsidR="00F15D85" w:rsidRPr="007E2DA0" w:rsidRDefault="00F15D85" w:rsidP="00F15D85">
            <w:pPr>
              <w:jc w:val="center"/>
              <w:rPr>
                <w:rFonts w:ascii="Times New Roman" w:hAnsi="Times New Roman" w:cs="Times New Roman"/>
                <w:b/>
                <w:sz w:val="28"/>
                <w:szCs w:val="28"/>
                <w:lang w:val="uk-UA"/>
              </w:rPr>
            </w:pPr>
          </w:p>
          <w:p w14:paraId="5274B336" w14:textId="186E031E" w:rsidR="00F15D85" w:rsidRPr="007E2DA0" w:rsidRDefault="00F15D85" w:rsidP="00F15D85">
            <w:pPr>
              <w:jc w:val="center"/>
              <w:rPr>
                <w:rFonts w:ascii="Times New Roman" w:hAnsi="Times New Roman" w:cs="Times New Roman"/>
                <w:b/>
                <w:sz w:val="28"/>
                <w:szCs w:val="28"/>
                <w:lang w:val="uk-UA"/>
              </w:rPr>
            </w:pPr>
            <w:r w:rsidRPr="007E2DA0">
              <w:rPr>
                <w:rFonts w:ascii="Times New Roman" w:hAnsi="Times New Roman" w:cs="Times New Roman"/>
                <w:b/>
                <w:sz w:val="28"/>
                <w:szCs w:val="28"/>
                <w:lang w:val="uk-UA"/>
              </w:rPr>
              <w:t>Діюча редакція</w:t>
            </w:r>
          </w:p>
          <w:p w14:paraId="620C0E2F" w14:textId="77777777" w:rsidR="00F15D85" w:rsidRPr="007E2DA0" w:rsidRDefault="00F15D85" w:rsidP="00EB75A8">
            <w:pPr>
              <w:jc w:val="center"/>
              <w:rPr>
                <w:rFonts w:ascii="Times New Roman" w:hAnsi="Times New Roman" w:cs="Times New Roman"/>
                <w:b/>
                <w:color w:val="000000" w:themeColor="text1"/>
                <w:sz w:val="28"/>
                <w:szCs w:val="28"/>
                <w:lang w:val="uk-UA"/>
              </w:rPr>
            </w:pPr>
          </w:p>
        </w:tc>
        <w:tc>
          <w:tcPr>
            <w:tcW w:w="4508" w:type="dxa"/>
            <w:shd w:val="clear" w:color="auto" w:fill="auto"/>
          </w:tcPr>
          <w:p w14:paraId="5FC4902A" w14:textId="77777777" w:rsidR="00F15D85" w:rsidRPr="007E2DA0" w:rsidRDefault="00F15D85" w:rsidP="007E2DA0">
            <w:pPr>
              <w:jc w:val="center"/>
              <w:rPr>
                <w:rFonts w:ascii="Times New Roman" w:hAnsi="Times New Roman" w:cs="Times New Roman"/>
                <w:b/>
                <w:color w:val="000000" w:themeColor="text1"/>
                <w:sz w:val="28"/>
                <w:szCs w:val="28"/>
                <w:lang w:val="uk-UA"/>
              </w:rPr>
            </w:pPr>
          </w:p>
          <w:p w14:paraId="03890CAD" w14:textId="67987B71" w:rsidR="00F15D85" w:rsidRPr="007E2DA0" w:rsidRDefault="00F15D85" w:rsidP="007E2DA0">
            <w:pPr>
              <w:jc w:val="center"/>
              <w:rPr>
                <w:rFonts w:ascii="Times New Roman" w:hAnsi="Times New Roman" w:cs="Times New Roman"/>
                <w:b/>
                <w:color w:val="000000" w:themeColor="text1"/>
                <w:sz w:val="28"/>
                <w:szCs w:val="28"/>
                <w:lang w:val="uk-UA"/>
              </w:rPr>
            </w:pPr>
            <w:r w:rsidRPr="007E2DA0">
              <w:rPr>
                <w:rFonts w:ascii="Times New Roman" w:hAnsi="Times New Roman" w:cs="Times New Roman"/>
                <w:b/>
                <w:color w:val="000000" w:themeColor="text1"/>
                <w:sz w:val="28"/>
                <w:szCs w:val="28"/>
                <w:lang w:val="uk-UA"/>
              </w:rPr>
              <w:t>Запропонована редакція</w:t>
            </w:r>
          </w:p>
          <w:p w14:paraId="3BB7F608" w14:textId="77777777" w:rsidR="00F15D85" w:rsidRPr="007E2DA0" w:rsidRDefault="00F15D85" w:rsidP="007E2DA0">
            <w:pPr>
              <w:jc w:val="center"/>
              <w:rPr>
                <w:rFonts w:ascii="Times New Roman" w:hAnsi="Times New Roman" w:cs="Times New Roman"/>
                <w:b/>
                <w:color w:val="000000" w:themeColor="text1"/>
                <w:sz w:val="28"/>
                <w:szCs w:val="28"/>
                <w:lang w:val="uk-UA"/>
              </w:rPr>
            </w:pPr>
          </w:p>
        </w:tc>
      </w:tr>
      <w:tr w:rsidR="00F15D85" w:rsidRPr="00F15D85" w14:paraId="3BB763D2" w14:textId="77777777" w:rsidTr="00EB75A8">
        <w:tc>
          <w:tcPr>
            <w:tcW w:w="4508" w:type="dxa"/>
          </w:tcPr>
          <w:p w14:paraId="4065323A" w14:textId="77777777" w:rsidR="00F15D85" w:rsidRPr="007E2DA0" w:rsidRDefault="00F15D85" w:rsidP="007E2DA0">
            <w:pPr>
              <w:pStyle w:val="6"/>
              <w:spacing w:before="0" w:beforeAutospacing="0" w:after="0" w:afterAutospacing="0"/>
              <w:jc w:val="both"/>
              <w:textAlignment w:val="top"/>
              <w:rPr>
                <w:b w:val="0"/>
                <w:bCs w:val="0"/>
                <w:color w:val="000000" w:themeColor="text1"/>
                <w:sz w:val="28"/>
                <w:szCs w:val="28"/>
                <w:bdr w:val="none" w:sz="0" w:space="0" w:color="auto" w:frame="1"/>
              </w:rPr>
            </w:pPr>
            <w:r w:rsidRPr="007E2DA0">
              <w:rPr>
                <w:b w:val="0"/>
                <w:bCs w:val="0"/>
                <w:color w:val="000000" w:themeColor="text1"/>
                <w:sz w:val="28"/>
                <w:szCs w:val="28"/>
                <w:bdr w:val="none" w:sz="0" w:space="0" w:color="auto" w:frame="1"/>
              </w:rPr>
              <w:t>Стаття 26. Подання проєктів рішень Київради на розгляд Київради та вимоги щодо їх оформлення</w:t>
            </w:r>
          </w:p>
          <w:p w14:paraId="05FAF0CB" w14:textId="77777777" w:rsidR="00F15D85" w:rsidRPr="00134F98" w:rsidRDefault="00F15D85" w:rsidP="00134F98">
            <w:pPr>
              <w:pStyle w:val="ab"/>
              <w:spacing w:before="0" w:beforeAutospacing="0" w:after="0" w:afterAutospacing="0"/>
              <w:jc w:val="both"/>
              <w:textAlignment w:val="top"/>
              <w:rPr>
                <w:color w:val="000000" w:themeColor="text1"/>
                <w:sz w:val="28"/>
                <w:szCs w:val="28"/>
              </w:rPr>
            </w:pPr>
            <w:bookmarkStart w:id="0" w:name="493"/>
            <w:bookmarkEnd w:id="0"/>
          </w:p>
          <w:p w14:paraId="4E9EE010" w14:textId="5AC58DC1" w:rsidR="00F15D85" w:rsidRPr="00134F98" w:rsidRDefault="00F15D85" w:rsidP="00134F98">
            <w:pPr>
              <w:pStyle w:val="ab"/>
              <w:spacing w:before="0" w:beforeAutospacing="0" w:after="0" w:afterAutospacing="0"/>
              <w:jc w:val="both"/>
              <w:textAlignment w:val="top"/>
              <w:rPr>
                <w:color w:val="000000" w:themeColor="text1"/>
                <w:sz w:val="28"/>
                <w:szCs w:val="28"/>
              </w:rPr>
            </w:pPr>
            <w:r w:rsidRPr="00134F98">
              <w:rPr>
                <w:color w:val="000000" w:themeColor="text1"/>
                <w:sz w:val="28"/>
                <w:szCs w:val="28"/>
                <w:lang w:val="uk-UA"/>
              </w:rPr>
              <w:t>…</w:t>
            </w:r>
            <w:r w:rsidRPr="00134F98">
              <w:rPr>
                <w:color w:val="000000" w:themeColor="text1"/>
                <w:sz w:val="28"/>
                <w:szCs w:val="28"/>
              </w:rPr>
              <w:t xml:space="preserve"> </w:t>
            </w:r>
          </w:p>
          <w:p w14:paraId="0B724006" w14:textId="77777777" w:rsidR="00F15D85" w:rsidRPr="00134F98" w:rsidRDefault="00F15D85" w:rsidP="00134F98">
            <w:pPr>
              <w:pStyle w:val="ab"/>
              <w:spacing w:before="0" w:beforeAutospacing="0" w:after="0" w:afterAutospacing="0"/>
              <w:jc w:val="both"/>
              <w:textAlignment w:val="top"/>
              <w:rPr>
                <w:color w:val="000000" w:themeColor="text1"/>
                <w:sz w:val="28"/>
                <w:szCs w:val="28"/>
              </w:rPr>
            </w:pPr>
            <w:bookmarkStart w:id="1" w:name="503"/>
            <w:bookmarkStart w:id="2" w:name="506"/>
            <w:bookmarkEnd w:id="1"/>
            <w:bookmarkEnd w:id="2"/>
            <w:r w:rsidRPr="00134F98">
              <w:rPr>
                <w:color w:val="000000" w:themeColor="text1"/>
                <w:sz w:val="28"/>
                <w:szCs w:val="28"/>
              </w:rPr>
              <w:t>4. Проєкт рішення Київради нормативно-правового характеру повинен містити положення про оприлюднення та набрання ним чинності.</w:t>
            </w:r>
          </w:p>
          <w:p w14:paraId="4BF8A9B6" w14:textId="77777777" w:rsidR="00F15D85" w:rsidRPr="00134F98" w:rsidRDefault="00F15D85" w:rsidP="00134F98">
            <w:pPr>
              <w:pStyle w:val="ab"/>
              <w:spacing w:before="0" w:beforeAutospacing="0" w:after="0" w:afterAutospacing="0"/>
              <w:jc w:val="both"/>
              <w:textAlignment w:val="top"/>
              <w:rPr>
                <w:color w:val="000000" w:themeColor="text1"/>
                <w:sz w:val="28"/>
                <w:szCs w:val="28"/>
              </w:rPr>
            </w:pPr>
          </w:p>
          <w:p w14:paraId="390ECE91" w14:textId="77777777" w:rsidR="00F15D85" w:rsidRPr="00134F98" w:rsidRDefault="00F15D85" w:rsidP="00134F98">
            <w:pPr>
              <w:pStyle w:val="ab"/>
              <w:spacing w:before="0" w:beforeAutospacing="0" w:after="0" w:afterAutospacing="0"/>
              <w:jc w:val="both"/>
              <w:textAlignment w:val="top"/>
              <w:rPr>
                <w:color w:val="000000" w:themeColor="text1"/>
                <w:sz w:val="28"/>
                <w:szCs w:val="28"/>
              </w:rPr>
            </w:pPr>
            <w:bookmarkStart w:id="3" w:name="507"/>
            <w:bookmarkEnd w:id="3"/>
            <w:r w:rsidRPr="00134F98">
              <w:rPr>
                <w:color w:val="000000" w:themeColor="text1"/>
                <w:sz w:val="28"/>
                <w:szCs w:val="28"/>
              </w:rPr>
              <w:t>5. Суб'єкт подання проєкту рішення Київради на зворотному боці останньої сторінки проєкту рішення Київради зазначає профільну постійну комісію Київради та інші постійні комісії Київради, до функціональної спрямованості яких належить попередній розгляд зазначеного проєкту рішення Київради.</w:t>
            </w:r>
          </w:p>
          <w:p w14:paraId="3F0D206D" w14:textId="77777777" w:rsidR="00F15D85" w:rsidRPr="00134F98" w:rsidRDefault="00F15D85" w:rsidP="00134F98">
            <w:pPr>
              <w:pStyle w:val="ab"/>
              <w:spacing w:before="0" w:beforeAutospacing="0" w:after="0" w:afterAutospacing="0"/>
              <w:jc w:val="both"/>
              <w:textAlignment w:val="top"/>
              <w:rPr>
                <w:color w:val="000000" w:themeColor="text1"/>
                <w:sz w:val="28"/>
                <w:szCs w:val="28"/>
              </w:rPr>
            </w:pPr>
          </w:p>
          <w:p w14:paraId="081766D9" w14:textId="29434B55" w:rsidR="00F15D85" w:rsidRPr="00134F98" w:rsidRDefault="00F15D85" w:rsidP="00134F98">
            <w:pPr>
              <w:pStyle w:val="ab"/>
              <w:spacing w:before="0" w:beforeAutospacing="0" w:after="0" w:afterAutospacing="0"/>
              <w:jc w:val="both"/>
              <w:textAlignment w:val="top"/>
              <w:rPr>
                <w:color w:val="000000" w:themeColor="text1"/>
                <w:sz w:val="28"/>
                <w:szCs w:val="28"/>
              </w:rPr>
            </w:pPr>
            <w:bookmarkStart w:id="4" w:name="508"/>
            <w:bookmarkEnd w:id="4"/>
            <w:r w:rsidRPr="00134F98">
              <w:rPr>
                <w:color w:val="000000" w:themeColor="text1"/>
                <w:sz w:val="28"/>
                <w:szCs w:val="28"/>
              </w:rPr>
              <w:t xml:space="preserve">6. </w:t>
            </w:r>
            <w:r w:rsidRPr="00134F98">
              <w:rPr>
                <w:color w:val="000000" w:themeColor="text1"/>
                <w:sz w:val="28"/>
                <w:szCs w:val="28"/>
                <w:shd w:val="clear" w:color="auto" w:fill="FFFFFF"/>
              </w:rPr>
              <w:t>Суб'єкт подання проєкту рішення Київради (розробник проєкту рішення Київради), поданого в паперовому вигляді, підписує кожну сторінку проєкту рішення Київради і додатки (у разі наявності).</w:t>
            </w:r>
          </w:p>
          <w:p w14:paraId="72FF7B5D" w14:textId="45977087" w:rsidR="00F15D85" w:rsidRPr="00134F98" w:rsidRDefault="00F15D85" w:rsidP="00134F98">
            <w:pPr>
              <w:pStyle w:val="ab"/>
              <w:spacing w:before="0" w:beforeAutospacing="0" w:after="0" w:afterAutospacing="0"/>
              <w:jc w:val="both"/>
              <w:textAlignment w:val="top"/>
              <w:rPr>
                <w:color w:val="000000" w:themeColor="text1"/>
                <w:sz w:val="28"/>
                <w:szCs w:val="28"/>
                <w:lang w:val="uk-UA"/>
              </w:rPr>
            </w:pPr>
            <w:r w:rsidRPr="00134F98">
              <w:rPr>
                <w:color w:val="000000" w:themeColor="text1"/>
                <w:sz w:val="28"/>
                <w:szCs w:val="28"/>
                <w:lang w:val="uk-UA"/>
              </w:rPr>
              <w:t>…</w:t>
            </w:r>
          </w:p>
        </w:tc>
        <w:tc>
          <w:tcPr>
            <w:tcW w:w="4508" w:type="dxa"/>
          </w:tcPr>
          <w:p w14:paraId="4E2C9698" w14:textId="77777777" w:rsidR="00F15D85" w:rsidRPr="007E2DA0" w:rsidRDefault="00F15D85" w:rsidP="007E2DA0">
            <w:pPr>
              <w:pStyle w:val="6"/>
              <w:spacing w:before="0" w:beforeAutospacing="0" w:after="0" w:afterAutospacing="0"/>
              <w:jc w:val="both"/>
              <w:textAlignment w:val="top"/>
              <w:rPr>
                <w:b w:val="0"/>
                <w:bCs w:val="0"/>
                <w:color w:val="000000" w:themeColor="text1"/>
                <w:sz w:val="28"/>
                <w:szCs w:val="28"/>
                <w:bdr w:val="none" w:sz="0" w:space="0" w:color="auto" w:frame="1"/>
              </w:rPr>
            </w:pPr>
            <w:r w:rsidRPr="007E2DA0">
              <w:rPr>
                <w:b w:val="0"/>
                <w:bCs w:val="0"/>
                <w:color w:val="000000" w:themeColor="text1"/>
                <w:sz w:val="28"/>
                <w:szCs w:val="28"/>
                <w:bdr w:val="none" w:sz="0" w:space="0" w:color="auto" w:frame="1"/>
              </w:rPr>
              <w:t>Стаття 26. Подання проєктів рішень Київради на розгляд Київради та вимоги щодо їх оформлення</w:t>
            </w:r>
          </w:p>
          <w:p w14:paraId="1F9A3025" w14:textId="77777777" w:rsidR="00F15D85" w:rsidRPr="00134F98" w:rsidRDefault="00F15D85" w:rsidP="007E2DA0">
            <w:pPr>
              <w:pStyle w:val="6"/>
              <w:spacing w:before="0" w:beforeAutospacing="0" w:after="0" w:afterAutospacing="0"/>
              <w:jc w:val="both"/>
              <w:textAlignment w:val="top"/>
              <w:rPr>
                <w:b w:val="0"/>
                <w:bCs w:val="0"/>
                <w:color w:val="000000" w:themeColor="text1"/>
                <w:sz w:val="28"/>
                <w:szCs w:val="28"/>
              </w:rPr>
            </w:pPr>
          </w:p>
          <w:p w14:paraId="57F0670B" w14:textId="7651901A" w:rsidR="00F15D85" w:rsidRPr="00134F98" w:rsidRDefault="00F15D85" w:rsidP="007E2DA0">
            <w:pPr>
              <w:pStyle w:val="ab"/>
              <w:spacing w:before="0" w:beforeAutospacing="0" w:after="0" w:afterAutospacing="0"/>
              <w:jc w:val="both"/>
              <w:textAlignment w:val="top"/>
              <w:rPr>
                <w:color w:val="000000" w:themeColor="text1"/>
                <w:sz w:val="28"/>
                <w:szCs w:val="28"/>
                <w:lang w:val="uk-UA"/>
              </w:rPr>
            </w:pPr>
            <w:r w:rsidRPr="00134F98">
              <w:rPr>
                <w:color w:val="000000" w:themeColor="text1"/>
                <w:sz w:val="28"/>
                <w:szCs w:val="28"/>
                <w:lang w:val="uk-UA"/>
              </w:rPr>
              <w:t>…</w:t>
            </w:r>
          </w:p>
          <w:p w14:paraId="5EE6E259" w14:textId="4D768C47" w:rsidR="00F15D85" w:rsidRPr="00134F98" w:rsidRDefault="00F15D85" w:rsidP="007E2DA0">
            <w:pPr>
              <w:pStyle w:val="ab"/>
              <w:spacing w:before="0" w:beforeAutospacing="0" w:after="0" w:afterAutospacing="0"/>
              <w:jc w:val="both"/>
              <w:textAlignment w:val="top"/>
              <w:rPr>
                <w:color w:val="000000" w:themeColor="text1"/>
                <w:sz w:val="28"/>
                <w:szCs w:val="28"/>
              </w:rPr>
            </w:pPr>
            <w:r w:rsidRPr="00134F98">
              <w:rPr>
                <w:color w:val="000000" w:themeColor="text1"/>
                <w:sz w:val="28"/>
                <w:szCs w:val="28"/>
              </w:rPr>
              <w:t>4. Проєкт рішення Київради нормативно-правового характеру повинен містити положення про оприлюднення та набрання ним чинності.</w:t>
            </w:r>
          </w:p>
          <w:p w14:paraId="61AE9063" w14:textId="77777777" w:rsidR="00F15D85" w:rsidRPr="00134F98" w:rsidRDefault="00F15D85" w:rsidP="007E2DA0">
            <w:pPr>
              <w:pStyle w:val="ab"/>
              <w:spacing w:before="0" w:beforeAutospacing="0" w:after="0" w:afterAutospacing="0"/>
              <w:jc w:val="both"/>
              <w:textAlignment w:val="top"/>
              <w:rPr>
                <w:color w:val="000000" w:themeColor="text1"/>
                <w:sz w:val="28"/>
                <w:szCs w:val="28"/>
              </w:rPr>
            </w:pPr>
          </w:p>
          <w:p w14:paraId="5A8663A5" w14:textId="383F5756" w:rsidR="00F15D85" w:rsidRPr="00134F98" w:rsidRDefault="00F15D85" w:rsidP="007E2D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i/>
                <w:iCs/>
                <w:color w:val="000000" w:themeColor="text1"/>
                <w:sz w:val="28"/>
                <w:szCs w:val="28"/>
                <w:lang w:val="uk-UA"/>
              </w:rPr>
            </w:pPr>
            <w:r w:rsidRPr="00134F98">
              <w:rPr>
                <w:rFonts w:ascii="Times New Roman" w:hAnsi="Times New Roman" w:cs="Times New Roman"/>
                <w:b/>
                <w:bCs/>
                <w:i/>
                <w:iCs/>
                <w:color w:val="000000" w:themeColor="text1"/>
                <w:sz w:val="28"/>
                <w:szCs w:val="28"/>
                <w:lang w:val="uk-UA"/>
              </w:rPr>
              <w:t>5.</w:t>
            </w:r>
            <w:r w:rsidR="00134F98" w:rsidRPr="00134F98">
              <w:rPr>
                <w:rFonts w:ascii="Times New Roman" w:hAnsi="Times New Roman" w:cs="Times New Roman"/>
                <w:b/>
                <w:bCs/>
                <w:i/>
                <w:iCs/>
                <w:color w:val="000000" w:themeColor="text1"/>
                <w:sz w:val="28"/>
                <w:szCs w:val="28"/>
                <w:lang w:val="uk-UA"/>
              </w:rPr>
              <w:t xml:space="preserve"> </w:t>
            </w:r>
            <w:r w:rsidR="00134F98" w:rsidRPr="00134F98">
              <w:rPr>
                <w:rFonts w:ascii="Times New Roman" w:hAnsi="Times New Roman" w:cs="Times New Roman"/>
                <w:b/>
                <w:bCs/>
                <w:i/>
                <w:iCs/>
                <w:color w:val="000000" w:themeColor="text1"/>
                <w:sz w:val="28"/>
                <w:szCs w:val="28"/>
                <w:lang w:val="ru-UA"/>
              </w:rPr>
              <w:t>Проєкт рішення Київради з питань містобудування, землекористування та землевідведення у найменуванні повинен містити адресу (місцезнаходження) відповідної земельної ділянки з вказівкою району м.Києва, а також у положеннях включати інформацію про точне місце розташування відповідної земельної ділянки, кадастровий план, фотофіксацію її фактичного стану та інші графічні матеріали.</w:t>
            </w:r>
          </w:p>
          <w:p w14:paraId="1636C09D" w14:textId="77777777" w:rsidR="00F15D85" w:rsidRPr="00134F98" w:rsidRDefault="00F15D85" w:rsidP="007E2D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8"/>
                <w:szCs w:val="28"/>
                <w:lang w:val="uk-UA"/>
              </w:rPr>
            </w:pPr>
          </w:p>
          <w:p w14:paraId="70A99FAF" w14:textId="77777777" w:rsidR="00F15D85" w:rsidRPr="00134F98" w:rsidRDefault="00F15D85" w:rsidP="007E2DA0">
            <w:pPr>
              <w:pStyle w:val="ab"/>
              <w:spacing w:before="0" w:beforeAutospacing="0" w:after="0" w:afterAutospacing="0"/>
              <w:jc w:val="both"/>
              <w:textAlignment w:val="top"/>
              <w:rPr>
                <w:color w:val="000000" w:themeColor="text1"/>
                <w:sz w:val="28"/>
                <w:szCs w:val="28"/>
              </w:rPr>
            </w:pPr>
            <w:r w:rsidRPr="00134F98">
              <w:rPr>
                <w:b/>
                <w:bCs/>
                <w:i/>
                <w:iCs/>
                <w:color w:val="000000" w:themeColor="text1"/>
                <w:sz w:val="28"/>
                <w:szCs w:val="28"/>
                <w:lang w:val="uk-UA"/>
              </w:rPr>
              <w:t>6</w:t>
            </w:r>
            <w:r w:rsidRPr="00134F98">
              <w:rPr>
                <w:b/>
                <w:bCs/>
                <w:i/>
                <w:iCs/>
                <w:color w:val="000000" w:themeColor="text1"/>
                <w:sz w:val="28"/>
                <w:szCs w:val="28"/>
              </w:rPr>
              <w:t>.</w:t>
            </w:r>
            <w:r w:rsidRPr="00134F98">
              <w:rPr>
                <w:color w:val="000000" w:themeColor="text1"/>
                <w:sz w:val="28"/>
                <w:szCs w:val="28"/>
              </w:rPr>
              <w:t xml:space="preserve"> Суб'єкт подання проєкту рішення Київради на зворотному боці останньої сторінки проєкту рішення Київради зазначає профільну постійну комісію Київради та інші постійні комісії Київради, до функціональної спрямованості яких належить попередній розгляд зазначеного проєкту рішення Київради.</w:t>
            </w:r>
          </w:p>
          <w:p w14:paraId="51005F7B" w14:textId="77777777" w:rsidR="00D939A8" w:rsidRPr="00134F98" w:rsidRDefault="00D939A8" w:rsidP="007E2DA0">
            <w:pPr>
              <w:pStyle w:val="ab"/>
              <w:spacing w:before="0" w:beforeAutospacing="0" w:after="0" w:afterAutospacing="0"/>
              <w:jc w:val="both"/>
              <w:textAlignment w:val="top"/>
              <w:rPr>
                <w:color w:val="000000" w:themeColor="text1"/>
                <w:sz w:val="28"/>
                <w:szCs w:val="28"/>
              </w:rPr>
            </w:pPr>
          </w:p>
          <w:p w14:paraId="07654BB0" w14:textId="3D912C4B" w:rsidR="00F15D85" w:rsidRPr="00134F98" w:rsidRDefault="00F15D85" w:rsidP="007E2DA0">
            <w:pPr>
              <w:pStyle w:val="ab"/>
              <w:spacing w:before="0" w:beforeAutospacing="0" w:after="0" w:afterAutospacing="0"/>
              <w:jc w:val="both"/>
              <w:textAlignment w:val="top"/>
              <w:rPr>
                <w:color w:val="000000" w:themeColor="text1"/>
                <w:sz w:val="28"/>
                <w:szCs w:val="28"/>
                <w:shd w:val="clear" w:color="auto" w:fill="FFFFFF"/>
              </w:rPr>
            </w:pPr>
            <w:r w:rsidRPr="00134F98">
              <w:rPr>
                <w:b/>
                <w:bCs/>
                <w:i/>
                <w:iCs/>
                <w:color w:val="000000" w:themeColor="text1"/>
                <w:sz w:val="28"/>
                <w:szCs w:val="28"/>
                <w:lang w:val="uk-UA"/>
              </w:rPr>
              <w:t>7</w:t>
            </w:r>
            <w:r w:rsidRPr="00134F98">
              <w:rPr>
                <w:b/>
                <w:bCs/>
                <w:i/>
                <w:iCs/>
                <w:color w:val="000000" w:themeColor="text1"/>
                <w:sz w:val="28"/>
                <w:szCs w:val="28"/>
              </w:rPr>
              <w:t>.</w:t>
            </w:r>
            <w:r w:rsidRPr="00134F98">
              <w:rPr>
                <w:color w:val="000000" w:themeColor="text1"/>
                <w:sz w:val="28"/>
                <w:szCs w:val="28"/>
              </w:rPr>
              <w:t xml:space="preserve"> </w:t>
            </w:r>
            <w:r w:rsidRPr="00134F98">
              <w:rPr>
                <w:color w:val="000000" w:themeColor="text1"/>
                <w:sz w:val="28"/>
                <w:szCs w:val="28"/>
                <w:shd w:val="clear" w:color="auto" w:fill="FFFFFF"/>
              </w:rPr>
              <w:t>Суб'єкт подання проєкту рішення Київради (розробник проєкту рішення Київради), поданого в паперовому вигляді, підписує кожну сторінку проєкту рішення Київради і додатки (у разі наявності).</w:t>
            </w:r>
          </w:p>
          <w:p w14:paraId="041BDB44" w14:textId="335D2F99" w:rsidR="00F15D85" w:rsidRPr="00134F98" w:rsidRDefault="00D939A8" w:rsidP="007E2DA0">
            <w:pPr>
              <w:pStyle w:val="ab"/>
              <w:spacing w:before="0" w:beforeAutospacing="0" w:after="0" w:afterAutospacing="0"/>
              <w:jc w:val="both"/>
              <w:textAlignment w:val="top"/>
              <w:rPr>
                <w:color w:val="000000" w:themeColor="text1"/>
                <w:sz w:val="28"/>
                <w:szCs w:val="28"/>
                <w:lang w:val="uk-UA"/>
              </w:rPr>
            </w:pPr>
            <w:r w:rsidRPr="00134F98">
              <w:rPr>
                <w:color w:val="000000" w:themeColor="text1"/>
                <w:sz w:val="28"/>
                <w:szCs w:val="28"/>
                <w:shd w:val="clear" w:color="auto" w:fill="FFFFFF"/>
                <w:lang w:val="uk-UA"/>
              </w:rPr>
              <w:t>…</w:t>
            </w:r>
          </w:p>
        </w:tc>
      </w:tr>
    </w:tbl>
    <w:p w14:paraId="39E32608" w14:textId="77777777" w:rsidR="00297ADF" w:rsidRPr="00F15D85" w:rsidRDefault="00297ADF" w:rsidP="00083FD9">
      <w:pPr>
        <w:spacing w:after="0" w:line="240" w:lineRule="auto"/>
        <w:jc w:val="both"/>
        <w:rPr>
          <w:rFonts w:ascii="Times New Roman" w:hAnsi="Times New Roman" w:cs="Times New Roman"/>
          <w:sz w:val="28"/>
          <w:szCs w:val="28"/>
          <w:lang w:val="ru-UA"/>
        </w:rPr>
      </w:pPr>
    </w:p>
    <w:p w14:paraId="5A36C278" w14:textId="77777777" w:rsidR="00882668" w:rsidRPr="00F15D85" w:rsidRDefault="00882668" w:rsidP="00083FD9">
      <w:pPr>
        <w:spacing w:after="0" w:line="240" w:lineRule="auto"/>
        <w:jc w:val="both"/>
        <w:rPr>
          <w:rFonts w:ascii="Times New Roman" w:hAnsi="Times New Roman" w:cs="Times New Roman"/>
          <w:sz w:val="28"/>
          <w:szCs w:val="28"/>
          <w:lang w:val="uk-UA"/>
        </w:rPr>
      </w:pPr>
    </w:p>
    <w:p w14:paraId="01CF4CF7" w14:textId="1B6A6F4A" w:rsidR="00083FD9" w:rsidRPr="00F15D85" w:rsidRDefault="00C77EE5" w:rsidP="00083FD9">
      <w:pPr>
        <w:spacing w:after="0" w:line="240" w:lineRule="auto"/>
        <w:jc w:val="both"/>
        <w:rPr>
          <w:rFonts w:ascii="Times New Roman" w:hAnsi="Times New Roman" w:cs="Times New Roman"/>
          <w:b/>
          <w:bCs/>
          <w:sz w:val="28"/>
          <w:szCs w:val="28"/>
          <w:lang w:val="uk-UA"/>
        </w:rPr>
      </w:pPr>
      <w:r w:rsidRPr="00F15D85">
        <w:rPr>
          <w:rFonts w:ascii="Times New Roman" w:hAnsi="Times New Roman" w:cs="Times New Roman"/>
          <w:b/>
          <w:bCs/>
          <w:sz w:val="28"/>
          <w:szCs w:val="28"/>
          <w:lang w:val="uk-UA"/>
        </w:rPr>
        <w:t>Депутат</w:t>
      </w:r>
      <w:r w:rsidR="00F15D85" w:rsidRPr="00F15D85">
        <w:rPr>
          <w:rFonts w:ascii="Times New Roman" w:hAnsi="Times New Roman" w:cs="Times New Roman"/>
          <w:b/>
          <w:bCs/>
          <w:sz w:val="28"/>
          <w:szCs w:val="28"/>
          <w:lang w:val="uk-UA"/>
        </w:rPr>
        <w:t xml:space="preserve">ка </w:t>
      </w:r>
      <w:r w:rsidRPr="00F15D85">
        <w:rPr>
          <w:rFonts w:ascii="Times New Roman" w:hAnsi="Times New Roman" w:cs="Times New Roman"/>
          <w:b/>
          <w:bCs/>
          <w:sz w:val="28"/>
          <w:szCs w:val="28"/>
          <w:lang w:val="uk-UA"/>
        </w:rPr>
        <w:t>Київської міської ради</w:t>
      </w:r>
      <w:r w:rsidRPr="00F15D85">
        <w:rPr>
          <w:rFonts w:ascii="Times New Roman" w:hAnsi="Times New Roman" w:cs="Times New Roman"/>
          <w:b/>
          <w:bCs/>
          <w:sz w:val="28"/>
          <w:szCs w:val="28"/>
          <w:lang w:val="uk-UA"/>
        </w:rPr>
        <w:tab/>
      </w:r>
      <w:r w:rsidRPr="00F15D85">
        <w:rPr>
          <w:rFonts w:ascii="Times New Roman" w:hAnsi="Times New Roman" w:cs="Times New Roman"/>
          <w:b/>
          <w:bCs/>
          <w:sz w:val="28"/>
          <w:szCs w:val="28"/>
          <w:lang w:val="uk-UA"/>
        </w:rPr>
        <w:tab/>
      </w:r>
      <w:r w:rsidRPr="00F15D85">
        <w:rPr>
          <w:rFonts w:ascii="Times New Roman" w:hAnsi="Times New Roman" w:cs="Times New Roman"/>
          <w:b/>
          <w:bCs/>
          <w:sz w:val="28"/>
          <w:szCs w:val="28"/>
          <w:lang w:val="uk-UA"/>
        </w:rPr>
        <w:tab/>
      </w:r>
      <w:r w:rsidR="00F15D85" w:rsidRPr="00F15D85">
        <w:rPr>
          <w:rFonts w:ascii="Times New Roman" w:hAnsi="Times New Roman" w:cs="Times New Roman"/>
          <w:b/>
          <w:bCs/>
          <w:sz w:val="28"/>
          <w:szCs w:val="28"/>
          <w:lang w:val="uk-UA"/>
        </w:rPr>
        <w:t>Ксенія СЕМЕНОВА</w:t>
      </w:r>
    </w:p>
    <w:sectPr w:rsidR="00083FD9" w:rsidRPr="00F15D85" w:rsidSect="003777F3">
      <w:headerReference w:type="default" r:id="rId6"/>
      <w:footerReference w:type="default" r:id="rId7"/>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9599C" w14:textId="77777777" w:rsidR="003207A0" w:rsidRDefault="003207A0" w:rsidP="00616B08">
      <w:pPr>
        <w:spacing w:after="0" w:line="240" w:lineRule="auto"/>
      </w:pPr>
      <w:r>
        <w:separator/>
      </w:r>
    </w:p>
  </w:endnote>
  <w:endnote w:type="continuationSeparator" w:id="0">
    <w:p w14:paraId="607F2E47" w14:textId="77777777" w:rsidR="003207A0" w:rsidRDefault="003207A0" w:rsidP="00616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0FF64" w14:textId="70F0B472" w:rsidR="00000985" w:rsidRDefault="00000985">
    <w:pPr>
      <w:pStyle w:val="a7"/>
      <w:jc w:val="right"/>
    </w:pPr>
  </w:p>
  <w:p w14:paraId="49525919" w14:textId="77777777" w:rsidR="00000985" w:rsidRDefault="0000098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41B9B" w14:textId="77777777" w:rsidR="003207A0" w:rsidRDefault="003207A0" w:rsidP="00616B08">
      <w:pPr>
        <w:spacing w:after="0" w:line="240" w:lineRule="auto"/>
      </w:pPr>
      <w:r>
        <w:separator/>
      </w:r>
    </w:p>
  </w:footnote>
  <w:footnote w:type="continuationSeparator" w:id="0">
    <w:p w14:paraId="2B3478D0" w14:textId="77777777" w:rsidR="003207A0" w:rsidRDefault="003207A0" w:rsidP="00616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9C81" w14:textId="77777777" w:rsidR="00000985" w:rsidRDefault="00000985">
    <w:pPr>
      <w:pStyle w:val="a5"/>
      <w:jc w:val="center"/>
    </w:pPr>
  </w:p>
  <w:p w14:paraId="0BD1F54E" w14:textId="77777777" w:rsidR="00000985" w:rsidRDefault="0000098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FD9"/>
    <w:rsid w:val="00000985"/>
    <w:rsid w:val="00006AE8"/>
    <w:rsid w:val="00083FD9"/>
    <w:rsid w:val="00097796"/>
    <w:rsid w:val="000A2087"/>
    <w:rsid w:val="000A3196"/>
    <w:rsid w:val="000B602A"/>
    <w:rsid w:val="00107E74"/>
    <w:rsid w:val="0013135D"/>
    <w:rsid w:val="00131423"/>
    <w:rsid w:val="00134F98"/>
    <w:rsid w:val="001631B8"/>
    <w:rsid w:val="001C30D6"/>
    <w:rsid w:val="001F4507"/>
    <w:rsid w:val="002061EE"/>
    <w:rsid w:val="00230FC6"/>
    <w:rsid w:val="00244806"/>
    <w:rsid w:val="0025340A"/>
    <w:rsid w:val="00254C6B"/>
    <w:rsid w:val="0028773E"/>
    <w:rsid w:val="00297ADF"/>
    <w:rsid w:val="002E6F09"/>
    <w:rsid w:val="00303115"/>
    <w:rsid w:val="0031056A"/>
    <w:rsid w:val="00311BC2"/>
    <w:rsid w:val="003207A0"/>
    <w:rsid w:val="003434CA"/>
    <w:rsid w:val="00351EF8"/>
    <w:rsid w:val="00366E0C"/>
    <w:rsid w:val="003777F3"/>
    <w:rsid w:val="003864CE"/>
    <w:rsid w:val="00410EBD"/>
    <w:rsid w:val="00436CC9"/>
    <w:rsid w:val="004B2EF3"/>
    <w:rsid w:val="004D0FC2"/>
    <w:rsid w:val="005506D0"/>
    <w:rsid w:val="005603EB"/>
    <w:rsid w:val="00584C0B"/>
    <w:rsid w:val="005D5583"/>
    <w:rsid w:val="005F74D5"/>
    <w:rsid w:val="00604CD2"/>
    <w:rsid w:val="00616B08"/>
    <w:rsid w:val="00636C2D"/>
    <w:rsid w:val="00640087"/>
    <w:rsid w:val="006478E6"/>
    <w:rsid w:val="006738B5"/>
    <w:rsid w:val="0067572C"/>
    <w:rsid w:val="007274E4"/>
    <w:rsid w:val="00737BAC"/>
    <w:rsid w:val="00760C8A"/>
    <w:rsid w:val="00787BC6"/>
    <w:rsid w:val="007E2DA0"/>
    <w:rsid w:val="00801453"/>
    <w:rsid w:val="00806297"/>
    <w:rsid w:val="00824E88"/>
    <w:rsid w:val="00882668"/>
    <w:rsid w:val="008A49B4"/>
    <w:rsid w:val="0091609B"/>
    <w:rsid w:val="00916516"/>
    <w:rsid w:val="009331AB"/>
    <w:rsid w:val="009672E4"/>
    <w:rsid w:val="009715B4"/>
    <w:rsid w:val="0097609C"/>
    <w:rsid w:val="00985797"/>
    <w:rsid w:val="00994FD2"/>
    <w:rsid w:val="009A1F65"/>
    <w:rsid w:val="009C5639"/>
    <w:rsid w:val="009D2B38"/>
    <w:rsid w:val="009E7A4B"/>
    <w:rsid w:val="00A21E0F"/>
    <w:rsid w:val="00A55BF3"/>
    <w:rsid w:val="00A90324"/>
    <w:rsid w:val="00AD1CFB"/>
    <w:rsid w:val="00AF3386"/>
    <w:rsid w:val="00B860D9"/>
    <w:rsid w:val="00BE12CB"/>
    <w:rsid w:val="00BE5408"/>
    <w:rsid w:val="00C16781"/>
    <w:rsid w:val="00C77EE5"/>
    <w:rsid w:val="00C848D3"/>
    <w:rsid w:val="00C937CE"/>
    <w:rsid w:val="00C96FA2"/>
    <w:rsid w:val="00CB0FAB"/>
    <w:rsid w:val="00D030B5"/>
    <w:rsid w:val="00D065BE"/>
    <w:rsid w:val="00D14DC5"/>
    <w:rsid w:val="00D17721"/>
    <w:rsid w:val="00D92396"/>
    <w:rsid w:val="00D939A8"/>
    <w:rsid w:val="00DA2998"/>
    <w:rsid w:val="00DC31BA"/>
    <w:rsid w:val="00E41689"/>
    <w:rsid w:val="00E5551C"/>
    <w:rsid w:val="00E73BF2"/>
    <w:rsid w:val="00E85CEE"/>
    <w:rsid w:val="00ED670E"/>
    <w:rsid w:val="00EE3834"/>
    <w:rsid w:val="00F10D3F"/>
    <w:rsid w:val="00F15D85"/>
    <w:rsid w:val="00F36949"/>
    <w:rsid w:val="00FD3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55BE"/>
  <w15:docId w15:val="{9490C080-70DA-4254-AF13-E09D780FC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6">
    <w:name w:val="heading 6"/>
    <w:basedOn w:val="a"/>
    <w:link w:val="60"/>
    <w:uiPriority w:val="9"/>
    <w:qFormat/>
    <w:rsid w:val="00F15D85"/>
    <w:pPr>
      <w:spacing w:before="100" w:beforeAutospacing="1" w:after="100" w:afterAutospacing="1" w:line="240" w:lineRule="auto"/>
      <w:outlineLvl w:val="5"/>
    </w:pPr>
    <w:rPr>
      <w:rFonts w:ascii="Times New Roman" w:eastAsia="Times New Roman" w:hAnsi="Times New Roman" w:cs="Times New Roman"/>
      <w:b/>
      <w:bCs/>
      <w:sz w:val="15"/>
      <w:szCs w:val="15"/>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3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41689"/>
    <w:pPr>
      <w:ind w:left="720"/>
      <w:contextualSpacing/>
    </w:pPr>
  </w:style>
  <w:style w:type="paragraph" w:styleId="a5">
    <w:name w:val="header"/>
    <w:basedOn w:val="a"/>
    <w:link w:val="a6"/>
    <w:uiPriority w:val="99"/>
    <w:unhideWhenUsed/>
    <w:rsid w:val="00616B0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16B08"/>
  </w:style>
  <w:style w:type="paragraph" w:styleId="a7">
    <w:name w:val="footer"/>
    <w:basedOn w:val="a"/>
    <w:link w:val="a8"/>
    <w:uiPriority w:val="99"/>
    <w:unhideWhenUsed/>
    <w:rsid w:val="00616B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16B08"/>
  </w:style>
  <w:style w:type="paragraph" w:styleId="a9">
    <w:name w:val="Balloon Text"/>
    <w:basedOn w:val="a"/>
    <w:link w:val="aa"/>
    <w:uiPriority w:val="99"/>
    <w:semiHidden/>
    <w:unhideWhenUsed/>
    <w:rsid w:val="00297A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97ADF"/>
    <w:rPr>
      <w:rFonts w:ascii="Tahoma" w:hAnsi="Tahoma" w:cs="Tahoma"/>
      <w:sz w:val="16"/>
      <w:szCs w:val="16"/>
    </w:rPr>
  </w:style>
  <w:style w:type="character" w:customStyle="1" w:styleId="60">
    <w:name w:val="Заголовок 6 Знак"/>
    <w:basedOn w:val="a0"/>
    <w:link w:val="6"/>
    <w:uiPriority w:val="9"/>
    <w:rsid w:val="00F15D85"/>
    <w:rPr>
      <w:rFonts w:ascii="Times New Roman" w:eastAsia="Times New Roman" w:hAnsi="Times New Roman" w:cs="Times New Roman"/>
      <w:b/>
      <w:bCs/>
      <w:sz w:val="15"/>
      <w:szCs w:val="15"/>
      <w:lang w:val="ru-UA" w:eastAsia="ru-RU"/>
    </w:rPr>
  </w:style>
  <w:style w:type="paragraph" w:styleId="ab">
    <w:name w:val="Normal (Web)"/>
    <w:basedOn w:val="a"/>
    <w:uiPriority w:val="99"/>
    <w:unhideWhenUsed/>
    <w:rsid w:val="00F15D85"/>
    <w:pPr>
      <w:spacing w:before="100" w:beforeAutospacing="1" w:after="100" w:afterAutospacing="1" w:line="240" w:lineRule="auto"/>
    </w:pPr>
    <w:rPr>
      <w:rFonts w:ascii="Times New Roman" w:eastAsia="Times New Roman" w:hAnsi="Times New Roman" w:cs="Times New Roman"/>
      <w:sz w:val="24"/>
      <w:szCs w:val="24"/>
      <w:lang w:val="ru-UA" w:eastAsia="ru-RU"/>
    </w:rPr>
  </w:style>
  <w:style w:type="character" w:styleId="ac">
    <w:name w:val="Hyperlink"/>
    <w:basedOn w:val="a0"/>
    <w:uiPriority w:val="99"/>
    <w:semiHidden/>
    <w:unhideWhenUsed/>
    <w:rsid w:val="00F15D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312</Words>
  <Characters>1784</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Адвокат</dc:creator>
  <cp:lastModifiedBy>Microsoft Office User</cp:lastModifiedBy>
  <cp:revision>8</cp:revision>
  <cp:lastPrinted>2023-03-20T10:40:00Z</cp:lastPrinted>
  <dcterms:created xsi:type="dcterms:W3CDTF">2023-03-20T07:34:00Z</dcterms:created>
  <dcterms:modified xsi:type="dcterms:W3CDTF">2023-04-13T11:29:00Z</dcterms:modified>
</cp:coreProperties>
</file>