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244849801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244849801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ПЗН-54324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15.05.2023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48734EB7" w:rsidR="004D1119" w:rsidRPr="002735D5" w:rsidRDefault="004D1119" w:rsidP="002735D5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2735D5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2735D5" w:rsidRPr="002735D5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="002735D5" w:rsidRPr="002735D5">
        <w:rPr>
          <w:b/>
          <w:i/>
          <w:color w:val="000000" w:themeColor="text1"/>
          <w:sz w:val="24"/>
          <w:szCs w:val="24"/>
        </w:rPr>
        <w:t xml:space="preserve"> КОМУНАЛЬНОМУ НЕКОМЕРЦІЙНОМУ ПІДПРИЄМСТВУ «КИЇВСЬКА СТОМАТОЛОГІЯ» ВИКОНАВЧОГО ОРГАНУ КИЇВСЬКОЇ МІСЬКОЇ РАДИ (КИЇВСЬКОЇ МІСЬКОЇ ДЕРЖАВНОЇ АДМІНІСТРАЦІЇ) </w:t>
      </w:r>
      <w:proofErr w:type="spellStart"/>
      <w:r w:rsidR="002735D5" w:rsidRPr="002735D5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="002735D5" w:rsidRPr="002735D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="002735D5" w:rsidRPr="002735D5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="002735D5" w:rsidRPr="002735D5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="002735D5" w:rsidRPr="002735D5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="002735D5" w:rsidRPr="002735D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будівель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споруд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поліклініки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="002735D5" w:rsidRPr="002735D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просп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Навої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Алішера</w:t>
      </w:r>
      <w:proofErr w:type="spellEnd"/>
      <w:r w:rsidR="002735D5" w:rsidRPr="002735D5">
        <w:rPr>
          <w:b/>
          <w:i/>
          <w:iCs/>
          <w:color w:val="000000" w:themeColor="text1"/>
          <w:sz w:val="24"/>
          <w:szCs w:val="24"/>
        </w:rPr>
        <w:t xml:space="preserve">, 1 </w:t>
      </w:r>
      <w:r w:rsidR="002735D5" w:rsidRPr="002735D5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="002735D5" w:rsidRPr="002735D5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="002735D5" w:rsidRPr="002735D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="002735D5" w:rsidRPr="002735D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="002735D5" w:rsidRPr="002735D5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735D5" w:rsidRPr="002735D5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2735D5">
        <w:trPr>
          <w:cantSplit/>
          <w:trHeight w:hRule="exact" w:val="1497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48FB70F5" w:rsidR="004D1119" w:rsidRPr="002735D5" w:rsidRDefault="004D1119" w:rsidP="002735D5">
            <w:pPr>
              <w:pStyle w:val="a7"/>
              <w:shd w:val="clear" w:color="auto" w:fill="auto"/>
              <w:spacing w:after="0"/>
              <w:ind w:left="172" w:right="199" w:firstLine="1"/>
              <w:jc w:val="both"/>
              <w:rPr>
                <w:sz w:val="24"/>
                <w:szCs w:val="24"/>
                <w:lang w:val="uk-UA"/>
              </w:rPr>
            </w:pPr>
            <w:r w:rsidRPr="00A43048">
              <w:rPr>
                <w:i/>
                <w:iCs/>
                <w:sz w:val="24"/>
                <w:szCs w:val="24"/>
              </w:rPr>
              <w:t>КОМУНАЛЬНЕ НЕКОМЕРЦІЙНЕ ПІДПРИЄМСТВО «КИЇВСЬКА СТОМАТОЛОГІЯ» ВИКОНАВЧОГО ОРГАНУ КИЇВСЬКОЇ МІСЬКОЇ РАДИ (КИЇВСЬКОЇ МІСЬКОЇ ДЕРЖАВНОЇ АДМІНІСТРАЦІЇ)</w:t>
            </w:r>
            <w:r w:rsidR="002735D5">
              <w:rPr>
                <w:i/>
                <w:iCs/>
                <w:sz w:val="24"/>
                <w:szCs w:val="24"/>
                <w:lang w:val="uk-UA"/>
              </w:rPr>
              <w:t xml:space="preserve"> (далі – КНП </w:t>
            </w:r>
            <w:r w:rsidR="002735D5" w:rsidRPr="00A43048">
              <w:rPr>
                <w:i/>
                <w:iCs/>
                <w:sz w:val="24"/>
                <w:szCs w:val="24"/>
              </w:rPr>
              <w:t>«КИЇВСЬКА СТОМАТОЛОГІЯ»</w:t>
            </w:r>
            <w:r w:rsidR="002735D5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37803A5A" w:rsidR="004D1119" w:rsidRPr="00A43048" w:rsidRDefault="002735D5" w:rsidP="002735D5">
            <w:pPr>
              <w:pStyle w:val="a7"/>
              <w:shd w:val="clear" w:color="auto" w:fill="auto"/>
              <w:spacing w:after="0"/>
              <w:ind w:left="172" w:firstLine="1"/>
              <w:rPr>
                <w:i/>
                <w:iCs/>
                <w:sz w:val="24"/>
                <w:szCs w:val="24"/>
                <w:lang w:val="ru-RU"/>
              </w:rPr>
            </w:pP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F10D9F">
              <w:rPr>
                <w:i/>
                <w:sz w:val="23"/>
                <w:szCs w:val="23"/>
                <w:lang w:val="uk-UA" w:bidi="uk-UA"/>
              </w:rPr>
              <w:br/>
            </w: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F10D9F">
              <w:rPr>
                <w:i/>
                <w:sz w:val="23"/>
                <w:szCs w:val="23"/>
                <w:lang w:val="uk-UA" w:bidi="uk-UA"/>
              </w:rPr>
              <w:br/>
            </w: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05.05.2023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 xml:space="preserve">№ </w:t>
            </w:r>
            <w:bookmarkStart w:id="0" w:name="_GoBack"/>
            <w:r w:rsidRPr="00A43048">
              <w:rPr>
                <w:i/>
                <w:sz w:val="24"/>
                <w:szCs w:val="24"/>
              </w:rPr>
              <w:t>244849801</w:t>
            </w:r>
            <w:bookmarkEnd w:id="0"/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8000000000:66:081:0025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942D6F">
        <w:trPr>
          <w:trHeight w:val="52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128B22CD" w:rsidR="004D1119" w:rsidRPr="00A43048" w:rsidRDefault="004D1119" w:rsidP="002735D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. Навої</w:t>
            </w:r>
            <w:r w:rsidR="002735D5"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735D5" w:rsidRPr="00A43048">
              <w:rPr>
                <w:i/>
                <w:iCs/>
                <w:sz w:val="24"/>
                <w:szCs w:val="24"/>
              </w:rPr>
              <w:t>Алішера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, 1 </w:t>
            </w:r>
          </w:p>
        </w:tc>
      </w:tr>
      <w:tr w:rsidR="004D1119" w14:paraId="3D5F4781" w14:textId="77777777" w:rsidTr="00942D6F">
        <w:trPr>
          <w:trHeight w:val="41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1,1274 га</w:t>
            </w:r>
          </w:p>
        </w:tc>
      </w:tr>
      <w:tr w:rsidR="004D1119" w:rsidRPr="00C15B54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2735D5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2735D5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7777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9345B6B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2337889" w:rsidR="00A21758" w:rsidRPr="00A43048" w:rsidRDefault="002735D5" w:rsidP="002735D5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F10D9F">
              <w:rPr>
                <w:i/>
                <w:sz w:val="24"/>
                <w:szCs w:val="24"/>
                <w:highlight w:val="white"/>
              </w:rPr>
              <w:t>03</w:t>
            </w:r>
            <w:r w:rsidRPr="002735D5">
              <w:rPr>
                <w:i/>
                <w:sz w:val="24"/>
                <w:szCs w:val="24"/>
                <w:highlight w:val="white"/>
              </w:rPr>
              <w:t>.03</w:t>
            </w:r>
            <w:r w:rsidRPr="002735D5">
              <w:rPr>
                <w:rStyle w:val="a9"/>
                <w:sz w:val="24"/>
                <w:szCs w:val="24"/>
              </w:rPr>
              <w:t xml:space="preserve"> для будівництва та обслуговування будівель закладів охорони здоров'я та соціальної допомоги </w:t>
            </w:r>
            <w:r w:rsidR="00CD0A63" w:rsidRPr="002735D5">
              <w:rPr>
                <w:rStyle w:val="a9"/>
                <w:sz w:val="24"/>
                <w:szCs w:val="24"/>
              </w:rPr>
              <w:t>(</w:t>
            </w:r>
            <w:r w:rsidR="00CD0A63" w:rsidRPr="002735D5">
              <w:rPr>
                <w:i/>
                <w:iCs/>
                <w:sz w:val="24"/>
                <w:szCs w:val="24"/>
              </w:rPr>
              <w:t>для експлуатації та обслуговування будівель і споруд поліклініки)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95D81A5" w:rsidR="00E93A88" w:rsidRPr="00A43048" w:rsidRDefault="00161CC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161CC4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13 651 744</w:t>
            </w:r>
            <w:r>
              <w:rPr>
                <w:rFonts w:ascii="Courier New" w:hAnsi="Courier New" w:cs="Courier New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63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C15B5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6F0027C4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до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статті</w:t>
      </w:r>
      <w:proofErr w:type="spellEnd"/>
      <w:r w:rsidRPr="00456FAA">
        <w:rPr>
          <w:sz w:val="24"/>
          <w:szCs w:val="24"/>
        </w:rPr>
        <w:t xml:space="preserve"> 123 </w:t>
      </w:r>
      <w:proofErr w:type="spellStart"/>
      <w:r w:rsidRPr="00456FAA">
        <w:rPr>
          <w:sz w:val="24"/>
          <w:szCs w:val="24"/>
        </w:rPr>
        <w:t>Земельн</w:t>
      </w:r>
      <w:r w:rsidR="00DC4060">
        <w:rPr>
          <w:sz w:val="24"/>
          <w:szCs w:val="24"/>
        </w:rPr>
        <w:t>ого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>
        <w:rPr>
          <w:sz w:val="24"/>
          <w:szCs w:val="24"/>
        </w:rPr>
        <w:t>кодексу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>
        <w:rPr>
          <w:sz w:val="24"/>
          <w:szCs w:val="24"/>
        </w:rPr>
        <w:t>України</w:t>
      </w:r>
      <w:proofErr w:type="spellEnd"/>
      <w:r w:rsidR="00DC4060">
        <w:rPr>
          <w:sz w:val="24"/>
          <w:szCs w:val="24"/>
        </w:rPr>
        <w:t xml:space="preserve">, </w:t>
      </w:r>
      <w:proofErr w:type="spellStart"/>
      <w:r w:rsidR="00DC4060">
        <w:rPr>
          <w:sz w:val="24"/>
          <w:szCs w:val="24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</w:t>
      </w:r>
      <w:r w:rsidR="00DC4060">
        <w:rPr>
          <w:sz w:val="24"/>
          <w:szCs w:val="24"/>
          <w:lang w:val="uk-UA"/>
        </w:rPr>
        <w:lastRenderedPageBreak/>
        <w:t xml:space="preserve">зареєстрована в </w:t>
      </w:r>
      <w:r w:rsidR="00DC4060" w:rsidRPr="002735D5">
        <w:rPr>
          <w:sz w:val="24"/>
          <w:szCs w:val="24"/>
          <w:lang w:val="uk-UA"/>
        </w:rPr>
        <w:t>Державному земельному кадастрі</w:t>
      </w:r>
      <w:r w:rsidR="0044297A" w:rsidRPr="002735D5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2735D5">
        <w:rPr>
          <w:sz w:val="24"/>
          <w:szCs w:val="24"/>
          <w:lang w:val="uk-UA"/>
        </w:rPr>
        <w:t xml:space="preserve">мельну ділянку </w:t>
      </w:r>
      <w:r w:rsidR="002735D5" w:rsidRPr="002735D5">
        <w:rPr>
          <w:sz w:val="24"/>
          <w:szCs w:val="24"/>
          <w:lang w:val="uk-UA"/>
        </w:rPr>
        <w:t>від 11.05.2023 № НВ-0000864982023),</w:t>
      </w:r>
      <w:r w:rsidRPr="002735D5">
        <w:rPr>
          <w:sz w:val="24"/>
          <w:szCs w:val="24"/>
          <w:lang w:val="uk-UA"/>
        </w:rPr>
        <w:t xml:space="preserve"> </w:t>
      </w:r>
      <w:r w:rsidR="0044297A" w:rsidRPr="002735D5">
        <w:rPr>
          <w:sz w:val="24"/>
          <w:szCs w:val="24"/>
          <w:lang w:val="uk-UA"/>
        </w:rPr>
        <w:t>право</w:t>
      </w:r>
      <w:r w:rsidRPr="002735D5">
        <w:rPr>
          <w:sz w:val="24"/>
          <w:szCs w:val="24"/>
          <w:lang w:val="uk-UA"/>
        </w:rPr>
        <w:t xml:space="preserve"> комунальної власності </w:t>
      </w:r>
      <w:r w:rsidR="00DC4060" w:rsidRPr="002735D5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2735D5">
        <w:rPr>
          <w:sz w:val="24"/>
          <w:szCs w:val="24"/>
          <w:lang w:val="uk-UA"/>
        </w:rPr>
        <w:t xml:space="preserve"> поряд</w:t>
      </w:r>
      <w:r w:rsidR="00DC4060" w:rsidRPr="002735D5">
        <w:rPr>
          <w:sz w:val="24"/>
          <w:szCs w:val="24"/>
          <w:lang w:val="uk-UA"/>
        </w:rPr>
        <w:t xml:space="preserve">ку </w:t>
      </w:r>
      <w:r w:rsidR="002735D5" w:rsidRPr="002735D5">
        <w:rPr>
          <w:color w:val="000000" w:themeColor="text1"/>
          <w:sz w:val="24"/>
          <w:szCs w:val="24"/>
          <w:lang w:val="uk-UA"/>
        </w:rPr>
        <w:t>(право власності зареєстровано в Державному реєстрі ре</w:t>
      </w:r>
      <w:r w:rsidR="00161CC4">
        <w:rPr>
          <w:color w:val="000000" w:themeColor="text1"/>
          <w:sz w:val="24"/>
          <w:szCs w:val="24"/>
          <w:lang w:val="uk-UA"/>
        </w:rPr>
        <w:t>чових прав на нерухоме майно 08.06.</w:t>
      </w:r>
      <w:r w:rsidR="002735D5" w:rsidRPr="002735D5">
        <w:rPr>
          <w:color w:val="000000" w:themeColor="text1"/>
          <w:sz w:val="24"/>
          <w:szCs w:val="24"/>
          <w:lang w:val="uk-UA"/>
        </w:rPr>
        <w:t>2017, номер відомостей про речове право 20833534)</w:t>
      </w:r>
      <w:r w:rsidR="0044297A" w:rsidRPr="002735D5">
        <w:rPr>
          <w:sz w:val="24"/>
          <w:szCs w:val="24"/>
          <w:lang w:val="uk-UA"/>
        </w:rPr>
        <w:t xml:space="preserve">, </w:t>
      </w:r>
      <w:r w:rsidR="00DC4060" w:rsidRPr="002735D5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2735D5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2735D5">
        <w:rPr>
          <w:sz w:val="24"/>
          <w:szCs w:val="24"/>
          <w:lang w:val="uk-UA"/>
        </w:rPr>
        <w:t>проє</w:t>
      </w:r>
      <w:r w:rsidR="005639F6" w:rsidRPr="002735D5">
        <w:rPr>
          <w:sz w:val="24"/>
          <w:szCs w:val="24"/>
          <w:lang w:val="uk-UA"/>
        </w:rPr>
        <w:t>кт</w:t>
      </w:r>
      <w:proofErr w:type="spellEnd"/>
      <w:r w:rsidR="005639F6" w:rsidRPr="002735D5">
        <w:rPr>
          <w:sz w:val="24"/>
          <w:szCs w:val="24"/>
          <w:lang w:val="uk-UA"/>
        </w:rPr>
        <w:t xml:space="preserve"> </w:t>
      </w:r>
      <w:r w:rsidRPr="002735D5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2735D5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15ADCFA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</w:t>
      </w:r>
      <w:r w:rsidR="00D34864">
        <w:rPr>
          <w:sz w:val="24"/>
          <w:szCs w:val="24"/>
          <w:lang w:val="ru-RU"/>
        </w:rPr>
        <w:t xml:space="preserve"> </w:t>
      </w:r>
      <w:proofErr w:type="spellStart"/>
      <w:r w:rsidR="00D34864">
        <w:rPr>
          <w:sz w:val="24"/>
          <w:szCs w:val="24"/>
          <w:lang w:val="ru-RU"/>
        </w:rPr>
        <w:t>оформлення</w:t>
      </w:r>
      <w:proofErr w:type="spellEnd"/>
      <w:r w:rsidR="00D34864">
        <w:rPr>
          <w:sz w:val="24"/>
          <w:szCs w:val="24"/>
          <w:lang w:val="ru-RU"/>
        </w:rPr>
        <w:t xml:space="preserve"> права </w:t>
      </w:r>
      <w:proofErr w:type="spellStart"/>
      <w:r w:rsidR="00D34864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C15B54" w14:paraId="713ABCEB" w14:textId="77777777" w:rsidTr="00942D6F">
        <w:trPr>
          <w:cantSplit/>
          <w:trHeight w:val="48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4227A14C" w:rsidR="004D1119" w:rsidRPr="002735D5" w:rsidRDefault="002735D5" w:rsidP="00B6698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735D5">
              <w:rPr>
                <w:i/>
                <w:sz w:val="24"/>
                <w:szCs w:val="24"/>
              </w:rPr>
              <w:t xml:space="preserve">Земельна ділянка забудована нежитловою будівлею літ. «4Н» площею 5437,7 </w:t>
            </w:r>
            <w:proofErr w:type="spellStart"/>
            <w:r w:rsidRPr="002735D5">
              <w:rPr>
                <w:i/>
                <w:sz w:val="24"/>
                <w:szCs w:val="24"/>
              </w:rPr>
              <w:t>кв.м</w:t>
            </w:r>
            <w:proofErr w:type="spellEnd"/>
            <w:r w:rsidRPr="002735D5">
              <w:rPr>
                <w:i/>
                <w:sz w:val="24"/>
                <w:szCs w:val="24"/>
              </w:rPr>
              <w:t xml:space="preserve">, яка закріплена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на праві оперативного управління за КНП </w:t>
            </w:r>
            <w:r w:rsidRPr="002735D5">
              <w:rPr>
                <w:i/>
                <w:iCs/>
                <w:sz w:val="24"/>
                <w:szCs w:val="24"/>
              </w:rPr>
              <w:t xml:space="preserve">«КИЇВСЬКА СТОМАТОЛОГІЯ»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 w:rsidRPr="002735D5">
              <w:rPr>
                <w:i/>
                <w:sz w:val="24"/>
                <w:szCs w:val="24"/>
              </w:rPr>
              <w:t xml:space="preserve">наказу Департаменту комунальної </w:t>
            </w:r>
            <w:r w:rsidRPr="00B6698E">
              <w:rPr>
                <w:i/>
                <w:sz w:val="24"/>
                <w:szCs w:val="24"/>
              </w:rPr>
              <w:t xml:space="preserve">власності м. Києва </w:t>
            </w:r>
            <w:r w:rsidR="00B6698E" w:rsidRPr="00B6698E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B6698E" w:rsidRPr="00B6698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6698E">
              <w:rPr>
                <w:i/>
                <w:sz w:val="24"/>
                <w:szCs w:val="24"/>
              </w:rPr>
              <w:t xml:space="preserve">від 23.10.2019 № 462 «Про закріплення майна комунальної власності територіальної громади міста Києва за комунальним </w:t>
            </w:r>
            <w:r w:rsidRPr="00B6698E">
              <w:rPr>
                <w:i/>
                <w:color w:val="000000" w:themeColor="text1"/>
                <w:sz w:val="24"/>
                <w:szCs w:val="24"/>
              </w:rPr>
              <w:t>некомерційним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 підприємством «Київська стоматологія» виконавчого органу Київської міської ради (Київської міської державної адміністрації)</w:t>
            </w:r>
            <w:r w:rsidRPr="002735D5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 (зі змінами</w:t>
            </w:r>
            <w:r w:rsidR="00B6698E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внесеними наказом</w:t>
            </w:r>
            <w:r w:rsidRPr="002735D5">
              <w:rPr>
                <w:i/>
                <w:sz w:val="24"/>
                <w:szCs w:val="24"/>
              </w:rPr>
              <w:t xml:space="preserve"> </w:t>
            </w:r>
            <w:r w:rsidR="00B6698E" w:rsidRPr="00B6698E">
              <w:rPr>
                <w:i/>
                <w:color w:val="000000" w:themeColor="text1"/>
                <w:sz w:val="24"/>
                <w:szCs w:val="24"/>
              </w:rPr>
              <w:t xml:space="preserve">Департаменту комунальної власності м. Києва </w:t>
            </w:r>
            <w:r w:rsidR="00B6698E" w:rsidRPr="00B6698E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B6698E" w:rsidRPr="00B6698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6698E">
              <w:rPr>
                <w:i/>
                <w:sz w:val="24"/>
                <w:szCs w:val="24"/>
              </w:rPr>
              <w:t>від 13.07.2019 № 359)</w:t>
            </w:r>
            <w:r w:rsidRPr="00B6698E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B6698E">
              <w:rPr>
                <w:i/>
                <w:sz w:val="24"/>
                <w:szCs w:val="24"/>
              </w:rPr>
              <w:t xml:space="preserve"> </w:t>
            </w:r>
            <w:r w:rsidRPr="00B6698E">
              <w:rPr>
                <w:i/>
                <w:color w:val="000000" w:themeColor="text1"/>
                <w:sz w:val="24"/>
                <w:szCs w:val="24"/>
              </w:rPr>
              <w:t>право оперативного управління зареєстровано в Державному реєстрі речових прав на нерухоме майно 13.01.2022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D34864">
              <w:rPr>
                <w:i/>
                <w:color w:val="000000" w:themeColor="text1"/>
                <w:sz w:val="24"/>
                <w:szCs w:val="24"/>
              </w:rPr>
              <w:t>46215640</w:t>
            </w:r>
            <w:r w:rsidRPr="002735D5">
              <w:rPr>
                <w:i/>
                <w:sz w:val="24"/>
                <w:szCs w:val="24"/>
              </w:rPr>
              <w:t xml:space="preserve">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>(інформаційн</w:t>
            </w:r>
            <w:r w:rsidR="00D34864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 довідк</w:t>
            </w:r>
            <w:r w:rsidR="00D34864">
              <w:rPr>
                <w:i/>
                <w:color w:val="000000" w:themeColor="text1"/>
                <w:sz w:val="24"/>
                <w:szCs w:val="24"/>
              </w:rPr>
              <w:t>а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 з </w:t>
            </w:r>
            <w:r w:rsidRPr="002735D5">
              <w:rPr>
                <w:i/>
                <w:sz w:val="24"/>
                <w:szCs w:val="24"/>
              </w:rPr>
              <w:t xml:space="preserve">Державного реєстру речових прав на нерухоме майно від </w:t>
            </w:r>
            <w:r w:rsidR="00D34864">
              <w:rPr>
                <w:i/>
                <w:sz w:val="24"/>
                <w:szCs w:val="24"/>
              </w:rPr>
              <w:t>11.05.2023</w:t>
            </w:r>
            <w:r w:rsidR="00B6698E">
              <w:rPr>
                <w:i/>
                <w:sz w:val="24"/>
                <w:szCs w:val="24"/>
              </w:rPr>
              <w:t xml:space="preserve">                                  </w:t>
            </w:r>
            <w:r w:rsidRPr="002735D5">
              <w:rPr>
                <w:i/>
                <w:sz w:val="24"/>
                <w:szCs w:val="24"/>
              </w:rPr>
              <w:t xml:space="preserve"> № </w:t>
            </w:r>
            <w:r w:rsidR="00D34864">
              <w:rPr>
                <w:i/>
                <w:sz w:val="24"/>
                <w:szCs w:val="24"/>
              </w:rPr>
              <w:t>331964018</w:t>
            </w:r>
            <w:r w:rsidRPr="002735D5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C15B54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E94C486" w:rsidR="004D1119" w:rsidRPr="005639F6" w:rsidRDefault="005639F6" w:rsidP="00D34864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C15B54" w14:paraId="6224F51E" w14:textId="77777777" w:rsidTr="00942D6F">
        <w:trPr>
          <w:cantSplit/>
          <w:trHeight w:val="32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0F4" w14:textId="77777777" w:rsidR="004D1119" w:rsidRDefault="005639F6" w:rsidP="00D34864">
            <w:pPr>
              <w:pStyle w:val="a5"/>
              <w:shd w:val="clear" w:color="auto" w:fill="auto"/>
              <w:jc w:val="both"/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</w:t>
            </w:r>
            <w:r w:rsidRPr="00D34864">
              <w:rPr>
                <w:i/>
                <w:sz w:val="24"/>
                <w:szCs w:val="24"/>
              </w:rPr>
              <w:t xml:space="preserve">земельна ділянка за функціональним призначенням належить </w:t>
            </w:r>
            <w:r w:rsidR="00D34864" w:rsidRPr="00D34864">
              <w:rPr>
                <w:i/>
                <w:sz w:val="24"/>
                <w:szCs w:val="24"/>
              </w:rPr>
              <w:t>частково до т</w:t>
            </w:r>
            <w:r w:rsidR="00D34864" w:rsidRPr="00D34864">
              <w:rPr>
                <w:i/>
                <w:color w:val="333333"/>
                <w:sz w:val="24"/>
                <w:szCs w:val="24"/>
                <w:shd w:val="clear" w:color="auto" w:fill="FFFFFF"/>
              </w:rPr>
              <w:t>ериторії громадських будівель та споруд (існуючі), частково до території лісів та лісопарків (існуючі)</w:t>
            </w:r>
            <w:r w:rsidR="00D34864">
              <w:rPr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45943794" w14:textId="02B818EA" w:rsidR="00D34864" w:rsidRPr="005639F6" w:rsidRDefault="00D34864" w:rsidP="00D3486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705B5">
              <w:rPr>
                <w:i/>
                <w:color w:val="000000" w:themeColor="text1"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color w:val="000000" w:themeColor="text1"/>
                <w:sz w:val="24"/>
                <w:szCs w:val="24"/>
              </w:rPr>
              <w:t>08</w:t>
            </w:r>
            <w:r w:rsidRPr="007705B5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02</w:t>
            </w:r>
            <w:r w:rsidRPr="007705B5">
              <w:rPr>
                <w:i/>
                <w:color w:val="000000" w:themeColor="text1"/>
                <w:sz w:val="24"/>
                <w:szCs w:val="24"/>
              </w:rPr>
              <w:t>.200</w:t>
            </w:r>
            <w:r>
              <w:rPr>
                <w:i/>
                <w:color w:val="000000" w:themeColor="text1"/>
                <w:sz w:val="24"/>
                <w:szCs w:val="24"/>
              </w:rPr>
              <w:t>7</w:t>
            </w:r>
            <w:r w:rsidRPr="007705B5">
              <w:rPr>
                <w:i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i/>
                <w:color w:val="000000" w:themeColor="text1"/>
                <w:sz w:val="24"/>
                <w:szCs w:val="24"/>
              </w:rPr>
              <w:t>92/753</w:t>
            </w:r>
            <w:r w:rsidRPr="007705B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визначено цільове призначення земельної ділянки - </w:t>
            </w:r>
            <w:r w:rsidRPr="002735D5">
              <w:rPr>
                <w:i/>
                <w:iCs/>
                <w:sz w:val="24"/>
                <w:szCs w:val="24"/>
              </w:rPr>
              <w:t>для експлуатації та обслуговування будівель і споруд поліклініки</w:t>
            </w:r>
            <w:r w:rsidRPr="000C6450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E16E61">
              <w:rPr>
                <w:i/>
                <w:color w:val="000000" w:themeColor="text1"/>
                <w:sz w:val="24"/>
                <w:szCs w:val="24"/>
              </w:rPr>
              <w:t xml:space="preserve">код УКЦВЗ – </w:t>
            </w:r>
            <w:r w:rsidRPr="00D34864">
              <w:rPr>
                <w:rFonts w:ascii="Avenir Light" w:hAnsi="Avenir Light"/>
                <w:i/>
                <w:color w:val="000000"/>
                <w:sz w:val="24"/>
                <w:szCs w:val="24"/>
                <w:shd w:val="clear" w:color="auto" w:fill="FFFFFF"/>
              </w:rPr>
              <w:t xml:space="preserve">1.12.5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охорони здоров’я і соціальних послуг, </w:t>
            </w:r>
            <w:r w:rsidRPr="000C6450">
              <w:rPr>
                <w:i/>
                <w:color w:val="000000" w:themeColor="text1"/>
                <w:sz w:val="24"/>
                <w:szCs w:val="24"/>
              </w:rPr>
              <w:t xml:space="preserve">категорія земель - </w:t>
            </w:r>
            <w:r w:rsidRPr="000C6450">
              <w:rPr>
                <w:i/>
                <w:sz w:val="24"/>
                <w:szCs w:val="24"/>
                <w:highlight w:val="white"/>
              </w:rPr>
              <w:t xml:space="preserve">землі </w:t>
            </w:r>
            <w:r w:rsidRPr="00CD0A63">
              <w:rPr>
                <w:i/>
                <w:iCs/>
                <w:sz w:val="24"/>
                <w:szCs w:val="24"/>
              </w:rPr>
              <w:t>житлової та громадської забудови</w:t>
            </w:r>
            <w:r w:rsidRPr="000C6450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4D1119" w:rsidRPr="00C15B54" w14:paraId="4307FC21" w14:textId="77777777" w:rsidTr="00942D6F">
        <w:trPr>
          <w:cantSplit/>
          <w:trHeight w:val="7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D34864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D34864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C15B54" w14:paraId="7119DCC8" w14:textId="77777777" w:rsidTr="00B6698E">
        <w:trPr>
          <w:cantSplit/>
          <w:trHeight w:val="7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A3B" w14:textId="77777777" w:rsidR="00B6698E" w:rsidRDefault="00B6698E" w:rsidP="00B6698E">
            <w:pPr>
              <w:pStyle w:val="a5"/>
              <w:shd w:val="clear" w:color="auto" w:fill="auto"/>
              <w:ind w:firstLine="31"/>
              <w:jc w:val="both"/>
              <w:rPr>
                <w:i/>
                <w:sz w:val="24"/>
                <w:szCs w:val="24"/>
              </w:rPr>
            </w:pPr>
          </w:p>
          <w:p w14:paraId="6D159C4B" w14:textId="71ED52B9" w:rsidR="00DC31BC" w:rsidRPr="00B6698E" w:rsidRDefault="00B6698E" w:rsidP="00B6698E">
            <w:pPr>
              <w:pStyle w:val="a5"/>
              <w:shd w:val="clear" w:color="auto" w:fill="auto"/>
              <w:ind w:firstLine="31"/>
              <w:jc w:val="both"/>
              <w:rPr>
                <w:bCs/>
                <w:i/>
                <w:sz w:val="24"/>
                <w:szCs w:val="24"/>
              </w:rPr>
            </w:pPr>
            <w:r w:rsidRPr="00B6698E">
              <w:rPr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4D1119" w:rsidRPr="00C15B54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1D4" w14:textId="247B441E" w:rsidR="00D34864" w:rsidRPr="00942D6F" w:rsidRDefault="00262EB5" w:rsidP="00942D6F">
            <w:pPr>
              <w:ind w:firstLine="31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942D6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Рішенням Київської міської ради від 08.02.2007 № 92/753 надана </w:t>
            </w:r>
            <w:r w:rsidR="00D34864" w:rsidRPr="00942D6F">
              <w:rPr>
                <w:rFonts w:ascii="Times New Roman" w:hAnsi="Times New Roman" w:cs="Times New Roman"/>
                <w:i/>
                <w:snapToGrid w:val="0"/>
                <w:color w:val="000000" w:themeColor="text1"/>
              </w:rPr>
              <w:t xml:space="preserve">стоматологічній поліклініці Дніпровського району м. Києва </w:t>
            </w:r>
            <w:r w:rsidRPr="00942D6F">
              <w:rPr>
                <w:rStyle w:val="Normaltext"/>
                <w:rFonts w:ascii="Times New Roman" w:hAnsi="Times New Roman" w:cs="Times New Roman"/>
                <w:i/>
              </w:rPr>
              <w:t>в</w:t>
            </w:r>
            <w:r w:rsidR="00D34864" w:rsidRPr="00942D6F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 xml:space="preserve"> постійн</w:t>
            </w:r>
            <w:r w:rsidRPr="00942D6F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D34864" w:rsidRPr="00942D6F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 xml:space="preserve"> користування земельн</w:t>
            </w:r>
            <w:r w:rsidRPr="00942D6F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D34864" w:rsidRPr="00942D6F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 xml:space="preserve"> ділянк</w:t>
            </w:r>
            <w:r w:rsidRPr="00942D6F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1D3A43">
              <w:rPr>
                <w:rStyle w:val="Normaltext"/>
                <w:rFonts w:ascii="Times New Roman" w:hAnsi="Times New Roman" w:cs="Times New Roman"/>
                <w:i/>
                <w:color w:val="000000" w:themeColor="text1"/>
              </w:rPr>
              <w:t xml:space="preserve"> площею </w:t>
            </w:r>
            <w:r w:rsidR="00D34864" w:rsidRPr="00942D6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1,1274</w:t>
            </w:r>
            <w:r w:rsidR="00D34864" w:rsidRPr="00942D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 </w:t>
            </w:r>
            <w:r w:rsidR="00D34864" w:rsidRPr="00942D6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8000000000:66:081:0025</w:t>
            </w:r>
            <w:r w:rsidR="00D34864" w:rsidRPr="00942D6F">
              <w:rPr>
                <w:rFonts w:ascii="Times New Roman" w:hAnsi="Times New Roman" w:cs="Times New Roman"/>
                <w:i/>
              </w:rPr>
              <w:t xml:space="preserve">) </w:t>
            </w:r>
            <w:r w:rsidRPr="00942D6F">
              <w:rPr>
                <w:rFonts w:ascii="Times New Roman" w:hAnsi="Times New Roman" w:cs="Times New Roman"/>
                <w:i/>
                <w:iCs/>
              </w:rPr>
              <w:t>для експлуатації та обслуговування будівель і споруд поліклініки</w:t>
            </w:r>
            <w:r w:rsidRPr="00942D6F">
              <w:rPr>
                <w:rFonts w:ascii="Times New Roman" w:hAnsi="Times New Roman" w:cs="Times New Roman"/>
                <w:i/>
              </w:rPr>
              <w:t xml:space="preserve"> </w:t>
            </w:r>
            <w:r w:rsidR="00D34864" w:rsidRPr="00942D6F">
              <w:rPr>
                <w:rFonts w:ascii="Times New Roman" w:hAnsi="Times New Roman" w:cs="Times New Roman"/>
                <w:i/>
              </w:rPr>
              <w:t xml:space="preserve">на </w:t>
            </w:r>
            <w:proofErr w:type="spellStart"/>
            <w:r w:rsidR="00D34864" w:rsidRPr="00942D6F">
              <w:rPr>
                <w:rFonts w:ascii="Times New Roman" w:hAnsi="Times New Roman" w:cs="Times New Roman"/>
                <w:i/>
                <w:iCs/>
              </w:rPr>
              <w:t>просп</w:t>
            </w:r>
            <w:proofErr w:type="spellEnd"/>
            <w:r w:rsidR="00D34864" w:rsidRPr="00942D6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="00D34864" w:rsidRPr="00942D6F">
              <w:rPr>
                <w:rFonts w:ascii="Times New Roman" w:hAnsi="Times New Roman" w:cs="Times New Roman"/>
                <w:i/>
                <w:iCs/>
              </w:rPr>
              <w:t>Алішера</w:t>
            </w:r>
            <w:proofErr w:type="spellEnd"/>
            <w:r w:rsidR="00D34864" w:rsidRPr="00942D6F">
              <w:rPr>
                <w:rFonts w:ascii="Times New Roman" w:hAnsi="Times New Roman" w:cs="Times New Roman"/>
                <w:i/>
                <w:iCs/>
              </w:rPr>
              <w:t xml:space="preserve"> Навої, 1 </w:t>
            </w:r>
            <w:r w:rsidR="00D34864" w:rsidRPr="00942D6F">
              <w:rPr>
                <w:rFonts w:ascii="Times New Roman" w:hAnsi="Times New Roman" w:cs="Times New Roman"/>
                <w:i/>
              </w:rPr>
              <w:t xml:space="preserve">у </w:t>
            </w:r>
            <w:r w:rsidR="00D34864" w:rsidRPr="00942D6F">
              <w:rPr>
                <w:rFonts w:ascii="Times New Roman" w:hAnsi="Times New Roman" w:cs="Times New Roman"/>
                <w:i/>
                <w:iCs/>
              </w:rPr>
              <w:t>Дніпровському</w:t>
            </w:r>
            <w:r w:rsidR="00D34864" w:rsidRPr="00942D6F">
              <w:rPr>
                <w:rFonts w:ascii="Times New Roman" w:hAnsi="Times New Roman" w:cs="Times New Roman"/>
                <w:i/>
              </w:rPr>
              <w:t xml:space="preserve"> районі міста Києва</w:t>
            </w:r>
            <w:r w:rsidRPr="00942D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D34864" w:rsidRPr="00942D6F">
              <w:rPr>
                <w:rFonts w:ascii="Times New Roman" w:hAnsi="Times New Roman" w:cs="Times New Roman"/>
                <w:i/>
                <w:color w:val="000000" w:themeColor="text1"/>
              </w:rPr>
              <w:t>державни</w:t>
            </w:r>
            <w:r w:rsidRPr="00942D6F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="00D34864" w:rsidRPr="00942D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акт на право постійного користування земельною ділянкою </w:t>
            </w:r>
            <w:r w:rsidRPr="00942D6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</w:t>
            </w:r>
            <w:r w:rsidR="00D34864" w:rsidRPr="00942D6F"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Pr="00942D6F">
              <w:rPr>
                <w:rFonts w:ascii="Times New Roman" w:hAnsi="Times New Roman" w:cs="Times New Roman"/>
                <w:i/>
                <w:color w:val="000000" w:themeColor="text1"/>
              </w:rPr>
              <w:t>.04.</w:t>
            </w:r>
            <w:r w:rsidR="00D34864" w:rsidRPr="00942D6F">
              <w:rPr>
                <w:rFonts w:ascii="Times New Roman" w:hAnsi="Times New Roman" w:cs="Times New Roman"/>
                <w:i/>
                <w:color w:val="000000" w:themeColor="text1"/>
              </w:rPr>
              <w:t>2008 за № 09-9-00049</w:t>
            </w:r>
            <w:r w:rsidRPr="00942D6F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0FD27BA1" w14:textId="458EE619" w:rsidR="00942D6F" w:rsidRPr="00942D6F" w:rsidRDefault="00942D6F" w:rsidP="00942D6F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942D6F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</w:t>
            </w:r>
            <w:r w:rsidR="00B6698E">
              <w:rPr>
                <w:rFonts w:ascii="Times New Roman" w:hAnsi="Times New Roman" w:cs="Times New Roman"/>
                <w:i/>
              </w:rPr>
              <w:t xml:space="preserve"> користування </w:t>
            </w:r>
            <w:r w:rsidRPr="00942D6F">
              <w:rPr>
                <w:rFonts w:ascii="Times New Roman" w:hAnsi="Times New Roman" w:cs="Times New Roman"/>
                <w:i/>
              </w:rPr>
              <w:t>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8DD90AE" w14:textId="7D9E2566" w:rsidR="00942D6F" w:rsidRPr="00942D6F" w:rsidRDefault="00942D6F" w:rsidP="00942D6F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942D6F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</w:t>
            </w:r>
            <w:r>
              <w:rPr>
                <w:rFonts w:ascii="Times New Roman" w:hAnsi="Times New Roman" w:cs="Times New Roman"/>
                <w:i/>
              </w:rPr>
              <w:t>04.2021 у справі № 826/8857/16,</w:t>
            </w:r>
            <w:r w:rsidRPr="00942D6F">
              <w:rPr>
                <w:rFonts w:ascii="Times New Roman" w:hAnsi="Times New Roman" w:cs="Times New Roman"/>
                <w:i/>
              </w:rPr>
              <w:t xml:space="preserve"> від 17.04.2018 у справі № 826/8107/16, від 16.09.2021 у справі № 826/8847/16. </w:t>
            </w:r>
          </w:p>
          <w:p w14:paraId="27FA0786" w14:textId="070417BD" w:rsidR="004D1119" w:rsidRPr="00072A72" w:rsidRDefault="00942D6F" w:rsidP="00942D6F">
            <w:pPr>
              <w:pStyle w:val="a5"/>
              <w:shd w:val="clear" w:color="auto" w:fill="auto"/>
              <w:ind w:firstLine="315"/>
              <w:jc w:val="both"/>
              <w:rPr>
                <w:bCs/>
                <w:i/>
                <w:sz w:val="24"/>
                <w:szCs w:val="24"/>
              </w:rPr>
            </w:pPr>
            <w:r w:rsidRPr="00942D6F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42D6F">
              <w:rPr>
                <w:i/>
                <w:sz w:val="24"/>
                <w:szCs w:val="24"/>
              </w:rPr>
              <w:t>проєкт</w:t>
            </w:r>
            <w:proofErr w:type="spellEnd"/>
            <w:r w:rsidRPr="00942D6F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151D25FA" w:rsidR="004D1119" w:rsidRDefault="004D1119" w:rsidP="008010B6">
      <w:pPr>
        <w:pStyle w:val="1"/>
        <w:shd w:val="clear" w:color="auto" w:fill="auto"/>
        <w:spacing w:after="0"/>
        <w:ind w:firstLine="425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r w:rsidR="00942D6F">
        <w:rPr>
          <w:sz w:val="24"/>
          <w:szCs w:val="24"/>
          <w:lang w:val="ru-RU"/>
        </w:rPr>
        <w:t xml:space="preserve">                              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515700B9" w:rsidR="00C15B54" w:rsidRDefault="00262EB5" w:rsidP="008010B6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</w:t>
      </w:r>
      <w:r w:rsidR="000B6D9F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>кт</w:t>
      </w:r>
      <w:proofErr w:type="spellEnd"/>
      <w:r>
        <w:rPr>
          <w:sz w:val="24"/>
          <w:szCs w:val="24"/>
          <w:lang w:val="uk-UA"/>
        </w:rPr>
        <w:t xml:space="preserve"> рішення </w:t>
      </w:r>
      <w:r w:rsidR="00266E31">
        <w:rPr>
          <w:sz w:val="24"/>
          <w:szCs w:val="24"/>
          <w:lang w:val="uk-UA"/>
        </w:rPr>
        <w:t>не</w:t>
      </w:r>
      <w:r w:rsidR="00C15B54" w:rsidRPr="00C15B54">
        <w:rPr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B7706AB" w14:textId="2AE21985" w:rsidR="008010B6" w:rsidRPr="008010B6" w:rsidRDefault="008010B6" w:rsidP="008010B6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8010B6">
        <w:rPr>
          <w:sz w:val="24"/>
          <w:szCs w:val="24"/>
          <w:lang w:val="uk-UA"/>
        </w:rPr>
        <w:t>Проєкт</w:t>
      </w:r>
      <w:proofErr w:type="spellEnd"/>
      <w:r w:rsidRPr="008010B6"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901D9F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47A4BE30" w14:textId="05EBFD7E" w:rsidR="00262EB5" w:rsidRPr="00F10D9F" w:rsidRDefault="00262EB5" w:rsidP="00262EB5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24"/>
          <w:szCs w:val="24"/>
          <w:lang w:val="uk-UA"/>
        </w:rPr>
      </w:pPr>
      <w:r w:rsidRPr="00F10D9F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161CC4">
        <w:rPr>
          <w:sz w:val="24"/>
          <w:szCs w:val="24"/>
          <w:lang w:val="uk-UA"/>
        </w:rPr>
        <w:t xml:space="preserve">: </w:t>
      </w:r>
      <w:r w:rsidR="00161CC4" w:rsidRPr="00161CC4">
        <w:rPr>
          <w:sz w:val="24"/>
          <w:szCs w:val="24"/>
          <w:bdr w:val="none" w:sz="0" w:space="0" w:color="auto" w:frame="1"/>
        </w:rPr>
        <w:t>1 365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10D9F">
        <w:rPr>
          <w:sz w:val="24"/>
          <w:szCs w:val="24"/>
          <w:lang w:val="uk-UA"/>
        </w:rPr>
        <w:t xml:space="preserve">грн </w:t>
      </w:r>
      <w:r w:rsidR="00161CC4">
        <w:rPr>
          <w:sz w:val="24"/>
          <w:szCs w:val="24"/>
          <w:lang w:val="uk-UA"/>
        </w:rPr>
        <w:t>1</w:t>
      </w:r>
      <w:r w:rsidRPr="00F10D9F">
        <w:rPr>
          <w:sz w:val="24"/>
          <w:szCs w:val="24"/>
          <w:lang w:val="uk-UA"/>
        </w:rPr>
        <w:t>7 коп. (0,01%).</w:t>
      </w:r>
    </w:p>
    <w:p w14:paraId="0BA389CB" w14:textId="0A98F9AC" w:rsidR="00942D6F" w:rsidRDefault="00942D6F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29AEE91E" w14:textId="77777777" w:rsidR="00B6698E" w:rsidRPr="004D1119" w:rsidRDefault="00B6698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6642CBD5" w:rsidR="004D1119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2B929335" w14:textId="77777777" w:rsidR="00942D6F" w:rsidRPr="00582A2E" w:rsidRDefault="00942D6F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262EB5">
      <w:pPr>
        <w:rPr>
          <w:lang w:val="ru-RU"/>
        </w:rPr>
      </w:pPr>
    </w:p>
    <w:sectPr w:rsidR="00E41057" w:rsidRPr="004855E4" w:rsidSect="002735D5">
      <w:headerReference w:type="default" r:id="rId11"/>
      <w:pgSz w:w="12240" w:h="15840"/>
      <w:pgMar w:top="993" w:right="758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664A" w14:textId="77777777" w:rsidR="00774D34" w:rsidRDefault="00774D34" w:rsidP="004D1119">
      <w:pPr>
        <w:spacing w:after="0" w:line="240" w:lineRule="auto"/>
      </w:pPr>
      <w:r>
        <w:separator/>
      </w:r>
    </w:p>
  </w:endnote>
  <w:endnote w:type="continuationSeparator" w:id="0">
    <w:p w14:paraId="4F5A0AFC" w14:textId="77777777" w:rsidR="00774D34" w:rsidRDefault="00774D34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72C4" w14:textId="77777777" w:rsidR="00774D34" w:rsidRDefault="00774D34" w:rsidP="004D1119">
      <w:pPr>
        <w:spacing w:after="0" w:line="240" w:lineRule="auto"/>
      </w:pPr>
      <w:r>
        <w:separator/>
      </w:r>
    </w:p>
  </w:footnote>
  <w:footnote w:type="continuationSeparator" w:id="0">
    <w:p w14:paraId="2F6A0A04" w14:textId="77777777" w:rsidR="00774D34" w:rsidRDefault="00774D34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72F7826">
              <wp:simplePos x="0" y="0"/>
              <wp:positionH relativeFrom="column">
                <wp:posOffset>1137920</wp:posOffset>
              </wp:positionH>
              <wp:positionV relativeFrom="paragraph">
                <wp:posOffset>-378460</wp:posOffset>
              </wp:positionV>
              <wp:extent cx="5410200" cy="46037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7A4A616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</w:t>
                              </w:r>
                              <w:r w:rsidR="006C7BFF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ПЗН-54324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15.05.2023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244849801</w:t>
                              </w:r>
                            </w:p>
                            <w:p w14:paraId="46F472CC" w14:textId="2696D560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266E31" w:rsidRPr="00266E31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29.8pt;width:426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sUPgIAAE4EAAAOAAAAZHJzL2Uyb0RvYy54bWysVMFuEzEQvSPxD5bvZDchaWGVTRVaBSFF&#10;baUU9ex47exKa4+xneyGG3d+of/AgQM3fiH9I8beJA2FE+LijGcm45n33uz4olU12QjrKtA57fdS&#10;SoTmUFR6ldOPd7NXbyhxnumC1aBFTrfC0YvJyxfjxmRiACXUhbAEi2iXNSanpfcmSxLHS6GY64ER&#10;GoMSrGIer3aVFJY1WF3VySBNz5IGbGEscOEceq+6IJ3E+lIK7m+kdMKTOqfYm4+njecynMlkzLKV&#10;Zaas+L4N9g9dKFZpfPRY6op5Rta2+qOUqrgFB9L3OKgEpKy4iDPgNP302TSLkhkRZ0FwnDnC5P5f&#10;WX69ubWkKnI6oEQzhRTtHnbfdt93P3c/Hr88fiWDgFFjXIapC4PJvn0HLXJ98Dt0htFbaVX4xaEI&#10;xhHt7RFh0XrC0Tka9lOkjRKOseFZ+vp8FMokT/821vn3AhQJRk4tMhiBZZu5813qISU8pmFW1XVk&#10;sda/ObBm8CSh9a7FYPl22e7nWUKxxXEsdKJwhs8qfHPOnL9lFlWAbaKy/Q0esoYmp7C3KCnBfv6b&#10;P+QjORilpEFV5dR9WjMrKKk/aKTtbX84DDKMl+HofIAXexpZnkb0Wl0CCrePO2R4NEO+rw+mtKDu&#10;cQGm4VUMMc3x7Zz6g3npO63jAnExncYkFJ5hfq4XhofSAbSA6F17z6zZw+6RsGs46I9lz9Dvcju4&#10;p2sPsorUBIA7VPe4o2gjufsFC1txeo9ZT5+ByS8AAAD//wMAUEsDBBQABgAIAAAAIQB4z3Vy3gAA&#10;AAsBAAAPAAAAZHJzL2Rvd25yZXYueG1sTI9BT8MwDIXvSPsPkSdx25IVttHSdEIgriAGQ+KWNV5b&#10;0ThVk63l3887jZuf/fT8vXwzulacsA+NJw2LuQKBVHrbUKXh6/N19gAiREPWtJ5Qwx8G2BSTm9xk&#10;1g/0gadtrASHUMiMhjrGLpMylDU6E+a+Q+LbwffORJZ9JW1vBg53rUyUWklnGuIPtenwucbyd3t0&#10;GnZvh5/ve/VevbhlN/hRSXKp1Pp2Oj49gog4xqsZLviMDgUz7f2RbBAt63WasFXDbJmuQFwc6m7B&#10;qz1PSQqyyOX/DsUZAAD//wMAUEsBAi0AFAAGAAgAAAAhALaDOJL+AAAA4QEAABMAAAAAAAAAAAAA&#10;AAAAAAAAAFtDb250ZW50X1R5cGVzXS54bWxQSwECLQAUAAYACAAAACEAOP0h/9YAAACUAQAACwAA&#10;AAAAAAAAAAAAAAAvAQAAX3JlbHMvLnJlbHNQSwECLQAUAAYACAAAACEAqJ/LFD4CAABOBAAADgAA&#10;AAAAAAAAAAAAAAAuAgAAZHJzL2Uyb0RvYy54bWxQSwECLQAUAAYACAAAACEAeM91ct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7A4A616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</w:t>
                        </w:r>
                        <w:r w:rsidR="006C7BFF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ПЗН-54324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15.05.2023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244849801</w:t>
                        </w:r>
                      </w:p>
                      <w:p w14:paraId="46F472CC" w14:textId="2696D560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266E31" w:rsidRPr="00266E3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B6D9F"/>
    <w:rsid w:val="000C7B40"/>
    <w:rsid w:val="000E32C6"/>
    <w:rsid w:val="00124E84"/>
    <w:rsid w:val="00161CC4"/>
    <w:rsid w:val="001C3C63"/>
    <w:rsid w:val="001D3A43"/>
    <w:rsid w:val="002050D1"/>
    <w:rsid w:val="00256BA4"/>
    <w:rsid w:val="002620EA"/>
    <w:rsid w:val="00262EB5"/>
    <w:rsid w:val="00266E31"/>
    <w:rsid w:val="002735D5"/>
    <w:rsid w:val="00297849"/>
    <w:rsid w:val="002C67E9"/>
    <w:rsid w:val="0032082A"/>
    <w:rsid w:val="003756E5"/>
    <w:rsid w:val="003C4464"/>
    <w:rsid w:val="003D5A3E"/>
    <w:rsid w:val="00412707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BFF"/>
    <w:rsid w:val="006C7FB9"/>
    <w:rsid w:val="006E106A"/>
    <w:rsid w:val="006E10B3"/>
    <w:rsid w:val="006F2E3B"/>
    <w:rsid w:val="00774D34"/>
    <w:rsid w:val="007778A0"/>
    <w:rsid w:val="0078503B"/>
    <w:rsid w:val="007C400B"/>
    <w:rsid w:val="007F2BBB"/>
    <w:rsid w:val="007F5918"/>
    <w:rsid w:val="007F7C2C"/>
    <w:rsid w:val="008010B6"/>
    <w:rsid w:val="008117D2"/>
    <w:rsid w:val="00835F34"/>
    <w:rsid w:val="00854FAD"/>
    <w:rsid w:val="0085512A"/>
    <w:rsid w:val="008710BD"/>
    <w:rsid w:val="00886B09"/>
    <w:rsid w:val="00901D9F"/>
    <w:rsid w:val="00920863"/>
    <w:rsid w:val="00942D6F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6698E"/>
    <w:rsid w:val="00B9251E"/>
    <w:rsid w:val="00BA1207"/>
    <w:rsid w:val="00BC39D6"/>
    <w:rsid w:val="00BC5A16"/>
    <w:rsid w:val="00C074E5"/>
    <w:rsid w:val="00C15B54"/>
    <w:rsid w:val="00C23F8D"/>
    <w:rsid w:val="00C314F1"/>
    <w:rsid w:val="00C53778"/>
    <w:rsid w:val="00C675D8"/>
    <w:rsid w:val="00C837C6"/>
    <w:rsid w:val="00CA36E6"/>
    <w:rsid w:val="00CC5D33"/>
    <w:rsid w:val="00CD0A63"/>
    <w:rsid w:val="00D34864"/>
    <w:rsid w:val="00D75A6C"/>
    <w:rsid w:val="00DC31BC"/>
    <w:rsid w:val="00DC4060"/>
    <w:rsid w:val="00DE2B79"/>
    <w:rsid w:val="00E41057"/>
    <w:rsid w:val="00E43047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ormaltext">
    <w:name w:val="Normal text"/>
    <w:rsid w:val="00D34864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9D11-5600-4CFD-96E8-23CC12A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7299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55</cp:revision>
  <cp:lastPrinted>2023-05-31T09:37:00Z</cp:lastPrinted>
  <dcterms:created xsi:type="dcterms:W3CDTF">2020-11-06T14:51:00Z</dcterms:created>
  <dcterms:modified xsi:type="dcterms:W3CDTF">2023-05-31T09:41:00Z</dcterms:modified>
</cp:coreProperties>
</file>