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750F" w14:textId="77777777" w:rsidR="00F6318B" w:rsidRPr="00F6318B" w:rsidRDefault="0076792D" w:rsidP="00377E0D">
      <w:pPr>
        <w:pStyle w:val="a7"/>
        <w:tabs>
          <w:tab w:val="left" w:pos="708"/>
        </w:tabs>
      </w:pPr>
      <w:r w:rsidRPr="00F6318B">
        <w:rPr>
          <w:noProof/>
          <w:lang w:val="ru-RU"/>
        </w:rPr>
        <w:drawing>
          <wp:anchor distT="0" distB="0" distL="114300" distR="114300" simplePos="0" relativeHeight="251657216" behindDoc="0" locked="0" layoutInCell="1" allowOverlap="1" wp14:anchorId="690067D3" wp14:editId="4F9BF194">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01C4A4DB" w14:textId="77777777" w:rsidR="00F6318B" w:rsidRPr="00F6318B" w:rsidRDefault="00F6318B" w:rsidP="00F6318B">
      <w:pPr>
        <w:pStyle w:val="a7"/>
        <w:tabs>
          <w:tab w:val="left" w:pos="708"/>
        </w:tabs>
      </w:pPr>
    </w:p>
    <w:p w14:paraId="6FF52851" w14:textId="77777777" w:rsidR="00F6318B" w:rsidRPr="00F6318B" w:rsidRDefault="00F6318B" w:rsidP="00F6318B">
      <w:pPr>
        <w:ind w:left="426"/>
        <w:jc w:val="center"/>
        <w:rPr>
          <w:rFonts w:ascii="Benguiat" w:hAnsi="Benguiat"/>
          <w:b/>
          <w:spacing w:val="18"/>
          <w:w w:val="66"/>
          <w:sz w:val="4"/>
          <w:szCs w:val="4"/>
          <w:lang w:val="uk-UA"/>
        </w:rPr>
      </w:pPr>
    </w:p>
    <w:p w14:paraId="2B18A590" w14:textId="77777777"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6B9452B6" w14:textId="0EDBDB2D" w:rsidR="00F6318B" w:rsidRPr="00F6318B" w:rsidRDefault="00692C91" w:rsidP="00C52894">
      <w:pPr>
        <w:pStyle w:val="2"/>
        <w:pBdr>
          <w:bottom w:val="thinThickThinSmallGap" w:sz="24" w:space="1" w:color="auto"/>
        </w:pBdr>
        <w:spacing w:before="120" w:after="0"/>
        <w:jc w:val="center"/>
        <w:rPr>
          <w:lang w:val="uk-UA"/>
        </w:rPr>
      </w:pPr>
      <w:r w:rsidRPr="00DB3B81">
        <w:rPr>
          <w:b w:val="0"/>
        </w:rPr>
        <w:t>II</w:t>
      </w:r>
      <w:r w:rsidRPr="00F6318B">
        <w:rPr>
          <w:b w:val="0"/>
          <w:lang w:val="uk-UA"/>
        </w:rPr>
        <w:t xml:space="preserve"> </w:t>
      </w:r>
      <w:r w:rsidRPr="00F6318B">
        <w:rPr>
          <w:rFonts w:ascii="Benguiat" w:hAnsi="Benguiat"/>
          <w:b w:val="0"/>
          <w:caps/>
          <w:lang w:val="uk-UA"/>
        </w:rPr>
        <w:t>сесія</w:t>
      </w:r>
      <w:r w:rsidRPr="00F6318B">
        <w:rPr>
          <w:lang w:val="uk-UA"/>
        </w:rPr>
        <w:t xml:space="preserve">  </w:t>
      </w:r>
      <w:r w:rsidRPr="00DB3B81">
        <w:rPr>
          <w:b w:val="0"/>
        </w:rPr>
        <w:t>IX</w:t>
      </w:r>
      <w:r w:rsidR="00FA4E32" w:rsidRPr="009A789B">
        <w:rPr>
          <w:b w:val="0"/>
          <w:lang w:val="uk-UA"/>
        </w:rPr>
        <w:t xml:space="preserve"> </w:t>
      </w:r>
      <w:r w:rsidRPr="00F6318B">
        <w:rPr>
          <w:rFonts w:ascii="Benguiat" w:hAnsi="Benguiat"/>
          <w:b w:val="0"/>
          <w:caps/>
          <w:lang w:val="uk-UA"/>
        </w:rPr>
        <w:t>скликання</w:t>
      </w:r>
    </w:p>
    <w:p w14:paraId="3436024F" w14:textId="77777777" w:rsidR="00F6318B" w:rsidRPr="00F6318B" w:rsidRDefault="00F6318B" w:rsidP="00F6318B">
      <w:pPr>
        <w:pStyle w:val="8"/>
        <w:rPr>
          <w:b/>
          <w:spacing w:val="28"/>
          <w:w w:val="90"/>
          <w:sz w:val="16"/>
          <w:szCs w:val="16"/>
          <w:lang w:val="uk-UA"/>
        </w:rPr>
      </w:pPr>
    </w:p>
    <w:p w14:paraId="170363A6" w14:textId="77777777"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8128DB3" w14:textId="14266C34" w:rsidR="00F6318B" w:rsidRPr="00F6318B" w:rsidRDefault="00F6318B" w:rsidP="00F6318B">
      <w:pPr>
        <w:rPr>
          <w:sz w:val="16"/>
          <w:szCs w:val="16"/>
          <w:lang w:val="uk-UA"/>
        </w:rPr>
      </w:pPr>
    </w:p>
    <w:p w14:paraId="7AD30748" w14:textId="2111C9A7"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r w:rsidR="00F6318B" w:rsidRPr="00F6318B">
        <w:rPr>
          <w:sz w:val="28"/>
          <w:szCs w:val="28"/>
          <w:lang w:val="uk-UA"/>
        </w:rPr>
        <w:t>____________№_______________</w:t>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207296">
                            <w:pPr>
                              <w:jc w:val="center"/>
                              <w:rPr>
                                <w:i/>
                              </w:rPr>
                            </w:pPr>
                            <w:r w:rsidRPr="00273DDF">
                              <w:rPr>
                                <w:rStyle w:val="af2"/>
                                <w:i w:val="0"/>
                              </w:rPr>
                              <w:t>241297547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207296">
                      <w:pPr>
                        <w:jc w:val="center"/>
                        <w:rPr>
                          <w:i/>
                        </w:rPr>
                      </w:pPr>
                      <w:r w:rsidRPr="00273DDF">
                        <w:rPr>
                          <w:rStyle w:val="af2"/>
                          <w:i w:val="0"/>
                        </w:rPr>
                        <w:t>241297547</w:t>
                      </w:r>
                    </w:p>
                  </w:txbxContent>
                </v:textbox>
              </v:shape>
            </w:pict>
          </mc:Fallback>
        </mc:AlternateContent>
      </w:r>
    </w:p>
    <w:tbl>
      <w:tblPr>
        <w:tblW w:w="0" w:type="auto"/>
        <w:tblLook w:val="01E0" w:firstRow="1" w:lastRow="1" w:firstColumn="1" w:lastColumn="1" w:noHBand="0" w:noVBand="0"/>
      </w:tblPr>
      <w:tblGrid>
        <w:gridCol w:w="5954"/>
      </w:tblGrid>
      <w:tr w:rsidR="00DE4A20" w:rsidRPr="00A93611" w14:paraId="39883B9B" w14:textId="77777777" w:rsidTr="00A93611">
        <w:trPr>
          <w:trHeight w:val="2500"/>
        </w:trPr>
        <w:tc>
          <w:tcPr>
            <w:tcW w:w="5954" w:type="dxa"/>
            <w:hideMark/>
          </w:tcPr>
          <w:p w14:paraId="0B182D23" w14:textId="2244C483" w:rsidR="00F6318B" w:rsidRPr="00A93611" w:rsidRDefault="00A93611" w:rsidP="00B563DC">
            <w:pPr>
              <w:pStyle w:val="15"/>
              <w:shd w:val="clear" w:color="auto" w:fill="auto"/>
              <w:tabs>
                <w:tab w:val="left" w:pos="2036"/>
              </w:tabs>
              <w:spacing w:after="0" w:line="230" w:lineRule="auto"/>
              <w:ind w:firstLine="0"/>
              <w:jc w:val="both"/>
              <w:rPr>
                <w:b/>
                <w:color w:val="000000" w:themeColor="text1"/>
                <w:sz w:val="28"/>
                <w:szCs w:val="28"/>
              </w:rPr>
            </w:pPr>
            <w:r w:rsidRPr="00A93611">
              <w:rPr>
                <w:b/>
                <w:color w:val="000000" w:themeColor="text1"/>
                <w:sz w:val="28"/>
                <w:szCs w:val="28"/>
              </w:rPr>
              <w:t xml:space="preserve">Про надання КОМУНАЛЬНОМУ ПІДПРИЄМСТВУ ВИКОНАВЧОГО ОРГАНУ КИЇВРАДИ (КИЇВСЬКОЇ МІСЬКОЇ ДЕРЖАВНОЇ АДМІНІСТРАЦІЇ) «КИЇВТЕПЛОЕНЕРГО» земельної ділянки в </w:t>
            </w:r>
            <w:r w:rsidRPr="00A93611">
              <w:rPr>
                <w:b/>
                <w:iCs/>
                <w:color w:val="000000" w:themeColor="text1"/>
                <w:sz w:val="28"/>
                <w:szCs w:val="28"/>
              </w:rPr>
              <w:t>постійне користування</w:t>
            </w:r>
            <w:r w:rsidRPr="00A93611">
              <w:rPr>
                <w:b/>
                <w:color w:val="000000" w:themeColor="text1"/>
                <w:sz w:val="28"/>
                <w:szCs w:val="28"/>
              </w:rPr>
              <w:t xml:space="preserve"> </w:t>
            </w:r>
            <w:r w:rsidRPr="00A93611">
              <w:rPr>
                <w:b/>
                <w:iCs/>
                <w:color w:val="000000" w:themeColor="text1"/>
                <w:sz w:val="28"/>
                <w:szCs w:val="28"/>
              </w:rPr>
              <w:t xml:space="preserve">для експлуатації та обслуговування </w:t>
            </w:r>
            <w:r>
              <w:rPr>
                <w:b/>
                <w:iCs/>
                <w:color w:val="000000" w:themeColor="text1"/>
                <w:sz w:val="28"/>
                <w:szCs w:val="28"/>
              </w:rPr>
              <w:t>будівлі центрального</w:t>
            </w:r>
            <w:r w:rsidRPr="00A93611">
              <w:rPr>
                <w:b/>
                <w:iCs/>
                <w:color w:val="000000" w:themeColor="text1"/>
                <w:sz w:val="28"/>
                <w:szCs w:val="28"/>
              </w:rPr>
              <w:t xml:space="preserve"> тепловог</w:t>
            </w:r>
            <w:r>
              <w:rPr>
                <w:b/>
                <w:iCs/>
                <w:color w:val="000000" w:themeColor="text1"/>
                <w:sz w:val="28"/>
                <w:szCs w:val="28"/>
              </w:rPr>
              <w:t>о пункту на вул. Шалетт Міста, 5</w:t>
            </w:r>
            <w:r w:rsidRPr="00A93611">
              <w:rPr>
                <w:b/>
                <w:iCs/>
                <w:color w:val="000000" w:themeColor="text1"/>
                <w:sz w:val="28"/>
                <w:szCs w:val="28"/>
              </w:rPr>
              <w:t xml:space="preserve"> у Дніпровському районі міста Києва</w:t>
            </w:r>
          </w:p>
        </w:tc>
      </w:tr>
    </w:tbl>
    <w:p w14:paraId="16B3BA17" w14:textId="0B3304E6" w:rsidR="00F6318B" w:rsidRPr="00DE4A20" w:rsidRDefault="00F6318B" w:rsidP="00F6318B">
      <w:pPr>
        <w:pStyle w:val="a9"/>
        <w:ind w:right="3905"/>
        <w:rPr>
          <w:bCs/>
          <w:color w:val="000000" w:themeColor="text1"/>
          <w:lang w:val="uk-UA"/>
        </w:rPr>
      </w:pPr>
    </w:p>
    <w:p w14:paraId="07F6D163" w14:textId="21B88ABA" w:rsidR="00F6318B" w:rsidRDefault="00F6318B" w:rsidP="00F6318B">
      <w:pPr>
        <w:pStyle w:val="20"/>
        <w:ind w:firstLine="709"/>
        <w:rPr>
          <w:color w:val="000000" w:themeColor="text1"/>
          <w:szCs w:val="28"/>
          <w:lang w:val="uk-UA"/>
        </w:rPr>
      </w:pPr>
    </w:p>
    <w:p w14:paraId="3FAEC06F" w14:textId="2E194B60" w:rsidR="00A93611" w:rsidRDefault="00A93611" w:rsidP="00F6318B">
      <w:pPr>
        <w:pStyle w:val="20"/>
        <w:ind w:firstLine="709"/>
        <w:rPr>
          <w:color w:val="000000" w:themeColor="text1"/>
          <w:szCs w:val="28"/>
          <w:lang w:val="uk-UA"/>
        </w:rPr>
      </w:pPr>
    </w:p>
    <w:p w14:paraId="007267B5" w14:textId="6810663C" w:rsidR="00A93611" w:rsidRPr="00A93611" w:rsidRDefault="00A93611" w:rsidP="00A93611">
      <w:pPr>
        <w:pStyle w:val="20"/>
        <w:rPr>
          <w:color w:val="000000" w:themeColor="text1"/>
          <w:szCs w:val="28"/>
          <w:lang w:val="uk-UA"/>
        </w:rPr>
      </w:pPr>
      <w:r w:rsidRPr="00A93611">
        <w:rPr>
          <w:color w:val="000000" w:themeColor="text1"/>
          <w:szCs w:val="28"/>
          <w:lang w:val="uk-UA"/>
        </w:rPr>
        <w:t>Відповідно до статей 9, 79</w:t>
      </w:r>
      <w:r w:rsidRPr="00A93611">
        <w:rPr>
          <w:color w:val="000000" w:themeColor="text1"/>
          <w:szCs w:val="28"/>
          <w:vertAlign w:val="superscript"/>
          <w:lang w:val="uk-UA"/>
        </w:rPr>
        <w:t>1</w:t>
      </w:r>
      <w:r w:rsidRPr="00A93611">
        <w:rPr>
          <w:color w:val="000000" w:themeColor="text1"/>
          <w:szCs w:val="28"/>
          <w:lang w:val="uk-UA"/>
        </w:rPr>
        <w:t xml:space="preserve">, 83, 92, 116, 122, 123, 186 Земельного кодексу України, статті 35 Закону України «Про землеустрій», Закону України «Про внесення змін до деяких законодавчих актів України щодо розмежування земель державної та комунальної власності», пункту 34 частини першої статті 26 Закону України «Про місцеве самоврядування в Україні», рішення Київської міської ради від 10 вересня 2015 року № 958/1822 «Про інвентаризацію земель міста Києва», враховуючи, що земельна ділянка зареєстрована в Державному земельному кадастрі, розглянувши технічну документацію із землеустрою щодо інвентаризації земель та заяву КОМУНАЛЬНОГО ПІДПРИЄМСТВА ВИКОНАВЧОГО ОРГАНУ КИЇВРАДИ (КИЇВСЬКОЇ МІСЬКОЇ ДЕРЖАВНОЇ АДМІНІСТРАЦІЇ) «КИЇВТЕПЛОЕНЕРГО» від 06 січня 2023 року                                 </w:t>
      </w:r>
      <w:r>
        <w:rPr>
          <w:color w:val="000000" w:themeColor="text1"/>
          <w:szCs w:val="28"/>
          <w:lang w:val="uk-UA"/>
        </w:rPr>
        <w:t xml:space="preserve">     № 72049-007220029</w:t>
      </w:r>
      <w:r w:rsidRPr="00A93611">
        <w:rPr>
          <w:color w:val="000000" w:themeColor="text1"/>
          <w:szCs w:val="28"/>
          <w:lang w:val="uk-UA"/>
        </w:rPr>
        <w:t>-031-03, Київська міська рада</w:t>
      </w:r>
    </w:p>
    <w:p w14:paraId="1B6D6EAE" w14:textId="503BC3A8" w:rsidR="00A93611" w:rsidRDefault="00A93611" w:rsidP="00F6318B">
      <w:pPr>
        <w:pStyle w:val="20"/>
        <w:ind w:firstLine="709"/>
        <w:rPr>
          <w:color w:val="000000" w:themeColor="text1"/>
          <w:szCs w:val="28"/>
          <w:lang w:val="uk-UA"/>
        </w:rPr>
      </w:pPr>
    </w:p>
    <w:p w14:paraId="1FCDD196" w14:textId="35EE1AE5" w:rsidR="00A93611" w:rsidRDefault="00A93611" w:rsidP="00F6318B">
      <w:pPr>
        <w:pStyle w:val="20"/>
        <w:ind w:firstLine="709"/>
        <w:rPr>
          <w:color w:val="000000" w:themeColor="text1"/>
          <w:szCs w:val="28"/>
          <w:lang w:val="uk-UA"/>
        </w:rPr>
      </w:pPr>
    </w:p>
    <w:p w14:paraId="70F930D3" w14:textId="14FC0600"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237EFA81" w14:textId="77777777" w:rsidR="00207296" w:rsidRPr="006B5082" w:rsidRDefault="00207296" w:rsidP="00F6318B">
      <w:pPr>
        <w:ind w:firstLine="567"/>
        <w:jc w:val="both"/>
        <w:rPr>
          <w:rFonts w:ascii="Georgia" w:hAnsi="Georgia"/>
          <w:b/>
          <w:snapToGrid w:val="0"/>
          <w:color w:val="000000" w:themeColor="text1"/>
          <w:sz w:val="28"/>
          <w:lang w:val="uk-UA"/>
        </w:rPr>
      </w:pPr>
    </w:p>
    <w:p w14:paraId="520A316F" w14:textId="46DB823A" w:rsidR="00A93611" w:rsidRPr="00DD418B" w:rsidRDefault="00DD418B" w:rsidP="00A93611">
      <w:pPr>
        <w:ind w:firstLine="709"/>
        <w:jc w:val="both"/>
        <w:rPr>
          <w:color w:val="000000" w:themeColor="text1"/>
          <w:sz w:val="28"/>
          <w:szCs w:val="28"/>
          <w:lang w:val="uk-UA"/>
        </w:rPr>
      </w:pPr>
      <w:r w:rsidRPr="006B5082">
        <w:rPr>
          <w:color w:val="000000" w:themeColor="text1"/>
          <w:sz w:val="28"/>
          <w:szCs w:val="28"/>
          <w:lang w:val="uk-UA"/>
        </w:rPr>
        <w:t>1</w:t>
      </w:r>
      <w:r w:rsidR="00A93611">
        <w:rPr>
          <w:color w:val="000000" w:themeColor="text1"/>
          <w:sz w:val="28"/>
          <w:szCs w:val="28"/>
          <w:lang w:val="uk-UA"/>
        </w:rPr>
        <w:t xml:space="preserve">. </w:t>
      </w:r>
      <w:r w:rsidR="00A93611" w:rsidRPr="00D124D1">
        <w:rPr>
          <w:color w:val="000000" w:themeColor="text1"/>
          <w:sz w:val="28"/>
          <w:szCs w:val="28"/>
          <w:lang w:val="uk-UA"/>
        </w:rPr>
        <w:t>Затвердити технічну документацію із землеустрою щодо інвентаризації земель</w:t>
      </w:r>
      <w:r w:rsidR="00A93611">
        <w:rPr>
          <w:color w:val="000000" w:themeColor="text1"/>
          <w:sz w:val="28"/>
          <w:szCs w:val="28"/>
          <w:lang w:val="uk-UA"/>
        </w:rPr>
        <w:t xml:space="preserve">ної ділянки </w:t>
      </w:r>
      <w:r w:rsidR="00A93611" w:rsidRPr="00D124D1">
        <w:rPr>
          <w:color w:val="000000" w:themeColor="text1"/>
          <w:sz w:val="28"/>
          <w:szCs w:val="28"/>
          <w:lang w:val="uk-UA"/>
        </w:rPr>
        <w:t xml:space="preserve">комунальної власності КОМУНАЛЬНОМУ </w:t>
      </w:r>
      <w:r w:rsidR="00A93611" w:rsidRPr="00D124D1">
        <w:rPr>
          <w:color w:val="000000" w:themeColor="text1"/>
          <w:sz w:val="28"/>
          <w:szCs w:val="28"/>
          <w:lang w:val="uk-UA"/>
        </w:rPr>
        <w:lastRenderedPageBreak/>
        <w:t xml:space="preserve">ПІДПРИЄМСТВУ ВИКОНАВЧОГО ОРГАНУ КИЇВРАДИ (КИЇВСЬКОЇ МІСЬКОЇ </w:t>
      </w:r>
      <w:r w:rsidR="00A93611" w:rsidRPr="003737D7">
        <w:rPr>
          <w:color w:val="000000" w:themeColor="text1"/>
          <w:sz w:val="28"/>
          <w:szCs w:val="28"/>
          <w:lang w:val="uk-UA"/>
        </w:rPr>
        <w:t xml:space="preserve">ДЕРЖАВНОЇ АДМІНІСТРАЦІЇ) «КИЇВТЕПЛОЕНЕРГО» </w:t>
      </w:r>
      <w:r w:rsidR="00A93611" w:rsidRPr="00104631">
        <w:rPr>
          <w:iCs/>
          <w:color w:val="000000" w:themeColor="text1"/>
          <w:sz w:val="28"/>
          <w:szCs w:val="28"/>
          <w:lang w:val="uk-UA"/>
        </w:rPr>
        <w:t>для експлуатації та обслуг</w:t>
      </w:r>
      <w:r w:rsidR="006F755C">
        <w:rPr>
          <w:iCs/>
          <w:color w:val="000000" w:themeColor="text1"/>
          <w:sz w:val="28"/>
          <w:szCs w:val="28"/>
          <w:lang w:val="uk-UA"/>
        </w:rPr>
        <w:t>овування будівлі центрального</w:t>
      </w:r>
      <w:r w:rsidR="00A93611" w:rsidRPr="00104631">
        <w:rPr>
          <w:iCs/>
          <w:color w:val="000000" w:themeColor="text1"/>
          <w:sz w:val="28"/>
          <w:szCs w:val="28"/>
          <w:lang w:val="uk-UA"/>
        </w:rPr>
        <w:t xml:space="preserve"> теплового пункту на </w:t>
      </w:r>
      <w:r w:rsidR="006F755C">
        <w:rPr>
          <w:iCs/>
          <w:color w:val="000000" w:themeColor="text1"/>
          <w:sz w:val="28"/>
          <w:szCs w:val="28"/>
          <w:lang w:val="uk-UA"/>
        </w:rPr>
        <w:t xml:space="preserve">                  </w:t>
      </w:r>
      <w:r w:rsidR="00A93611" w:rsidRPr="006B5082">
        <w:rPr>
          <w:iCs/>
          <w:color w:val="000000" w:themeColor="text1"/>
          <w:sz w:val="28"/>
          <w:szCs w:val="28"/>
          <w:lang w:val="uk-UA"/>
        </w:rPr>
        <w:t>вул. Шалетт Міста, 5</w:t>
      </w:r>
      <w:r w:rsidR="00A93611" w:rsidRPr="00A93611">
        <w:rPr>
          <w:b/>
          <w:iCs/>
          <w:color w:val="000000" w:themeColor="text1"/>
          <w:sz w:val="28"/>
          <w:szCs w:val="28"/>
          <w:lang w:val="uk-UA"/>
        </w:rPr>
        <w:t xml:space="preserve"> </w:t>
      </w:r>
      <w:r w:rsidR="00A93611" w:rsidRPr="00104631">
        <w:rPr>
          <w:iCs/>
          <w:color w:val="000000" w:themeColor="text1"/>
          <w:sz w:val="28"/>
          <w:szCs w:val="28"/>
          <w:lang w:val="uk-UA"/>
        </w:rPr>
        <w:t>у Дніпровському районі міста Києва</w:t>
      </w:r>
      <w:r w:rsidR="00A93611" w:rsidRPr="00104631">
        <w:rPr>
          <w:b/>
          <w:iCs/>
          <w:color w:val="000000" w:themeColor="text1"/>
          <w:sz w:val="28"/>
          <w:szCs w:val="28"/>
          <w:lang w:val="uk-UA"/>
        </w:rPr>
        <w:t xml:space="preserve"> </w:t>
      </w:r>
      <w:r w:rsidR="00A93611">
        <w:rPr>
          <w:color w:val="000000" w:themeColor="text1"/>
          <w:sz w:val="28"/>
          <w:szCs w:val="28"/>
          <w:lang w:val="uk-UA"/>
        </w:rPr>
        <w:t>(</w:t>
      </w:r>
      <w:r w:rsidR="00A93611" w:rsidRPr="00DE4A20">
        <w:rPr>
          <w:color w:val="000000" w:themeColor="text1"/>
          <w:sz w:val="28"/>
          <w:szCs w:val="28"/>
          <w:lang w:val="uk-UA"/>
        </w:rPr>
        <w:t xml:space="preserve">справа </w:t>
      </w:r>
      <w:r w:rsidR="00A93611">
        <w:rPr>
          <w:color w:val="000000" w:themeColor="text1"/>
          <w:sz w:val="28"/>
          <w:szCs w:val="28"/>
          <w:lang w:val="uk-UA"/>
        </w:rPr>
        <w:t>№</w:t>
      </w:r>
      <w:r w:rsidR="00A93611" w:rsidRPr="00DE4A20">
        <w:rPr>
          <w:color w:val="000000" w:themeColor="text1"/>
          <w:sz w:val="28"/>
          <w:szCs w:val="28"/>
          <w:lang w:val="uk-UA"/>
        </w:rPr>
        <w:t xml:space="preserve"> </w:t>
      </w:r>
      <w:r w:rsidR="00A93611" w:rsidRPr="00A93611">
        <w:rPr>
          <w:b/>
          <w:color w:val="000000" w:themeColor="text1"/>
          <w:sz w:val="28"/>
          <w:szCs w:val="28"/>
          <w:lang w:val="uk-UA"/>
        </w:rPr>
        <w:t>241297547</w:t>
      </w:r>
      <w:r w:rsidR="00A93611">
        <w:rPr>
          <w:b/>
          <w:color w:val="000000" w:themeColor="text1"/>
          <w:sz w:val="28"/>
          <w:szCs w:val="28"/>
          <w:lang w:val="uk-UA"/>
        </w:rPr>
        <w:t>)</w:t>
      </w:r>
      <w:r w:rsidR="00A93611">
        <w:rPr>
          <w:color w:val="000000" w:themeColor="text1"/>
          <w:sz w:val="28"/>
          <w:szCs w:val="28"/>
          <w:lang w:val="uk-UA"/>
        </w:rPr>
        <w:t>.</w:t>
      </w:r>
    </w:p>
    <w:p w14:paraId="6C175958" w14:textId="246F7CC2" w:rsidR="00A93611" w:rsidRPr="00DE4A20" w:rsidRDefault="00A93611" w:rsidP="00A93611">
      <w:pPr>
        <w:ind w:firstLine="709"/>
        <w:jc w:val="both"/>
        <w:rPr>
          <w:color w:val="000000" w:themeColor="text1"/>
          <w:sz w:val="28"/>
          <w:szCs w:val="28"/>
          <w:lang w:val="uk-UA"/>
        </w:rPr>
      </w:pPr>
      <w:r>
        <w:rPr>
          <w:color w:val="000000" w:themeColor="text1"/>
          <w:sz w:val="28"/>
          <w:szCs w:val="28"/>
          <w:lang w:val="uk-UA"/>
        </w:rPr>
        <w:t>2</w:t>
      </w:r>
      <w:r w:rsidRPr="00DE4A20">
        <w:rPr>
          <w:color w:val="000000" w:themeColor="text1"/>
          <w:sz w:val="28"/>
          <w:szCs w:val="28"/>
          <w:lang w:val="uk-UA"/>
        </w:rPr>
        <w:t xml:space="preserve">. </w:t>
      </w:r>
      <w:r w:rsidRPr="003737D7">
        <w:rPr>
          <w:color w:val="000000" w:themeColor="text1"/>
          <w:sz w:val="28"/>
          <w:szCs w:val="28"/>
          <w:lang w:val="uk-UA"/>
        </w:rPr>
        <w:t>Надати</w:t>
      </w:r>
      <w:r w:rsidRPr="00DE4A20">
        <w:rPr>
          <w:color w:val="000000" w:themeColor="text1"/>
          <w:sz w:val="28"/>
          <w:szCs w:val="28"/>
          <w:lang w:val="uk-UA"/>
        </w:rPr>
        <w:t xml:space="preserve"> </w:t>
      </w:r>
      <w:r w:rsidRPr="00552C22">
        <w:rPr>
          <w:color w:val="000000" w:themeColor="text1"/>
          <w:sz w:val="28"/>
          <w:szCs w:val="28"/>
          <w:lang w:val="uk-UA"/>
        </w:rPr>
        <w:t>КОМУНАЛЬН</w:t>
      </w:r>
      <w:r>
        <w:rPr>
          <w:color w:val="000000" w:themeColor="text1"/>
          <w:sz w:val="28"/>
          <w:szCs w:val="28"/>
          <w:lang w:val="uk-UA"/>
        </w:rPr>
        <w:t>ОМУ</w:t>
      </w:r>
      <w:r w:rsidRPr="00552C22">
        <w:rPr>
          <w:color w:val="000000" w:themeColor="text1"/>
          <w:sz w:val="28"/>
          <w:szCs w:val="28"/>
          <w:lang w:val="uk-UA"/>
        </w:rPr>
        <w:t xml:space="preserve"> ПІДПРИЄМСТВ</w:t>
      </w:r>
      <w:r>
        <w:rPr>
          <w:color w:val="000000" w:themeColor="text1"/>
          <w:sz w:val="28"/>
          <w:szCs w:val="28"/>
          <w:lang w:val="uk-UA"/>
        </w:rPr>
        <w:t>У</w:t>
      </w:r>
      <w:r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sidRPr="00DE4A20">
        <w:rPr>
          <w:color w:val="000000" w:themeColor="text1"/>
          <w:sz w:val="28"/>
          <w:szCs w:val="28"/>
          <w:lang w:val="uk-UA"/>
        </w:rPr>
        <w:t xml:space="preserve">, за умови виконання пункту </w:t>
      </w:r>
      <w:r>
        <w:rPr>
          <w:color w:val="000000" w:themeColor="text1"/>
          <w:sz w:val="28"/>
          <w:szCs w:val="28"/>
          <w:lang w:val="uk-UA"/>
        </w:rPr>
        <w:t>3</w:t>
      </w:r>
      <w:r w:rsidRPr="00DE4A20">
        <w:rPr>
          <w:color w:val="000000" w:themeColor="text1"/>
          <w:sz w:val="28"/>
          <w:szCs w:val="28"/>
          <w:lang w:val="uk-UA"/>
        </w:rPr>
        <w:t xml:space="preserve"> цього рішення, </w:t>
      </w:r>
      <w:r>
        <w:rPr>
          <w:color w:val="000000" w:themeColor="text1"/>
          <w:sz w:val="28"/>
          <w:szCs w:val="28"/>
          <w:lang w:val="uk-UA"/>
        </w:rPr>
        <w:t>в</w:t>
      </w:r>
      <w:r w:rsidRPr="00DE4A20">
        <w:rPr>
          <w:color w:val="000000" w:themeColor="text1"/>
          <w:sz w:val="28"/>
          <w:szCs w:val="28"/>
          <w:lang w:val="uk-UA"/>
        </w:rPr>
        <w:t xml:space="preserve"> </w:t>
      </w:r>
      <w:r w:rsidRPr="00A53030">
        <w:rPr>
          <w:iCs/>
          <w:color w:val="000000" w:themeColor="text1"/>
          <w:sz w:val="28"/>
          <w:szCs w:val="28"/>
          <w:lang w:val="uk-UA" w:eastAsia="uk-UA"/>
        </w:rPr>
        <w:t>постійне користування</w:t>
      </w:r>
      <w:r w:rsidRPr="00DE4A20">
        <w:rPr>
          <w:iCs/>
          <w:color w:val="000000" w:themeColor="text1"/>
          <w:sz w:val="28"/>
          <w:szCs w:val="28"/>
          <w:lang w:val="uk-UA" w:eastAsia="uk-UA"/>
        </w:rPr>
        <w:t xml:space="preserve"> </w:t>
      </w:r>
      <w:r w:rsidRPr="00DE4A20">
        <w:rPr>
          <w:color w:val="000000" w:themeColor="text1"/>
          <w:sz w:val="28"/>
          <w:szCs w:val="28"/>
          <w:lang w:val="uk-UA"/>
        </w:rPr>
        <w:t>земельну ділянку площею</w:t>
      </w:r>
      <w:r w:rsidRPr="00565C8B">
        <w:rPr>
          <w:color w:val="000000" w:themeColor="text1"/>
          <w:sz w:val="28"/>
          <w:szCs w:val="28"/>
          <w:lang w:val="uk-UA"/>
        </w:rPr>
        <w:t xml:space="preserve"> </w:t>
      </w:r>
      <w:r w:rsidR="0007012B">
        <w:rPr>
          <w:iCs/>
          <w:color w:val="000000" w:themeColor="text1"/>
          <w:sz w:val="28"/>
          <w:szCs w:val="28"/>
          <w:lang w:val="uk-UA" w:eastAsia="uk-UA"/>
        </w:rPr>
        <w:t>0,0265</w:t>
      </w:r>
      <w:r w:rsidRPr="00DE4A20">
        <w:rPr>
          <w:color w:val="000000" w:themeColor="text1"/>
          <w:sz w:val="28"/>
          <w:szCs w:val="28"/>
          <w:lang w:val="uk-UA"/>
        </w:rPr>
        <w:t xml:space="preserve"> га</w:t>
      </w:r>
      <w:r w:rsidRPr="00DE4A20">
        <w:rPr>
          <w:color w:val="000000" w:themeColor="text1"/>
          <w:lang w:val="uk-UA"/>
        </w:rPr>
        <w:t xml:space="preserve"> </w:t>
      </w:r>
      <w:r w:rsidRPr="00DE4A20">
        <w:rPr>
          <w:color w:val="000000" w:themeColor="text1"/>
          <w:sz w:val="28"/>
          <w:szCs w:val="28"/>
          <w:lang w:val="uk-UA"/>
        </w:rPr>
        <w:t xml:space="preserve">(кадастровий номер </w:t>
      </w:r>
      <w:r w:rsidR="004171CE">
        <w:rPr>
          <w:iCs/>
          <w:color w:val="000000" w:themeColor="text1"/>
          <w:sz w:val="28"/>
          <w:szCs w:val="28"/>
          <w:lang w:val="uk-UA" w:eastAsia="uk-UA"/>
        </w:rPr>
        <w:t>8000000000:66:094:0009</w:t>
      </w:r>
      <w:r w:rsidRPr="00DE4A20">
        <w:rPr>
          <w:color w:val="000000" w:themeColor="text1"/>
          <w:sz w:val="28"/>
          <w:szCs w:val="28"/>
          <w:lang w:val="uk-UA"/>
        </w:rPr>
        <w:t xml:space="preserve">) </w:t>
      </w:r>
      <w:r w:rsidRPr="00104631">
        <w:rPr>
          <w:color w:val="000000" w:themeColor="text1"/>
          <w:sz w:val="28"/>
          <w:szCs w:val="28"/>
          <w:lang w:val="uk-UA"/>
        </w:rPr>
        <w:t xml:space="preserve">для експлуатації та обслуговування </w:t>
      </w:r>
      <w:r w:rsidR="004171CE">
        <w:rPr>
          <w:color w:val="000000" w:themeColor="text1"/>
          <w:sz w:val="28"/>
          <w:szCs w:val="28"/>
          <w:lang w:val="uk-UA"/>
        </w:rPr>
        <w:t>будівлі центрального</w:t>
      </w:r>
      <w:r w:rsidRPr="00104631">
        <w:rPr>
          <w:color w:val="000000" w:themeColor="text1"/>
          <w:sz w:val="28"/>
          <w:szCs w:val="28"/>
          <w:lang w:val="uk-UA"/>
        </w:rPr>
        <w:t xml:space="preserve"> теплового пункту</w:t>
      </w:r>
      <w:r w:rsidRPr="00DE4A20">
        <w:rPr>
          <w:color w:val="000000" w:themeColor="text1"/>
          <w:sz w:val="28"/>
          <w:szCs w:val="28"/>
          <w:lang w:val="uk-UA"/>
        </w:rPr>
        <w:t xml:space="preserve"> (</w:t>
      </w:r>
      <w:r>
        <w:rPr>
          <w:color w:val="000000" w:themeColor="text1"/>
          <w:sz w:val="28"/>
          <w:szCs w:val="28"/>
          <w:lang w:val="uk-UA"/>
        </w:rPr>
        <w:t>код виду цільового призначення</w:t>
      </w:r>
      <w:r w:rsidRPr="00E13205">
        <w:rPr>
          <w:color w:val="000000" w:themeColor="text1"/>
          <w:sz w:val="28"/>
          <w:szCs w:val="28"/>
          <w:lang w:val="uk-UA"/>
        </w:rPr>
        <w:t xml:space="preserve"> </w:t>
      </w:r>
      <w:r w:rsidRPr="00DE4A20">
        <w:rPr>
          <w:color w:val="000000" w:themeColor="text1"/>
          <w:sz w:val="28"/>
          <w:szCs w:val="28"/>
          <w:lang w:val="uk-UA"/>
        </w:rPr>
        <w:t xml:space="preserve">– </w:t>
      </w:r>
      <w:r w:rsidRPr="00DE4A20">
        <w:rPr>
          <w:iCs/>
          <w:color w:val="000000" w:themeColor="text1"/>
          <w:sz w:val="28"/>
          <w:szCs w:val="28"/>
          <w:lang w:val="uk-UA"/>
        </w:rPr>
        <w:t>11.04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EF169B">
        <w:rPr>
          <w:iCs/>
          <w:color w:val="000000" w:themeColor="text1"/>
          <w:sz w:val="28"/>
          <w:szCs w:val="28"/>
          <w:lang w:val="uk-UA"/>
        </w:rPr>
        <w:t>)</w:t>
      </w:r>
      <w:r w:rsidRPr="00DE4A20">
        <w:rPr>
          <w:color w:val="000000" w:themeColor="text1"/>
          <w:sz w:val="28"/>
          <w:lang w:val="uk-UA"/>
        </w:rPr>
        <w:t xml:space="preserve"> на </w:t>
      </w:r>
      <w:r>
        <w:rPr>
          <w:color w:val="000000" w:themeColor="text1"/>
          <w:sz w:val="28"/>
          <w:lang w:val="uk-UA"/>
        </w:rPr>
        <w:t xml:space="preserve">                                </w:t>
      </w:r>
      <w:r w:rsidR="004171CE" w:rsidRPr="004171CE">
        <w:rPr>
          <w:iCs/>
          <w:color w:val="000000" w:themeColor="text1"/>
          <w:sz w:val="28"/>
          <w:szCs w:val="28"/>
          <w:lang w:val="uk-UA"/>
        </w:rPr>
        <w:t>вул. Шалетт Міста, 5</w:t>
      </w:r>
      <w:r w:rsidR="004171CE" w:rsidRPr="00A93611">
        <w:rPr>
          <w:b/>
          <w:iCs/>
          <w:color w:val="000000" w:themeColor="text1"/>
          <w:sz w:val="28"/>
          <w:szCs w:val="28"/>
          <w:lang w:val="uk-UA"/>
        </w:rPr>
        <w:t xml:space="preserve"> </w:t>
      </w:r>
      <w:r w:rsidRPr="00104631">
        <w:rPr>
          <w:iCs/>
          <w:color w:val="000000" w:themeColor="text1"/>
          <w:sz w:val="28"/>
          <w:szCs w:val="28"/>
          <w:lang w:val="uk-UA"/>
        </w:rPr>
        <w:t xml:space="preserve">у Дніпровському районі міста Києва </w:t>
      </w:r>
      <w:r w:rsidRPr="00DE4A20">
        <w:rPr>
          <w:color w:val="000000" w:themeColor="text1"/>
          <w:sz w:val="28"/>
          <w:szCs w:val="28"/>
          <w:lang w:val="uk-UA"/>
        </w:rPr>
        <w:t xml:space="preserve">із земель комунальної власності територіальної громади міста Києва, </w:t>
      </w:r>
      <w:r>
        <w:rPr>
          <w:color w:val="000000" w:themeColor="text1"/>
          <w:sz w:val="28"/>
          <w:szCs w:val="28"/>
          <w:lang w:val="uk-UA"/>
        </w:rPr>
        <w:t xml:space="preserve">у зв’язку із закріпленням нерухомого майна на праві господарського відання відповідно до </w:t>
      </w:r>
      <w:r w:rsidR="007075AD" w:rsidRPr="007075AD">
        <w:rPr>
          <w:color w:val="000000" w:themeColor="text1"/>
          <w:sz w:val="28"/>
          <w:szCs w:val="28"/>
          <w:lang w:val="uk-UA"/>
        </w:rPr>
        <w:t>наказу Департаменту комунальної власності м. Києва виконавчого органу Київської міської ради (Київської міської державної адміністрації) від 04 травня 2018 року № 224 «Про закріплення основних засобів за комунальним підприємством виконавчого органу Київради (Київської міської державної адміністрації) «Київтеплоенерго»</w:t>
      </w:r>
      <w:bookmarkStart w:id="0" w:name="_GoBack"/>
      <w:bookmarkEnd w:id="0"/>
      <w:r>
        <w:rPr>
          <w:color w:val="000000" w:themeColor="text1"/>
          <w:sz w:val="28"/>
          <w:szCs w:val="28"/>
          <w:lang w:val="uk-UA"/>
        </w:rPr>
        <w:t>,</w:t>
      </w:r>
      <w:r>
        <w:rPr>
          <w:sz w:val="28"/>
          <w:szCs w:val="28"/>
          <w:lang w:val="uk-UA"/>
        </w:rPr>
        <w:t xml:space="preserve"> </w:t>
      </w:r>
      <w:r>
        <w:rPr>
          <w:color w:val="000000" w:themeColor="text1"/>
          <w:sz w:val="28"/>
          <w:szCs w:val="28"/>
          <w:lang w:val="uk-UA"/>
        </w:rPr>
        <w:t>право господарського відання зареєстровано в Державному реєстрі р</w:t>
      </w:r>
      <w:r w:rsidR="0007012B">
        <w:rPr>
          <w:color w:val="000000" w:themeColor="text1"/>
          <w:sz w:val="28"/>
          <w:szCs w:val="28"/>
          <w:lang w:val="uk-UA"/>
        </w:rPr>
        <w:t>ечових прав на нерухоме майно 09 вересня 2020</w:t>
      </w:r>
      <w:r>
        <w:rPr>
          <w:color w:val="000000" w:themeColor="text1"/>
          <w:sz w:val="28"/>
          <w:szCs w:val="28"/>
          <w:lang w:val="uk-UA"/>
        </w:rPr>
        <w:t xml:space="preserve"> року, номер запис</w:t>
      </w:r>
      <w:r w:rsidR="0007012B">
        <w:rPr>
          <w:color w:val="000000" w:themeColor="text1"/>
          <w:sz w:val="28"/>
          <w:szCs w:val="28"/>
          <w:lang w:val="uk-UA"/>
        </w:rPr>
        <w:t>у про інше речове право 38175006</w:t>
      </w:r>
      <w:r w:rsidRPr="00DE4A20">
        <w:rPr>
          <w:color w:val="000000" w:themeColor="text1"/>
          <w:sz w:val="28"/>
          <w:szCs w:val="28"/>
          <w:lang w:val="uk-UA"/>
        </w:rPr>
        <w:t xml:space="preserve"> (категорія земель – землі промисловості, транспорту, </w:t>
      </w:r>
      <w:r>
        <w:rPr>
          <w:color w:val="000000" w:themeColor="text1"/>
          <w:sz w:val="28"/>
          <w:szCs w:val="28"/>
          <w:shd w:val="clear" w:color="auto" w:fill="FFFFFF"/>
          <w:lang w:val="uk-UA"/>
        </w:rPr>
        <w:t>електронних комунікацій</w:t>
      </w:r>
      <w:r w:rsidRPr="00DE4A20">
        <w:rPr>
          <w:color w:val="000000" w:themeColor="text1"/>
          <w:sz w:val="28"/>
          <w:szCs w:val="28"/>
          <w:lang w:val="uk-UA"/>
        </w:rPr>
        <w:t>, енергетики,</w:t>
      </w:r>
      <w:r>
        <w:rPr>
          <w:color w:val="000000" w:themeColor="text1"/>
          <w:sz w:val="28"/>
          <w:szCs w:val="28"/>
          <w:lang w:val="uk-UA"/>
        </w:rPr>
        <w:t xml:space="preserve"> </w:t>
      </w:r>
      <w:r w:rsidRPr="00DE4A20">
        <w:rPr>
          <w:color w:val="000000" w:themeColor="text1"/>
          <w:sz w:val="28"/>
          <w:szCs w:val="28"/>
          <w:lang w:val="uk-UA"/>
        </w:rPr>
        <w:t xml:space="preserve">оборони та іншого призначення, заява ДЦ від 06 січня 2023 </w:t>
      </w:r>
      <w:r>
        <w:rPr>
          <w:color w:val="000000" w:themeColor="text1"/>
          <w:sz w:val="28"/>
          <w:szCs w:val="28"/>
          <w:lang w:val="uk-UA"/>
        </w:rPr>
        <w:t xml:space="preserve">року </w:t>
      </w:r>
      <w:r w:rsidRPr="00DE4A20">
        <w:rPr>
          <w:color w:val="000000" w:themeColor="text1"/>
          <w:sz w:val="28"/>
          <w:szCs w:val="28"/>
          <w:lang w:val="uk-UA"/>
        </w:rPr>
        <w:t xml:space="preserve">№ </w:t>
      </w:r>
      <w:r w:rsidR="004171CE" w:rsidRPr="004171CE">
        <w:rPr>
          <w:color w:val="000000" w:themeColor="text1"/>
          <w:sz w:val="28"/>
          <w:szCs w:val="28"/>
          <w:lang w:val="uk-UA"/>
        </w:rPr>
        <w:t>72049-007220029-031-03</w:t>
      </w:r>
      <w:r w:rsidRPr="00DE4A20">
        <w:rPr>
          <w:color w:val="000000" w:themeColor="text1"/>
          <w:sz w:val="28"/>
          <w:szCs w:val="28"/>
          <w:lang w:val="uk-UA"/>
        </w:rPr>
        <w:t>).</w:t>
      </w:r>
    </w:p>
    <w:p w14:paraId="56CB85FF" w14:textId="77777777" w:rsidR="00A93611" w:rsidRPr="00DE4A20" w:rsidRDefault="00A93611" w:rsidP="00A93611">
      <w:pPr>
        <w:ind w:firstLine="720"/>
        <w:jc w:val="both"/>
        <w:rPr>
          <w:color w:val="000000" w:themeColor="text1"/>
          <w:sz w:val="28"/>
          <w:szCs w:val="28"/>
          <w:lang w:val="uk-UA"/>
        </w:rPr>
      </w:pPr>
      <w:r>
        <w:rPr>
          <w:color w:val="000000" w:themeColor="text1"/>
          <w:sz w:val="28"/>
          <w:szCs w:val="28"/>
          <w:lang w:val="uk-UA"/>
        </w:rPr>
        <w:t xml:space="preserve">3. </w:t>
      </w:r>
      <w:r w:rsidRPr="00552C22">
        <w:rPr>
          <w:color w:val="000000" w:themeColor="text1"/>
          <w:sz w:val="28"/>
          <w:szCs w:val="28"/>
          <w:lang w:val="uk-UA"/>
        </w:rPr>
        <w:t>КОМУНАЛЬН</w:t>
      </w:r>
      <w:r>
        <w:rPr>
          <w:color w:val="000000" w:themeColor="text1"/>
          <w:sz w:val="28"/>
          <w:szCs w:val="28"/>
          <w:lang w:val="uk-UA"/>
        </w:rPr>
        <w:t>ОМУ</w:t>
      </w:r>
      <w:r w:rsidRPr="00552C22">
        <w:rPr>
          <w:color w:val="000000" w:themeColor="text1"/>
          <w:sz w:val="28"/>
          <w:szCs w:val="28"/>
          <w:lang w:val="uk-UA"/>
        </w:rPr>
        <w:t xml:space="preserve"> ПІДПРИЄМСТВ</w:t>
      </w:r>
      <w:r>
        <w:rPr>
          <w:color w:val="000000" w:themeColor="text1"/>
          <w:sz w:val="28"/>
          <w:szCs w:val="28"/>
          <w:lang w:val="uk-UA"/>
        </w:rPr>
        <w:t>У</w:t>
      </w:r>
      <w:r w:rsidRPr="00552C22">
        <w:rPr>
          <w:color w:val="000000" w:themeColor="text1"/>
          <w:sz w:val="28"/>
          <w:szCs w:val="28"/>
          <w:lang w:val="uk-UA"/>
        </w:rPr>
        <w:t xml:space="preserve"> ВИКОНАВЧОГО ОРГАНУ КИЇВРАДИ (КИЇВСЬКОЇ МІСЬКОЇ ДЕРЖАВНОЇ АДМІНІСТРАЦІЇ) «КИЇВТЕПЛОЕНЕРГО»</w:t>
      </w:r>
      <w:r>
        <w:rPr>
          <w:color w:val="000000" w:themeColor="text1"/>
          <w:sz w:val="28"/>
          <w:szCs w:val="28"/>
          <w:lang w:val="uk-UA"/>
        </w:rPr>
        <w:t>:</w:t>
      </w:r>
    </w:p>
    <w:p w14:paraId="58E05962" w14:textId="77777777" w:rsidR="00A93611" w:rsidRPr="00023E74"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.1. Виконувати обов’язки землекористувача відповідно до вимог статті 96 Земельного кодексу України.</w:t>
      </w:r>
    </w:p>
    <w:p w14:paraId="31D1E4F6" w14:textId="77777777" w:rsidR="00A93611" w:rsidRPr="003C013F" w:rsidRDefault="00A93611" w:rsidP="00A93611">
      <w:pPr>
        <w:tabs>
          <w:tab w:val="left" w:pos="0"/>
        </w:tabs>
        <w:ind w:firstLine="680"/>
        <w:jc w:val="both"/>
        <w:rPr>
          <w:sz w:val="28"/>
          <w:szCs w:val="28"/>
          <w:lang w:val="uk-UA"/>
        </w:rPr>
      </w:pPr>
      <w:r w:rsidRPr="003C013F">
        <w:rPr>
          <w:sz w:val="28"/>
          <w:szCs w:val="28"/>
          <w:lang w:val="uk-UA"/>
        </w:rPr>
        <w:t>3.2. Вжити заходів щодо державної реєстрації права постійного користування земельною ділянкою у порядку, встановленому Законом України «Про державну реєстрацію речових прав на нерухоме майно та їх обтяжень».</w:t>
      </w:r>
    </w:p>
    <w:p w14:paraId="5C497B78" w14:textId="77777777" w:rsidR="00A93611" w:rsidRPr="00023E74"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.3. Питання майнових відносин вирішувати в установленому порядку.</w:t>
      </w:r>
    </w:p>
    <w:p w14:paraId="0A129D16" w14:textId="77777777" w:rsidR="00A93611" w:rsidRPr="00023E74"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7211D74" w14:textId="77777777" w:rsidR="00A93611" w:rsidRPr="00023E74"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.5. Під час використання земельної ділянки дотримуватися обмежень у її використанні, зареєстрованих у Державному земельному кадастрі.</w:t>
      </w:r>
    </w:p>
    <w:p w14:paraId="1C73910F" w14:textId="77777777" w:rsidR="00A93611"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6</w:t>
      </w:r>
      <w:r w:rsidRPr="00023E74">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w:t>
      </w:r>
      <w:r>
        <w:rPr>
          <w:sz w:val="28"/>
          <w:szCs w:val="28"/>
          <w:lang w:val="uk-UA"/>
        </w:rPr>
        <w:t xml:space="preserve">ької міської ради від 27 жовтня </w:t>
      </w:r>
      <w:r w:rsidRPr="00023E74">
        <w:rPr>
          <w:sz w:val="28"/>
          <w:szCs w:val="28"/>
          <w:lang w:val="uk-UA"/>
        </w:rPr>
        <w:t xml:space="preserve">2011 </w:t>
      </w:r>
      <w:r>
        <w:rPr>
          <w:sz w:val="28"/>
          <w:szCs w:val="28"/>
          <w:lang w:val="uk-UA"/>
        </w:rPr>
        <w:t xml:space="preserve">року </w:t>
      </w:r>
      <w:r w:rsidRPr="00023E74">
        <w:rPr>
          <w:sz w:val="28"/>
          <w:szCs w:val="28"/>
          <w:lang w:val="uk-UA"/>
        </w:rPr>
        <w:t xml:space="preserve">№ 384/6600 «Про затвердження </w:t>
      </w:r>
      <w:r w:rsidRPr="00023E74">
        <w:rPr>
          <w:sz w:val="28"/>
          <w:szCs w:val="28"/>
          <w:lang w:val="uk-UA"/>
        </w:rPr>
        <w:lastRenderedPageBreak/>
        <w:t>Порядку видалення зелених насаджень на території міста Києва» (із змінами і доповненнями).</w:t>
      </w:r>
    </w:p>
    <w:p w14:paraId="18909C7B" w14:textId="77777777" w:rsidR="00A93611" w:rsidRDefault="00A93611" w:rsidP="00A93611">
      <w:pPr>
        <w:tabs>
          <w:tab w:val="left" w:pos="0"/>
        </w:tabs>
        <w:ind w:firstLine="680"/>
        <w:jc w:val="both"/>
        <w:rPr>
          <w:sz w:val="28"/>
          <w:szCs w:val="28"/>
          <w:lang w:val="uk-UA"/>
        </w:rPr>
      </w:pPr>
      <w:r>
        <w:rPr>
          <w:sz w:val="28"/>
          <w:szCs w:val="28"/>
          <w:lang w:val="uk-UA"/>
        </w:rPr>
        <w:t>3</w:t>
      </w:r>
      <w:r w:rsidRPr="00023E74">
        <w:rPr>
          <w:sz w:val="28"/>
          <w:szCs w:val="28"/>
          <w:lang w:val="uk-UA"/>
        </w:rPr>
        <w:t>.</w:t>
      </w:r>
      <w:r>
        <w:rPr>
          <w:sz w:val="28"/>
          <w:szCs w:val="28"/>
          <w:lang w:val="uk-UA"/>
        </w:rPr>
        <w:t>7</w:t>
      </w:r>
      <w:r w:rsidRPr="00023E74">
        <w:rPr>
          <w:sz w:val="28"/>
          <w:szCs w:val="28"/>
          <w:lang w:val="uk-UA"/>
        </w:rPr>
        <w:t>. У разі необхідності проведення реконструкції чи нового будівництва, питання оформлення дозвільної та проєктно-кошторисної документації вирішувати в порядку, визначеному законодавством України.</w:t>
      </w:r>
    </w:p>
    <w:p w14:paraId="7ECFDEB7" w14:textId="77777777" w:rsidR="00A93611" w:rsidRPr="00023E74" w:rsidRDefault="00A93611" w:rsidP="00A93611">
      <w:pPr>
        <w:tabs>
          <w:tab w:val="left" w:pos="0"/>
        </w:tabs>
        <w:ind w:firstLine="680"/>
        <w:jc w:val="both"/>
        <w:rPr>
          <w:sz w:val="28"/>
          <w:szCs w:val="28"/>
          <w:lang w:val="uk-UA"/>
        </w:rPr>
      </w:pPr>
      <w:r>
        <w:rPr>
          <w:sz w:val="28"/>
          <w:szCs w:val="28"/>
          <w:lang w:val="uk-UA"/>
        </w:rPr>
        <w:t>4</w:t>
      </w:r>
      <w:r w:rsidRPr="00023E74">
        <w:rPr>
          <w:sz w:val="28"/>
          <w:szCs w:val="28"/>
          <w:lang w:val="uk-UA"/>
        </w:rPr>
        <w:t>. Попередити землекористувача, що використання земельної ділянки не за цільовим призначенням тягне за собою припинення права користування нею відповідно до вимог статей 141, 143 Земельного кодексу України.</w:t>
      </w:r>
    </w:p>
    <w:p w14:paraId="07A00FFD" w14:textId="77777777" w:rsidR="00A93611" w:rsidRDefault="00A93611" w:rsidP="00A93611">
      <w:pPr>
        <w:tabs>
          <w:tab w:val="left" w:pos="0"/>
          <w:tab w:val="left" w:pos="1134"/>
        </w:tabs>
        <w:ind w:firstLine="680"/>
        <w:jc w:val="both"/>
        <w:rPr>
          <w:sz w:val="28"/>
          <w:szCs w:val="28"/>
          <w:lang w:val="uk-UA"/>
        </w:rPr>
      </w:pPr>
      <w:r>
        <w:rPr>
          <w:sz w:val="28"/>
          <w:szCs w:val="28"/>
          <w:lang w:val="uk-UA"/>
        </w:rPr>
        <w:t>5</w:t>
      </w:r>
      <w:r w:rsidRPr="00023E74">
        <w:rPr>
          <w:sz w:val="28"/>
          <w:szCs w:val="28"/>
          <w:lang w:val="uk-UA"/>
        </w:rPr>
        <w:t xml:space="preserve">. Контроль за виконанням цього рішення покласти на постійну комісію Київської міської ради з питань </w:t>
      </w:r>
      <w:r>
        <w:rPr>
          <w:sz w:val="28"/>
          <w:szCs w:val="28"/>
          <w:lang w:val="uk-UA"/>
        </w:rPr>
        <w:t>архітектури, містобудування та земельних відносин.</w:t>
      </w:r>
    </w:p>
    <w:p w14:paraId="641189EE" w14:textId="3DE9EBDC" w:rsidR="00207296" w:rsidRDefault="00207296" w:rsidP="00A93611">
      <w:pPr>
        <w:ind w:firstLine="709"/>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7296" w14:paraId="52CF1192" w14:textId="77777777" w:rsidTr="00207296">
        <w:tc>
          <w:tcPr>
            <w:tcW w:w="4814" w:type="dxa"/>
          </w:tcPr>
          <w:p w14:paraId="04251CDD" w14:textId="1ABCE200" w:rsidR="00207296" w:rsidRDefault="00207296" w:rsidP="002F760B">
            <w:pPr>
              <w:tabs>
                <w:tab w:val="left" w:pos="0"/>
              </w:tabs>
              <w:jc w:val="both"/>
              <w:rPr>
                <w:sz w:val="28"/>
                <w:szCs w:val="28"/>
                <w:lang w:val="uk-UA"/>
              </w:rPr>
            </w:pPr>
            <w:r>
              <w:rPr>
                <w:sz w:val="28"/>
                <w:szCs w:val="28"/>
                <w:lang w:val="uk-UA"/>
              </w:rPr>
              <w:t>Київський міський голова</w:t>
            </w:r>
          </w:p>
        </w:tc>
        <w:tc>
          <w:tcPr>
            <w:tcW w:w="4814" w:type="dxa"/>
          </w:tcPr>
          <w:p w14:paraId="1ED0FEE3" w14:textId="391A7037" w:rsidR="00207296" w:rsidRDefault="00207296" w:rsidP="00207296">
            <w:pPr>
              <w:jc w:val="right"/>
              <w:rPr>
                <w:sz w:val="28"/>
                <w:szCs w:val="28"/>
                <w:lang w:val="uk-UA"/>
              </w:rPr>
            </w:pPr>
            <w:r>
              <w:rPr>
                <w:sz w:val="28"/>
                <w:szCs w:val="28"/>
                <w:lang w:val="en-US"/>
              </w:rPr>
              <w:t>Віталій КЛИЧКО</w:t>
            </w:r>
          </w:p>
        </w:tc>
      </w:tr>
    </w:tbl>
    <w:p w14:paraId="2AC0ACF9" w14:textId="7FD38CC9" w:rsidR="00F6318B" w:rsidRPr="00F6318B" w:rsidRDefault="00F6318B" w:rsidP="002F760B">
      <w:pPr>
        <w:tabs>
          <w:tab w:val="left" w:pos="0"/>
        </w:tabs>
        <w:ind w:firstLine="680"/>
        <w:jc w:val="both"/>
        <w:rPr>
          <w:sz w:val="28"/>
          <w:szCs w:val="28"/>
          <w:lang w:val="uk-UA"/>
        </w:rPr>
      </w:pPr>
    </w:p>
    <w:p w14:paraId="0D8C5FF0" w14:textId="6943AB9A"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D493BD3" w14:textId="77777777" w:rsidR="00692C91" w:rsidRDefault="00692C91" w:rsidP="00692C91">
      <w:pPr>
        <w:jc w:val="both"/>
        <w:rPr>
          <w:sz w:val="28"/>
          <w:szCs w:val="28"/>
          <w:lang w:val="uk-UA"/>
        </w:rPr>
      </w:pPr>
    </w:p>
    <w:p w14:paraId="5E69B505" w14:textId="77777777" w:rsidR="00692C91" w:rsidRDefault="00692C91" w:rsidP="00692C91">
      <w:pPr>
        <w:jc w:val="both"/>
        <w:rPr>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679"/>
      </w:tblGrid>
      <w:tr w:rsidR="001F7F81" w14:paraId="38F16A3D" w14:textId="77777777" w:rsidTr="00CC6425">
        <w:trPr>
          <w:trHeight w:val="851"/>
        </w:trPr>
        <w:tc>
          <w:tcPr>
            <w:tcW w:w="5949" w:type="dxa"/>
          </w:tcPr>
          <w:p w14:paraId="080AD75E" w14:textId="77777777" w:rsidR="001F7F81" w:rsidRDefault="001F7F81" w:rsidP="001F7F81">
            <w:pPr>
              <w:rPr>
                <w:color w:val="000000"/>
                <w:sz w:val="28"/>
                <w:szCs w:val="28"/>
                <w:lang w:val="uk-UA" w:eastAsia="uk-UA"/>
              </w:rPr>
            </w:pPr>
            <w:r>
              <w:rPr>
                <w:color w:val="000000"/>
                <w:sz w:val="28"/>
                <w:szCs w:val="28"/>
                <w:lang w:val="uk-UA" w:eastAsia="uk-UA"/>
              </w:rPr>
              <w:t xml:space="preserve">Заступник голови </w:t>
            </w:r>
          </w:p>
          <w:p w14:paraId="22F4E59A" w14:textId="77777777" w:rsidR="001F7F81" w:rsidRDefault="001F7F81" w:rsidP="001F7F81">
            <w:pPr>
              <w:rPr>
                <w:color w:val="000000"/>
                <w:sz w:val="28"/>
                <w:szCs w:val="28"/>
                <w:lang w:val="uk-UA" w:eastAsia="uk-UA"/>
              </w:rPr>
            </w:pPr>
            <w:r>
              <w:rPr>
                <w:color w:val="000000"/>
                <w:sz w:val="28"/>
                <w:szCs w:val="28"/>
                <w:lang w:val="uk-UA" w:eastAsia="uk-UA"/>
              </w:rPr>
              <w:t>Київської міської державної адміністрації</w:t>
            </w:r>
          </w:p>
          <w:p w14:paraId="12C3F483" w14:textId="2818FE1E" w:rsidR="001F7F81" w:rsidRDefault="001F7F81" w:rsidP="001F7F81">
            <w:pPr>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679" w:type="dxa"/>
          </w:tcPr>
          <w:p w14:paraId="2F8A4141" w14:textId="77777777" w:rsidR="001F7F81" w:rsidRPr="00C1777E" w:rsidRDefault="001F7F81" w:rsidP="001F7F81">
            <w:pPr>
              <w:jc w:val="right"/>
              <w:rPr>
                <w:color w:val="000000"/>
                <w:sz w:val="28"/>
                <w:szCs w:val="28"/>
                <w:lang w:eastAsia="uk-UA"/>
              </w:rPr>
            </w:pPr>
          </w:p>
          <w:p w14:paraId="30A33F2F" w14:textId="77777777" w:rsidR="001F7F81" w:rsidRPr="00C1777E" w:rsidRDefault="001F7F81" w:rsidP="001F7F81">
            <w:pPr>
              <w:jc w:val="right"/>
              <w:rPr>
                <w:color w:val="000000"/>
                <w:sz w:val="28"/>
                <w:szCs w:val="28"/>
                <w:lang w:eastAsia="uk-UA"/>
              </w:rPr>
            </w:pPr>
          </w:p>
          <w:p w14:paraId="02881099" w14:textId="65F6302E" w:rsidR="001F7F81" w:rsidRDefault="001F7F81" w:rsidP="001F7F81">
            <w:pPr>
              <w:jc w:val="right"/>
              <w:rPr>
                <w:color w:val="000000"/>
                <w:sz w:val="28"/>
                <w:szCs w:val="28"/>
                <w:lang w:val="uk-UA" w:eastAsia="uk-UA"/>
              </w:rPr>
            </w:pPr>
            <w:r>
              <w:rPr>
                <w:color w:val="000000"/>
                <w:sz w:val="28"/>
                <w:szCs w:val="28"/>
                <w:lang w:val="en-US" w:eastAsia="uk-UA"/>
              </w:rPr>
              <w:t>Петро ОЛЕНИЧ</w:t>
            </w:r>
          </w:p>
        </w:tc>
      </w:tr>
      <w:tr w:rsidR="001F7F81" w14:paraId="4DE71EBD" w14:textId="77777777" w:rsidTr="00CC6425">
        <w:tc>
          <w:tcPr>
            <w:tcW w:w="5949" w:type="dxa"/>
          </w:tcPr>
          <w:p w14:paraId="7DD33E8A" w14:textId="77777777" w:rsidR="001F7F81" w:rsidRDefault="001F7F81" w:rsidP="001F7F81">
            <w:pPr>
              <w:jc w:val="both"/>
              <w:rPr>
                <w:color w:val="000000"/>
                <w:sz w:val="28"/>
                <w:szCs w:val="28"/>
                <w:lang w:val="uk-UA" w:eastAsia="uk-UA"/>
              </w:rPr>
            </w:pPr>
          </w:p>
          <w:p w14:paraId="65262BF8" w14:textId="265EDFA3" w:rsidR="001F7F81" w:rsidRDefault="003F3BCC" w:rsidP="001F7F81">
            <w:pPr>
              <w:jc w:val="both"/>
              <w:rPr>
                <w:color w:val="000000"/>
                <w:sz w:val="28"/>
                <w:szCs w:val="28"/>
                <w:lang w:val="uk-UA" w:eastAsia="uk-UA"/>
              </w:rPr>
            </w:pPr>
            <w:r>
              <w:rPr>
                <w:color w:val="000000"/>
                <w:sz w:val="28"/>
                <w:szCs w:val="28"/>
                <w:lang w:val="uk-UA" w:eastAsia="uk-UA"/>
              </w:rPr>
              <w:t xml:space="preserve">Директор </w:t>
            </w:r>
            <w:r w:rsidR="001F7F81">
              <w:rPr>
                <w:color w:val="000000"/>
                <w:sz w:val="28"/>
                <w:szCs w:val="28"/>
                <w:lang w:val="uk-UA" w:eastAsia="uk-UA"/>
              </w:rPr>
              <w:t>Департаменту земельних ресурсів</w:t>
            </w:r>
          </w:p>
          <w:p w14:paraId="0471B13F" w14:textId="77777777" w:rsidR="001F7F81" w:rsidRDefault="001F7F81" w:rsidP="001F7F81">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2449B82E" w14:textId="77777777" w:rsidR="001F7F81" w:rsidRDefault="001F7F81" w:rsidP="001F7F81">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08589E5" w14:textId="1EC5C600" w:rsidR="00326929" w:rsidRDefault="00326929" w:rsidP="001F7F81">
            <w:pPr>
              <w:jc w:val="both"/>
              <w:rPr>
                <w:color w:val="000000"/>
                <w:sz w:val="28"/>
                <w:szCs w:val="28"/>
                <w:lang w:val="uk-UA" w:eastAsia="uk-UA"/>
              </w:rPr>
            </w:pPr>
          </w:p>
        </w:tc>
        <w:tc>
          <w:tcPr>
            <w:tcW w:w="3679" w:type="dxa"/>
          </w:tcPr>
          <w:p w14:paraId="1C950650" w14:textId="77777777" w:rsidR="001F7F81" w:rsidRPr="00C1777E" w:rsidRDefault="001F7F81" w:rsidP="001F7F81">
            <w:pPr>
              <w:jc w:val="right"/>
              <w:rPr>
                <w:rStyle w:val="af0"/>
                <w:b w:val="0"/>
                <w:sz w:val="28"/>
                <w:szCs w:val="28"/>
                <w:lang w:val="uk-UA"/>
              </w:rPr>
            </w:pPr>
          </w:p>
          <w:p w14:paraId="0CE2E5BC" w14:textId="77777777" w:rsidR="001F7F81" w:rsidRPr="00C1777E" w:rsidRDefault="001F7F81" w:rsidP="001F7F81">
            <w:pPr>
              <w:jc w:val="right"/>
              <w:rPr>
                <w:rStyle w:val="af0"/>
                <w:b w:val="0"/>
                <w:sz w:val="28"/>
                <w:szCs w:val="28"/>
                <w:lang w:val="uk-UA"/>
              </w:rPr>
            </w:pPr>
          </w:p>
          <w:p w14:paraId="0745C2BE" w14:textId="77777777" w:rsidR="001F7F81" w:rsidRPr="00C1777E" w:rsidRDefault="001F7F81" w:rsidP="001F7F81">
            <w:pPr>
              <w:jc w:val="right"/>
              <w:rPr>
                <w:rStyle w:val="af0"/>
                <w:b w:val="0"/>
                <w:sz w:val="28"/>
                <w:szCs w:val="28"/>
                <w:lang w:val="uk-UA"/>
              </w:rPr>
            </w:pPr>
          </w:p>
          <w:p w14:paraId="3E07D79B" w14:textId="20B63321" w:rsidR="001F7F81" w:rsidRDefault="001F7F81" w:rsidP="003F3BCC">
            <w:pPr>
              <w:jc w:val="right"/>
              <w:rPr>
                <w:color w:val="000000"/>
                <w:sz w:val="28"/>
                <w:szCs w:val="28"/>
                <w:lang w:val="uk-UA" w:eastAsia="uk-UA"/>
              </w:rPr>
            </w:pPr>
            <w:r>
              <w:rPr>
                <w:rStyle w:val="af0"/>
                <w:b w:val="0"/>
                <w:sz w:val="28"/>
                <w:szCs w:val="28"/>
              </w:rPr>
              <w:t>Валентина ПЕЛИХ</w:t>
            </w:r>
          </w:p>
        </w:tc>
      </w:tr>
      <w:tr w:rsidR="001F7F81" w14:paraId="4A903AF0" w14:textId="77777777" w:rsidTr="00CC6425">
        <w:tc>
          <w:tcPr>
            <w:tcW w:w="5949" w:type="dxa"/>
          </w:tcPr>
          <w:p w14:paraId="21520AE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637A391B"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62EDA92F" w14:textId="77777777" w:rsidR="00326929" w:rsidRPr="00326929" w:rsidRDefault="00326929" w:rsidP="00326929">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369312CD" w14:textId="52804AE3" w:rsidR="001F7F81" w:rsidRDefault="00326929" w:rsidP="00326929">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tcPr>
          <w:p w14:paraId="427B78DB" w14:textId="77777777" w:rsidR="001F7F81" w:rsidRPr="007D2564" w:rsidRDefault="001F7F81" w:rsidP="001F7F81">
            <w:pPr>
              <w:jc w:val="right"/>
              <w:rPr>
                <w:rStyle w:val="af0"/>
                <w:b w:val="0"/>
                <w:sz w:val="28"/>
                <w:szCs w:val="28"/>
                <w:lang w:val="uk-UA"/>
              </w:rPr>
            </w:pPr>
          </w:p>
          <w:p w14:paraId="2533EB01" w14:textId="77777777" w:rsidR="001F7F81" w:rsidRPr="007D2564" w:rsidRDefault="001F7F81" w:rsidP="001F7F81">
            <w:pPr>
              <w:jc w:val="right"/>
              <w:rPr>
                <w:rStyle w:val="af0"/>
                <w:b w:val="0"/>
                <w:sz w:val="28"/>
                <w:szCs w:val="28"/>
                <w:lang w:val="uk-UA"/>
              </w:rPr>
            </w:pPr>
          </w:p>
          <w:p w14:paraId="38A08723" w14:textId="77777777" w:rsidR="001F7F81" w:rsidRPr="007D2564" w:rsidRDefault="001F7F81" w:rsidP="001F7F81">
            <w:pPr>
              <w:jc w:val="right"/>
              <w:rPr>
                <w:rStyle w:val="af0"/>
                <w:b w:val="0"/>
                <w:sz w:val="28"/>
                <w:szCs w:val="28"/>
                <w:lang w:val="uk-UA"/>
              </w:rPr>
            </w:pPr>
          </w:p>
          <w:p w14:paraId="0C24BE6C" w14:textId="77777777" w:rsidR="005A779A" w:rsidRDefault="005A779A" w:rsidP="005A779A">
            <w:pPr>
              <w:rPr>
                <w:rStyle w:val="af0"/>
                <w:b w:val="0"/>
                <w:sz w:val="2"/>
                <w:szCs w:val="2"/>
                <w:lang w:val="uk-UA"/>
              </w:rPr>
            </w:pPr>
          </w:p>
          <w:p w14:paraId="2C1A3FB8" w14:textId="77777777" w:rsidR="005A779A" w:rsidRDefault="005A779A" w:rsidP="005A779A">
            <w:pPr>
              <w:rPr>
                <w:rStyle w:val="af0"/>
                <w:b w:val="0"/>
                <w:sz w:val="2"/>
                <w:szCs w:val="2"/>
                <w:lang w:val="uk-UA"/>
              </w:rPr>
            </w:pPr>
          </w:p>
          <w:p w14:paraId="7742692E" w14:textId="77777777" w:rsidR="005A779A" w:rsidRDefault="005A779A" w:rsidP="005A779A">
            <w:pPr>
              <w:rPr>
                <w:rStyle w:val="af0"/>
                <w:b w:val="0"/>
                <w:sz w:val="2"/>
                <w:szCs w:val="2"/>
                <w:lang w:val="uk-UA"/>
              </w:rPr>
            </w:pPr>
          </w:p>
          <w:p w14:paraId="434509A8" w14:textId="3B2B8FCF" w:rsidR="001F7F81" w:rsidRDefault="004769BD" w:rsidP="005A779A">
            <w:pPr>
              <w:jc w:val="right"/>
              <w:rPr>
                <w:color w:val="000000"/>
                <w:sz w:val="28"/>
                <w:szCs w:val="28"/>
                <w:lang w:val="uk-UA" w:eastAsia="uk-UA"/>
              </w:rPr>
            </w:pPr>
            <w:r w:rsidRPr="009B2859">
              <w:rPr>
                <w:rStyle w:val="af0"/>
                <w:b w:val="0"/>
                <w:sz w:val="28"/>
                <w:szCs w:val="28"/>
              </w:rPr>
              <w:t>Дмитро РАДЗІЄВСЬКИЙ</w:t>
            </w:r>
          </w:p>
        </w:tc>
      </w:tr>
    </w:tbl>
    <w:p w14:paraId="185263E0" w14:textId="77777777" w:rsidR="00692C91" w:rsidRDefault="00692C91" w:rsidP="00692C91">
      <w:pPr>
        <w:jc w:val="both"/>
        <w:rPr>
          <w:color w:val="000000"/>
          <w:sz w:val="28"/>
          <w:szCs w:val="28"/>
          <w:lang w:val="uk-UA" w:eastAsia="uk-UA"/>
        </w:rPr>
      </w:pPr>
    </w:p>
    <w:p w14:paraId="2BCE40CC" w14:textId="629D808C"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4F5965C8" w14:textId="77777777" w:rsidR="009F0DF8" w:rsidRDefault="009F0DF8" w:rsidP="00692C91">
      <w:pPr>
        <w:jc w:val="both"/>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88"/>
      </w:tblGrid>
      <w:tr w:rsidR="009F0DF8" w14:paraId="0DB7BE89" w14:textId="77777777" w:rsidTr="00CC6425">
        <w:trPr>
          <w:trHeight w:val="1342"/>
        </w:trPr>
        <w:tc>
          <w:tcPr>
            <w:tcW w:w="5240" w:type="dxa"/>
          </w:tcPr>
          <w:p w14:paraId="32FC30E2" w14:textId="77777777" w:rsidR="009F0DF8" w:rsidRDefault="009F0DF8" w:rsidP="009F0DF8">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0FEC2552" w14:textId="77777777" w:rsidR="009F0DF8" w:rsidRDefault="009F0DF8" w:rsidP="009F0DF8">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777315D5" w14:textId="044F7EBF" w:rsidR="009F0DF8" w:rsidRDefault="009F0DF8" w:rsidP="009F0DF8">
            <w:pPr>
              <w:jc w:val="both"/>
              <w:rPr>
                <w:color w:val="000000"/>
                <w:sz w:val="28"/>
                <w:szCs w:val="28"/>
                <w:lang w:val="uk-UA" w:eastAsia="uk-UA"/>
              </w:rPr>
            </w:pPr>
            <w:r>
              <w:rPr>
                <w:sz w:val="28"/>
                <w:szCs w:val="28"/>
                <w:lang w:val="uk-UA"/>
              </w:rPr>
              <w:t>та земельних відносин</w:t>
            </w:r>
          </w:p>
        </w:tc>
        <w:tc>
          <w:tcPr>
            <w:tcW w:w="4388" w:type="dxa"/>
          </w:tcPr>
          <w:p w14:paraId="15197C06" w14:textId="77777777" w:rsidR="009F0DF8" w:rsidRDefault="009F0DF8" w:rsidP="00692C91">
            <w:pPr>
              <w:jc w:val="both"/>
              <w:rPr>
                <w:color w:val="000000"/>
                <w:sz w:val="28"/>
                <w:szCs w:val="28"/>
                <w:lang w:val="uk-UA" w:eastAsia="uk-UA"/>
              </w:rPr>
            </w:pPr>
          </w:p>
        </w:tc>
      </w:tr>
      <w:tr w:rsidR="009F0DF8" w14:paraId="449EBB33" w14:textId="77777777" w:rsidTr="00CC6425">
        <w:trPr>
          <w:trHeight w:val="283"/>
        </w:trPr>
        <w:tc>
          <w:tcPr>
            <w:tcW w:w="5240" w:type="dxa"/>
          </w:tcPr>
          <w:p w14:paraId="5D1544C4" w14:textId="58CF805C" w:rsidR="009F0DF8" w:rsidRDefault="009F0DF8" w:rsidP="00692C91">
            <w:pPr>
              <w:jc w:val="both"/>
              <w:rPr>
                <w:color w:val="000000"/>
                <w:sz w:val="28"/>
                <w:szCs w:val="28"/>
                <w:lang w:val="uk-UA" w:eastAsia="uk-UA"/>
              </w:rPr>
            </w:pPr>
            <w:r>
              <w:rPr>
                <w:color w:val="000000"/>
                <w:sz w:val="28"/>
                <w:szCs w:val="28"/>
                <w:lang w:val="uk-UA" w:eastAsia="uk-UA"/>
              </w:rPr>
              <w:t>Голова</w:t>
            </w:r>
          </w:p>
        </w:tc>
        <w:tc>
          <w:tcPr>
            <w:tcW w:w="4388" w:type="dxa"/>
          </w:tcPr>
          <w:p w14:paraId="13FBF97C" w14:textId="5AC6E0C1" w:rsidR="009F0DF8" w:rsidRDefault="009F0DF8" w:rsidP="009F0DF8">
            <w:pPr>
              <w:jc w:val="right"/>
              <w:rPr>
                <w:color w:val="000000"/>
                <w:sz w:val="28"/>
                <w:szCs w:val="28"/>
                <w:lang w:val="uk-UA" w:eastAsia="uk-UA"/>
              </w:rPr>
            </w:pPr>
            <w:r>
              <w:rPr>
                <w:rStyle w:val="af0"/>
                <w:b w:val="0"/>
                <w:sz w:val="28"/>
                <w:szCs w:val="28"/>
              </w:rPr>
              <w:t>Михайло ТЕРЕНТЬЄВ</w:t>
            </w:r>
          </w:p>
        </w:tc>
      </w:tr>
      <w:tr w:rsidR="009F0DF8" w14:paraId="488BE8EE" w14:textId="77777777" w:rsidTr="00CC6425">
        <w:tc>
          <w:tcPr>
            <w:tcW w:w="5240" w:type="dxa"/>
          </w:tcPr>
          <w:p w14:paraId="76CCB7A3" w14:textId="77777777" w:rsidR="009F0DF8" w:rsidRDefault="009F0DF8" w:rsidP="00692C91">
            <w:pPr>
              <w:jc w:val="both"/>
              <w:rPr>
                <w:color w:val="000000"/>
                <w:sz w:val="28"/>
                <w:szCs w:val="28"/>
                <w:lang w:val="uk-UA" w:eastAsia="uk-UA"/>
              </w:rPr>
            </w:pPr>
          </w:p>
          <w:p w14:paraId="1880735D" w14:textId="7B729BB7" w:rsidR="009F0DF8" w:rsidRDefault="009F0DF8" w:rsidP="00692C91">
            <w:pPr>
              <w:jc w:val="both"/>
              <w:rPr>
                <w:color w:val="000000"/>
                <w:sz w:val="28"/>
                <w:szCs w:val="28"/>
                <w:lang w:val="uk-UA" w:eastAsia="uk-UA"/>
              </w:rPr>
            </w:pPr>
            <w:r>
              <w:rPr>
                <w:color w:val="000000"/>
                <w:sz w:val="28"/>
                <w:szCs w:val="28"/>
                <w:lang w:val="uk-UA" w:eastAsia="uk-UA"/>
              </w:rPr>
              <w:t>Секретар</w:t>
            </w:r>
          </w:p>
        </w:tc>
        <w:tc>
          <w:tcPr>
            <w:tcW w:w="4388" w:type="dxa"/>
          </w:tcPr>
          <w:p w14:paraId="74985235" w14:textId="77777777" w:rsidR="009F0DF8" w:rsidRDefault="009F0DF8" w:rsidP="009F0DF8">
            <w:pPr>
              <w:tabs>
                <w:tab w:val="left" w:pos="6379"/>
              </w:tabs>
              <w:jc w:val="right"/>
              <w:rPr>
                <w:rStyle w:val="af0"/>
                <w:b w:val="0"/>
                <w:sz w:val="28"/>
                <w:szCs w:val="28"/>
              </w:rPr>
            </w:pPr>
          </w:p>
          <w:p w14:paraId="12D6767A" w14:textId="39EA7D1D" w:rsidR="009F0DF8" w:rsidRDefault="009F0DF8" w:rsidP="009F0DF8">
            <w:pPr>
              <w:tabs>
                <w:tab w:val="left" w:pos="6379"/>
              </w:tabs>
              <w:jc w:val="right"/>
              <w:rPr>
                <w:color w:val="000000"/>
                <w:sz w:val="28"/>
                <w:szCs w:val="28"/>
                <w:lang w:val="uk-UA" w:eastAsia="uk-UA"/>
              </w:rPr>
            </w:pPr>
            <w:r>
              <w:rPr>
                <w:rStyle w:val="af0"/>
                <w:b w:val="0"/>
                <w:sz w:val="28"/>
                <w:szCs w:val="28"/>
              </w:rPr>
              <w:t>Юрій ФЕДОРЕНКО</w:t>
            </w:r>
          </w:p>
        </w:tc>
      </w:tr>
      <w:tr w:rsidR="009F0DF8" w14:paraId="306B258B" w14:textId="77777777" w:rsidTr="00CC6425">
        <w:tc>
          <w:tcPr>
            <w:tcW w:w="5240" w:type="dxa"/>
          </w:tcPr>
          <w:p w14:paraId="55FD43DC" w14:textId="5233264C" w:rsidR="009F0DF8" w:rsidRDefault="009F0DF8" w:rsidP="009F0DF8">
            <w:pPr>
              <w:jc w:val="both"/>
              <w:rPr>
                <w:color w:val="000000"/>
                <w:sz w:val="28"/>
                <w:szCs w:val="28"/>
                <w:lang w:val="uk-UA" w:eastAsia="uk-UA"/>
              </w:rPr>
            </w:pPr>
          </w:p>
          <w:p w14:paraId="53797D42" w14:textId="7E8F2EA4" w:rsidR="009F0DF8" w:rsidRDefault="009F0DF8" w:rsidP="009F0DF8">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6C730B4"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забезпечення діяльності  </w:t>
            </w:r>
          </w:p>
          <w:p w14:paraId="3A73DEA8" w14:textId="52A46087" w:rsidR="009F0DF8" w:rsidRDefault="009F0DF8" w:rsidP="009F0DF8">
            <w:pPr>
              <w:jc w:val="both"/>
              <w:rPr>
                <w:color w:val="000000"/>
                <w:sz w:val="28"/>
                <w:szCs w:val="28"/>
                <w:lang w:val="uk-UA" w:eastAsia="uk-UA"/>
              </w:rPr>
            </w:pPr>
            <w:r>
              <w:rPr>
                <w:color w:val="000000"/>
                <w:sz w:val="28"/>
                <w:szCs w:val="28"/>
                <w:lang w:val="uk-UA" w:eastAsia="uk-UA"/>
              </w:rPr>
              <w:t>Київської міської ради</w:t>
            </w:r>
          </w:p>
        </w:tc>
        <w:tc>
          <w:tcPr>
            <w:tcW w:w="4388" w:type="dxa"/>
          </w:tcPr>
          <w:p w14:paraId="45A9758B" w14:textId="77777777" w:rsidR="009F0DF8" w:rsidRDefault="009F0DF8" w:rsidP="009F0DF8">
            <w:pPr>
              <w:jc w:val="right"/>
              <w:rPr>
                <w:rStyle w:val="af0"/>
                <w:b w:val="0"/>
                <w:sz w:val="28"/>
                <w:szCs w:val="28"/>
              </w:rPr>
            </w:pPr>
          </w:p>
          <w:p w14:paraId="0E304C93" w14:textId="77777777" w:rsidR="009F0DF8" w:rsidRDefault="009F0DF8" w:rsidP="009F0DF8">
            <w:pPr>
              <w:jc w:val="right"/>
              <w:rPr>
                <w:rStyle w:val="af0"/>
                <w:b w:val="0"/>
                <w:sz w:val="28"/>
                <w:szCs w:val="28"/>
              </w:rPr>
            </w:pPr>
          </w:p>
          <w:p w14:paraId="234086FE" w14:textId="77777777" w:rsidR="009F0DF8" w:rsidRDefault="009F0DF8" w:rsidP="009F0DF8">
            <w:pPr>
              <w:jc w:val="right"/>
              <w:rPr>
                <w:rStyle w:val="af0"/>
                <w:b w:val="0"/>
                <w:sz w:val="28"/>
                <w:szCs w:val="28"/>
              </w:rPr>
            </w:pPr>
          </w:p>
          <w:p w14:paraId="0A31B7F7" w14:textId="60E744A0" w:rsidR="009F0DF8" w:rsidRDefault="009F0DF8" w:rsidP="009F0DF8">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78663272" w14:textId="31B5405C" w:rsidR="00692C91" w:rsidRDefault="00692C91" w:rsidP="008E3747">
      <w:pPr>
        <w:tabs>
          <w:tab w:val="left" w:pos="6379"/>
        </w:tabs>
        <w:jc w:val="both"/>
        <w:rPr>
          <w:color w:val="000000"/>
          <w:sz w:val="28"/>
          <w:szCs w:val="28"/>
          <w:lang w:val="uk-UA" w:eastAsia="uk-UA"/>
        </w:rPr>
      </w:pPr>
    </w:p>
    <w:tbl>
      <w:tblPr>
        <w:tblStyle w:val="af3"/>
        <w:tblW w:w="10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28"/>
        <w:gridCol w:w="560"/>
      </w:tblGrid>
      <w:tr w:rsidR="0020255B" w14:paraId="043EC0BD" w14:textId="77777777" w:rsidTr="008A0A18">
        <w:trPr>
          <w:trHeight w:val="1342"/>
        </w:trPr>
        <w:tc>
          <w:tcPr>
            <w:tcW w:w="5812" w:type="dxa"/>
          </w:tcPr>
          <w:p w14:paraId="45A5EA43" w14:textId="77777777" w:rsidR="0020255B" w:rsidRDefault="0020255B" w:rsidP="008A0A18">
            <w:pPr>
              <w:jc w:val="both"/>
              <w:rPr>
                <w:sz w:val="28"/>
                <w:szCs w:val="28"/>
                <w:lang w:val="uk-UA" w:eastAsia="uk-UA"/>
              </w:rPr>
            </w:pPr>
          </w:p>
          <w:p w14:paraId="0918EE33" w14:textId="77777777" w:rsidR="0020255B" w:rsidRDefault="0020255B" w:rsidP="008A0A18">
            <w:pPr>
              <w:jc w:val="both"/>
              <w:rPr>
                <w:sz w:val="28"/>
                <w:szCs w:val="28"/>
                <w:lang w:val="uk-UA" w:eastAsia="uk-UA"/>
              </w:rPr>
            </w:pPr>
          </w:p>
          <w:p w14:paraId="1C76D68C" w14:textId="77777777" w:rsidR="0020255B" w:rsidRDefault="0020255B" w:rsidP="008A0A18">
            <w:pPr>
              <w:rPr>
                <w:sz w:val="28"/>
                <w:szCs w:val="28"/>
                <w:lang w:val="uk-UA" w:eastAsia="uk-UA"/>
              </w:rPr>
            </w:pPr>
            <w:r>
              <w:rPr>
                <w:sz w:val="28"/>
                <w:szCs w:val="28"/>
                <w:lang w:val="uk-UA" w:eastAsia="uk-UA"/>
              </w:rPr>
              <w:t xml:space="preserve">Постійна комісія Київської міської ради </w:t>
            </w:r>
          </w:p>
          <w:p w14:paraId="16117F4B" w14:textId="77777777" w:rsidR="0020255B" w:rsidRDefault="0020255B" w:rsidP="008A0A18">
            <w:pPr>
              <w:tabs>
                <w:tab w:val="left" w:pos="0"/>
                <w:tab w:val="left" w:pos="1134"/>
              </w:tabs>
              <w:rPr>
                <w:sz w:val="28"/>
                <w:szCs w:val="28"/>
                <w:lang w:val="uk-UA" w:eastAsia="uk-UA"/>
              </w:rPr>
            </w:pPr>
            <w:r>
              <w:rPr>
                <w:sz w:val="28"/>
                <w:szCs w:val="28"/>
                <w:lang w:val="uk-UA" w:eastAsia="uk-UA"/>
              </w:rPr>
              <w:t>з питань житлово-комунального господарства та паливно-енергетичного комплексу</w:t>
            </w:r>
          </w:p>
        </w:tc>
        <w:tc>
          <w:tcPr>
            <w:tcW w:w="4388" w:type="dxa"/>
            <w:gridSpan w:val="2"/>
          </w:tcPr>
          <w:p w14:paraId="384D3032" w14:textId="77777777" w:rsidR="0020255B" w:rsidRDefault="0020255B" w:rsidP="008A0A18">
            <w:pPr>
              <w:jc w:val="both"/>
              <w:rPr>
                <w:sz w:val="28"/>
                <w:szCs w:val="28"/>
                <w:lang w:val="uk-UA" w:eastAsia="uk-UA"/>
              </w:rPr>
            </w:pPr>
          </w:p>
        </w:tc>
      </w:tr>
      <w:tr w:rsidR="0020255B" w14:paraId="294D5FE1" w14:textId="77777777" w:rsidTr="008A0A18">
        <w:trPr>
          <w:gridAfter w:val="1"/>
          <w:wAfter w:w="560" w:type="dxa"/>
          <w:trHeight w:val="283"/>
        </w:trPr>
        <w:tc>
          <w:tcPr>
            <w:tcW w:w="5812" w:type="dxa"/>
          </w:tcPr>
          <w:p w14:paraId="7674CC94" w14:textId="77777777" w:rsidR="0020255B" w:rsidRDefault="0020255B" w:rsidP="008A0A18">
            <w:pPr>
              <w:jc w:val="both"/>
              <w:rPr>
                <w:sz w:val="28"/>
                <w:szCs w:val="28"/>
                <w:lang w:val="uk-UA" w:eastAsia="uk-UA"/>
              </w:rPr>
            </w:pPr>
          </w:p>
          <w:p w14:paraId="79D93343" w14:textId="77777777" w:rsidR="0020255B" w:rsidRDefault="0020255B" w:rsidP="008A0A18">
            <w:pPr>
              <w:jc w:val="both"/>
              <w:rPr>
                <w:sz w:val="28"/>
                <w:szCs w:val="28"/>
                <w:lang w:val="uk-UA" w:eastAsia="uk-UA"/>
              </w:rPr>
            </w:pPr>
            <w:r>
              <w:rPr>
                <w:sz w:val="28"/>
                <w:szCs w:val="28"/>
                <w:lang w:val="uk-UA" w:eastAsia="uk-UA"/>
              </w:rPr>
              <w:t>Голова</w:t>
            </w:r>
          </w:p>
        </w:tc>
        <w:tc>
          <w:tcPr>
            <w:tcW w:w="3828" w:type="dxa"/>
          </w:tcPr>
          <w:p w14:paraId="1C9087F4" w14:textId="77777777" w:rsidR="0020255B" w:rsidRDefault="0020255B" w:rsidP="008A0A18">
            <w:pPr>
              <w:jc w:val="right"/>
              <w:rPr>
                <w:rStyle w:val="af0"/>
                <w:b w:val="0"/>
              </w:rPr>
            </w:pPr>
          </w:p>
          <w:p w14:paraId="6FBC63CB" w14:textId="77777777" w:rsidR="0020255B" w:rsidRDefault="0020255B" w:rsidP="008A0A18">
            <w:pPr>
              <w:jc w:val="right"/>
              <w:rPr>
                <w:b/>
              </w:rPr>
            </w:pPr>
            <w:r>
              <w:rPr>
                <w:rStyle w:val="af0"/>
                <w:b w:val="0"/>
                <w:sz w:val="28"/>
                <w:szCs w:val="28"/>
                <w:lang w:val="uk-UA" w:eastAsia="uk-UA"/>
              </w:rPr>
              <w:t>Олександр БРОДСЬКИЙ</w:t>
            </w:r>
          </w:p>
        </w:tc>
      </w:tr>
      <w:tr w:rsidR="0020255B" w14:paraId="57B5FB8B" w14:textId="77777777" w:rsidTr="008A0A18">
        <w:trPr>
          <w:gridAfter w:val="1"/>
          <w:wAfter w:w="560" w:type="dxa"/>
        </w:trPr>
        <w:tc>
          <w:tcPr>
            <w:tcW w:w="5812" w:type="dxa"/>
          </w:tcPr>
          <w:p w14:paraId="1863FB67" w14:textId="77777777" w:rsidR="0020255B" w:rsidRDefault="0020255B" w:rsidP="008A0A18">
            <w:pPr>
              <w:jc w:val="both"/>
              <w:rPr>
                <w:sz w:val="28"/>
                <w:szCs w:val="28"/>
                <w:lang w:val="uk-UA" w:eastAsia="uk-UA"/>
              </w:rPr>
            </w:pPr>
          </w:p>
          <w:p w14:paraId="4EB06EE4" w14:textId="77777777" w:rsidR="0020255B" w:rsidRDefault="0020255B" w:rsidP="008A0A18">
            <w:pPr>
              <w:jc w:val="both"/>
              <w:rPr>
                <w:sz w:val="28"/>
                <w:szCs w:val="28"/>
                <w:lang w:val="uk-UA" w:eastAsia="uk-UA"/>
              </w:rPr>
            </w:pPr>
            <w:r>
              <w:rPr>
                <w:sz w:val="28"/>
                <w:szCs w:val="28"/>
                <w:lang w:val="uk-UA" w:eastAsia="uk-UA"/>
              </w:rPr>
              <w:t>Секретар</w:t>
            </w:r>
          </w:p>
        </w:tc>
        <w:tc>
          <w:tcPr>
            <w:tcW w:w="3828" w:type="dxa"/>
          </w:tcPr>
          <w:p w14:paraId="619AFDD0" w14:textId="77777777" w:rsidR="0020255B" w:rsidRDefault="0020255B" w:rsidP="008A0A18">
            <w:pPr>
              <w:tabs>
                <w:tab w:val="left" w:pos="6379"/>
              </w:tabs>
              <w:jc w:val="right"/>
              <w:rPr>
                <w:rStyle w:val="af0"/>
                <w:b w:val="0"/>
              </w:rPr>
            </w:pPr>
          </w:p>
          <w:p w14:paraId="1207FE5D" w14:textId="77777777" w:rsidR="0020255B" w:rsidRDefault="0020255B" w:rsidP="008A0A18">
            <w:pPr>
              <w:tabs>
                <w:tab w:val="left" w:pos="6379"/>
              </w:tabs>
              <w:jc w:val="right"/>
              <w:rPr>
                <w:b/>
              </w:rPr>
            </w:pPr>
            <w:r>
              <w:rPr>
                <w:rStyle w:val="af0"/>
                <w:b w:val="0"/>
                <w:sz w:val="28"/>
                <w:szCs w:val="28"/>
                <w:lang w:val="uk-UA" w:eastAsia="uk-UA"/>
              </w:rPr>
              <w:t>Тарас КРИВОРУЧКО</w:t>
            </w:r>
          </w:p>
        </w:tc>
      </w:tr>
    </w:tbl>
    <w:p w14:paraId="03AA24A5" w14:textId="75CB2469" w:rsidR="00692C91" w:rsidRDefault="00692C91" w:rsidP="00692C91">
      <w:pPr>
        <w:rPr>
          <w:b/>
          <w:bCs/>
          <w:color w:val="000000"/>
          <w:sz w:val="28"/>
          <w:szCs w:val="28"/>
          <w:lang w:val="uk-UA" w:eastAsia="uk-UA"/>
        </w:rPr>
      </w:pPr>
      <w:r w:rsidRPr="00692C91">
        <w:rPr>
          <w:b/>
          <w:bCs/>
          <w:color w:val="000000"/>
          <w:sz w:val="28"/>
          <w:szCs w:val="28"/>
          <w:lang w:val="uk-UA" w:eastAsia="uk-UA"/>
        </w:rPr>
        <w:br w:type="page"/>
      </w:r>
      <w:r w:rsidRPr="00692C91">
        <w:rPr>
          <w:b/>
          <w:bCs/>
          <w:color w:val="000000"/>
          <w:sz w:val="28"/>
          <w:szCs w:val="28"/>
          <w:lang w:val="uk-UA" w:eastAsia="uk-UA"/>
        </w:rPr>
        <w:lastRenderedPageBreak/>
        <w:t>ПОДАННЯ:</w:t>
      </w:r>
    </w:p>
    <w:p w14:paraId="0D40C782" w14:textId="77777777" w:rsidR="00440782" w:rsidRDefault="00440782" w:rsidP="00692C91">
      <w:pPr>
        <w:rPr>
          <w:b/>
          <w:bCs/>
          <w:color w:val="000000"/>
          <w:sz w:val="28"/>
          <w:szCs w:val="28"/>
          <w:lang w:val="uk-UA" w:eastAsia="uk-UA"/>
        </w:rPr>
      </w:pPr>
    </w:p>
    <w:tbl>
      <w:tblPr>
        <w:tblStyle w:val="af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142"/>
        <w:gridCol w:w="3537"/>
      </w:tblGrid>
      <w:tr w:rsidR="009F0DF8" w14:paraId="6684600F" w14:textId="77777777" w:rsidTr="00CC6425">
        <w:tc>
          <w:tcPr>
            <w:tcW w:w="6091" w:type="dxa"/>
            <w:gridSpan w:val="2"/>
          </w:tcPr>
          <w:p w14:paraId="349ADFE0" w14:textId="77777777" w:rsidR="009F0DF8" w:rsidRDefault="009F0DF8" w:rsidP="009F0DF8">
            <w:pPr>
              <w:jc w:val="both"/>
              <w:rPr>
                <w:color w:val="000000"/>
                <w:sz w:val="28"/>
                <w:szCs w:val="28"/>
                <w:lang w:val="uk-UA" w:eastAsia="uk-UA"/>
              </w:rPr>
            </w:pPr>
            <w:r>
              <w:rPr>
                <w:color w:val="000000"/>
                <w:sz w:val="28"/>
                <w:szCs w:val="28"/>
                <w:lang w:val="uk-UA" w:eastAsia="uk-UA"/>
              </w:rPr>
              <w:t xml:space="preserve">Заступник голови </w:t>
            </w:r>
          </w:p>
          <w:p w14:paraId="348B65D3" w14:textId="77777777"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2EB9F29E" w14:textId="62CE1423" w:rsidR="009F0DF8" w:rsidRDefault="009F0DF8" w:rsidP="009F0DF8">
            <w:pPr>
              <w:ind w:left="-120" w:firstLine="142"/>
              <w:jc w:val="both"/>
              <w:rPr>
                <w:color w:val="000000"/>
                <w:sz w:val="28"/>
                <w:szCs w:val="28"/>
                <w:lang w:val="uk-UA" w:eastAsia="uk-UA"/>
              </w:rPr>
            </w:pPr>
            <w:r>
              <w:rPr>
                <w:color w:val="000000"/>
                <w:sz w:val="28"/>
                <w:szCs w:val="28"/>
                <w:lang w:val="uk-UA" w:eastAsia="uk-UA"/>
              </w:rPr>
              <w:t>з питань здійснення самоврядних повноважень</w:t>
            </w:r>
          </w:p>
        </w:tc>
        <w:tc>
          <w:tcPr>
            <w:tcW w:w="3537" w:type="dxa"/>
          </w:tcPr>
          <w:p w14:paraId="43E2452A" w14:textId="77777777" w:rsidR="009F0DF8" w:rsidRPr="00C1777E" w:rsidRDefault="009F0DF8" w:rsidP="009F0DF8">
            <w:pPr>
              <w:jc w:val="right"/>
              <w:rPr>
                <w:color w:val="000000"/>
                <w:sz w:val="28"/>
                <w:szCs w:val="28"/>
                <w:lang w:eastAsia="uk-UA"/>
              </w:rPr>
            </w:pPr>
          </w:p>
          <w:p w14:paraId="1AA0EB56" w14:textId="77777777" w:rsidR="009F0DF8" w:rsidRPr="00C1777E" w:rsidRDefault="009F0DF8" w:rsidP="009F0DF8">
            <w:pPr>
              <w:jc w:val="right"/>
              <w:rPr>
                <w:color w:val="000000"/>
                <w:sz w:val="28"/>
                <w:szCs w:val="28"/>
                <w:lang w:eastAsia="uk-UA"/>
              </w:rPr>
            </w:pPr>
          </w:p>
          <w:p w14:paraId="2E9D604E" w14:textId="5A842589" w:rsidR="009F0DF8" w:rsidRDefault="009F0DF8" w:rsidP="009F0DF8">
            <w:pPr>
              <w:jc w:val="right"/>
              <w:rPr>
                <w:color w:val="000000"/>
                <w:sz w:val="28"/>
                <w:szCs w:val="28"/>
                <w:lang w:val="uk-UA" w:eastAsia="uk-UA"/>
              </w:rPr>
            </w:pPr>
            <w:r>
              <w:rPr>
                <w:color w:val="000000"/>
                <w:sz w:val="28"/>
                <w:szCs w:val="28"/>
                <w:lang w:val="en-US" w:eastAsia="uk-UA"/>
              </w:rPr>
              <w:t>Петро ОЛЕНИЧ</w:t>
            </w:r>
          </w:p>
        </w:tc>
      </w:tr>
      <w:tr w:rsidR="009F0DF8" w14:paraId="2B8F2B42" w14:textId="77777777" w:rsidTr="00CC6425">
        <w:tc>
          <w:tcPr>
            <w:tcW w:w="6091" w:type="dxa"/>
            <w:gridSpan w:val="2"/>
          </w:tcPr>
          <w:p w14:paraId="516ACD20" w14:textId="77777777" w:rsidR="009F0DF8" w:rsidRDefault="009F0DF8" w:rsidP="009F0DF8">
            <w:pPr>
              <w:jc w:val="both"/>
              <w:rPr>
                <w:color w:val="000000"/>
                <w:sz w:val="28"/>
                <w:szCs w:val="28"/>
                <w:lang w:val="uk-UA" w:eastAsia="uk-UA"/>
              </w:rPr>
            </w:pPr>
          </w:p>
          <w:p w14:paraId="647B99B1" w14:textId="5BF05EFD" w:rsidR="009F0DF8" w:rsidRDefault="003F3BCC" w:rsidP="009F0DF8">
            <w:pPr>
              <w:jc w:val="both"/>
              <w:rPr>
                <w:color w:val="000000"/>
                <w:sz w:val="28"/>
                <w:szCs w:val="28"/>
                <w:lang w:val="uk-UA" w:eastAsia="uk-UA"/>
              </w:rPr>
            </w:pPr>
            <w:r>
              <w:rPr>
                <w:color w:val="000000"/>
                <w:sz w:val="28"/>
                <w:szCs w:val="28"/>
                <w:lang w:val="uk-UA" w:eastAsia="uk-UA"/>
              </w:rPr>
              <w:t xml:space="preserve">Директор </w:t>
            </w:r>
            <w:r w:rsidR="009F0DF8">
              <w:rPr>
                <w:color w:val="000000"/>
                <w:sz w:val="28"/>
                <w:szCs w:val="28"/>
                <w:lang w:val="uk-UA" w:eastAsia="uk-UA"/>
              </w:rPr>
              <w:t xml:space="preserve">Департаменту земельних ресурсів </w:t>
            </w:r>
          </w:p>
          <w:p w14:paraId="74C3F80F" w14:textId="77777777" w:rsidR="009F0DF8" w:rsidRDefault="009F0DF8" w:rsidP="009F0DF8">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7F66037A" w14:textId="1D1052B5" w:rsidR="009F0DF8" w:rsidRDefault="009F0DF8" w:rsidP="009F0DF8">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4EBF9547" w14:textId="77777777" w:rsidR="009F0DF8" w:rsidRPr="00C1777E" w:rsidRDefault="009F0DF8" w:rsidP="009F0DF8">
            <w:pPr>
              <w:tabs>
                <w:tab w:val="left" w:pos="6379"/>
              </w:tabs>
              <w:jc w:val="right"/>
              <w:rPr>
                <w:rStyle w:val="af0"/>
                <w:b w:val="0"/>
                <w:sz w:val="28"/>
                <w:szCs w:val="28"/>
                <w:lang w:val="uk-UA"/>
              </w:rPr>
            </w:pPr>
          </w:p>
          <w:p w14:paraId="5F32A3D3" w14:textId="77777777" w:rsidR="009F0DF8" w:rsidRPr="00C1777E" w:rsidRDefault="009F0DF8" w:rsidP="009F0DF8">
            <w:pPr>
              <w:tabs>
                <w:tab w:val="left" w:pos="6379"/>
              </w:tabs>
              <w:jc w:val="right"/>
              <w:rPr>
                <w:rStyle w:val="af0"/>
                <w:b w:val="0"/>
                <w:sz w:val="28"/>
                <w:szCs w:val="28"/>
                <w:lang w:val="uk-UA"/>
              </w:rPr>
            </w:pPr>
          </w:p>
          <w:p w14:paraId="54720C73" w14:textId="77777777" w:rsidR="009F0DF8" w:rsidRPr="00C1777E" w:rsidRDefault="009F0DF8" w:rsidP="009F0DF8">
            <w:pPr>
              <w:tabs>
                <w:tab w:val="left" w:pos="6379"/>
              </w:tabs>
              <w:jc w:val="right"/>
              <w:rPr>
                <w:rStyle w:val="af0"/>
                <w:b w:val="0"/>
                <w:sz w:val="28"/>
                <w:szCs w:val="28"/>
                <w:lang w:val="uk-UA"/>
              </w:rPr>
            </w:pPr>
          </w:p>
          <w:p w14:paraId="07A04BF8" w14:textId="2F78EFF8" w:rsidR="009F0DF8" w:rsidRPr="009F0DF8" w:rsidRDefault="009F0DF8" w:rsidP="003F3BCC">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A93D54" w14:paraId="3932C3B4" w14:textId="77777777" w:rsidTr="00CC6425">
        <w:tc>
          <w:tcPr>
            <w:tcW w:w="6091" w:type="dxa"/>
            <w:gridSpan w:val="2"/>
          </w:tcPr>
          <w:p w14:paraId="41163217" w14:textId="77777777" w:rsidR="00A93D54" w:rsidRDefault="00A93D54" w:rsidP="009F0DF8">
            <w:pPr>
              <w:jc w:val="both"/>
              <w:rPr>
                <w:color w:val="000000"/>
                <w:sz w:val="28"/>
                <w:szCs w:val="28"/>
                <w:lang w:val="uk-UA" w:eastAsia="uk-UA"/>
              </w:rPr>
            </w:pPr>
          </w:p>
          <w:p w14:paraId="50F23893" w14:textId="77777777" w:rsidR="00A93D54" w:rsidRDefault="00A93D54" w:rsidP="00A93D54">
            <w:pPr>
              <w:jc w:val="both"/>
              <w:rPr>
                <w:color w:val="000000"/>
                <w:sz w:val="28"/>
                <w:szCs w:val="28"/>
                <w:lang w:val="uk-UA" w:eastAsia="uk-UA"/>
              </w:rPr>
            </w:pPr>
            <w:r>
              <w:rPr>
                <w:color w:val="000000"/>
                <w:sz w:val="28"/>
                <w:szCs w:val="28"/>
                <w:lang w:val="uk-UA" w:eastAsia="uk-UA"/>
              </w:rPr>
              <w:t xml:space="preserve">Перший заступник директора </w:t>
            </w:r>
          </w:p>
          <w:p w14:paraId="5C491663" w14:textId="2A030562" w:rsidR="00A93D54" w:rsidRDefault="00A93D54" w:rsidP="00A93D54">
            <w:pPr>
              <w:jc w:val="both"/>
              <w:rPr>
                <w:color w:val="000000"/>
                <w:sz w:val="28"/>
                <w:szCs w:val="28"/>
                <w:lang w:val="uk-UA" w:eastAsia="uk-UA"/>
              </w:rPr>
            </w:pPr>
            <w:r>
              <w:rPr>
                <w:color w:val="000000"/>
                <w:sz w:val="28"/>
                <w:szCs w:val="28"/>
                <w:lang w:val="uk-UA" w:eastAsia="uk-UA"/>
              </w:rPr>
              <w:t xml:space="preserve">Департаменту земельних ресурсів </w:t>
            </w:r>
          </w:p>
          <w:p w14:paraId="7AECB90A" w14:textId="77777777" w:rsidR="00A93D54" w:rsidRDefault="00A93D54" w:rsidP="00A93D54">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4EE229DA" w14:textId="6683B61B" w:rsidR="00A93D54" w:rsidRDefault="00A93D54" w:rsidP="00A93D54">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tc>
        <w:tc>
          <w:tcPr>
            <w:tcW w:w="3537" w:type="dxa"/>
          </w:tcPr>
          <w:p w14:paraId="7C168F09" w14:textId="77777777" w:rsidR="00A93D54" w:rsidRDefault="00A93D54" w:rsidP="009F0DF8">
            <w:pPr>
              <w:tabs>
                <w:tab w:val="left" w:pos="6379"/>
              </w:tabs>
              <w:jc w:val="right"/>
              <w:rPr>
                <w:color w:val="000000"/>
                <w:sz w:val="28"/>
                <w:szCs w:val="28"/>
                <w:lang w:val="uk-UA" w:eastAsia="uk-UA"/>
              </w:rPr>
            </w:pPr>
          </w:p>
          <w:p w14:paraId="560B58C1" w14:textId="77777777" w:rsidR="00A93D54" w:rsidRDefault="00A93D54" w:rsidP="009F0DF8">
            <w:pPr>
              <w:tabs>
                <w:tab w:val="left" w:pos="6379"/>
              </w:tabs>
              <w:jc w:val="right"/>
              <w:rPr>
                <w:color w:val="000000"/>
                <w:sz w:val="28"/>
                <w:szCs w:val="28"/>
                <w:lang w:val="uk-UA" w:eastAsia="uk-UA"/>
              </w:rPr>
            </w:pPr>
          </w:p>
          <w:p w14:paraId="4772BDA9" w14:textId="77777777" w:rsidR="00A93D54" w:rsidRDefault="00A93D54" w:rsidP="009F0DF8">
            <w:pPr>
              <w:tabs>
                <w:tab w:val="left" w:pos="6379"/>
              </w:tabs>
              <w:jc w:val="right"/>
              <w:rPr>
                <w:color w:val="000000"/>
                <w:sz w:val="28"/>
                <w:szCs w:val="28"/>
                <w:lang w:val="uk-UA" w:eastAsia="uk-UA"/>
              </w:rPr>
            </w:pPr>
          </w:p>
          <w:p w14:paraId="74A628F0" w14:textId="77777777" w:rsidR="00A93D54" w:rsidRDefault="00A93D54" w:rsidP="009F0DF8">
            <w:pPr>
              <w:tabs>
                <w:tab w:val="left" w:pos="6379"/>
              </w:tabs>
              <w:jc w:val="right"/>
              <w:rPr>
                <w:color w:val="000000"/>
                <w:sz w:val="28"/>
                <w:szCs w:val="28"/>
                <w:lang w:val="uk-UA" w:eastAsia="uk-UA"/>
              </w:rPr>
            </w:pPr>
          </w:p>
          <w:p w14:paraId="556C5CD9" w14:textId="17E2D8DC" w:rsidR="00A93D54" w:rsidRPr="00C1777E" w:rsidRDefault="00A93D54" w:rsidP="009F0DF8">
            <w:pPr>
              <w:tabs>
                <w:tab w:val="left" w:pos="6379"/>
              </w:tabs>
              <w:jc w:val="right"/>
              <w:rPr>
                <w:rStyle w:val="af0"/>
                <w:b w:val="0"/>
                <w:sz w:val="28"/>
                <w:szCs w:val="28"/>
                <w:lang w:val="uk-UA"/>
              </w:rPr>
            </w:pPr>
            <w:r w:rsidRPr="00A93D54">
              <w:rPr>
                <w:color w:val="000000"/>
                <w:sz w:val="28"/>
                <w:szCs w:val="28"/>
                <w:lang w:val="uk-UA" w:eastAsia="uk-UA"/>
              </w:rPr>
              <w:t>Віктор ДВОРНІКОВ</w:t>
            </w:r>
          </w:p>
        </w:tc>
      </w:tr>
      <w:tr w:rsidR="001010F4" w14:paraId="3E2DC893" w14:textId="77777777" w:rsidTr="00CC6425">
        <w:tc>
          <w:tcPr>
            <w:tcW w:w="6091" w:type="dxa"/>
            <w:gridSpan w:val="2"/>
          </w:tcPr>
          <w:p w14:paraId="79F320BE" w14:textId="77777777" w:rsidR="001010F4" w:rsidRDefault="001010F4" w:rsidP="009F0DF8">
            <w:pPr>
              <w:jc w:val="both"/>
              <w:rPr>
                <w:color w:val="000000"/>
                <w:sz w:val="28"/>
                <w:szCs w:val="28"/>
                <w:lang w:val="uk-UA" w:eastAsia="uk-UA"/>
              </w:rPr>
            </w:pPr>
          </w:p>
        </w:tc>
        <w:tc>
          <w:tcPr>
            <w:tcW w:w="3537" w:type="dxa"/>
          </w:tcPr>
          <w:p w14:paraId="7F3C0F8E" w14:textId="77777777" w:rsidR="001010F4" w:rsidRPr="00C1777E" w:rsidRDefault="001010F4" w:rsidP="009F0DF8">
            <w:pPr>
              <w:tabs>
                <w:tab w:val="left" w:pos="6379"/>
              </w:tabs>
              <w:jc w:val="right"/>
              <w:rPr>
                <w:rStyle w:val="af0"/>
                <w:b w:val="0"/>
                <w:sz w:val="28"/>
                <w:szCs w:val="28"/>
                <w:lang w:val="uk-UA"/>
              </w:rPr>
            </w:pPr>
          </w:p>
        </w:tc>
      </w:tr>
      <w:tr w:rsidR="00326929" w14:paraId="016A29A2" w14:textId="77777777" w:rsidTr="00C00506">
        <w:tc>
          <w:tcPr>
            <w:tcW w:w="5949" w:type="dxa"/>
          </w:tcPr>
          <w:p w14:paraId="06DC319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Начальник юридичного управління</w:t>
            </w:r>
          </w:p>
          <w:p w14:paraId="48675149"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Департаменту земельних ресурсів</w:t>
            </w:r>
          </w:p>
          <w:p w14:paraId="3EA638C8" w14:textId="77777777" w:rsidR="00326929" w:rsidRPr="00326929" w:rsidRDefault="00326929" w:rsidP="00C00506">
            <w:pPr>
              <w:jc w:val="both"/>
              <w:rPr>
                <w:color w:val="000000"/>
                <w:sz w:val="28"/>
                <w:szCs w:val="28"/>
                <w:lang w:val="uk-UA" w:eastAsia="uk-UA"/>
              </w:rPr>
            </w:pPr>
            <w:r w:rsidRPr="00326929">
              <w:rPr>
                <w:color w:val="000000"/>
                <w:sz w:val="28"/>
                <w:szCs w:val="28"/>
                <w:lang w:val="uk-UA" w:eastAsia="uk-UA"/>
              </w:rPr>
              <w:t>виконавчого органу Київської міської ради</w:t>
            </w:r>
          </w:p>
          <w:p w14:paraId="09DD33A4" w14:textId="77777777" w:rsidR="00326929" w:rsidRDefault="00326929" w:rsidP="00C00506">
            <w:pPr>
              <w:jc w:val="both"/>
              <w:rPr>
                <w:color w:val="000000"/>
                <w:sz w:val="28"/>
                <w:szCs w:val="28"/>
                <w:lang w:val="uk-UA" w:eastAsia="uk-UA"/>
              </w:rPr>
            </w:pPr>
            <w:r w:rsidRPr="00326929">
              <w:rPr>
                <w:color w:val="000000"/>
                <w:sz w:val="28"/>
                <w:szCs w:val="28"/>
                <w:lang w:val="uk-UA" w:eastAsia="uk-UA"/>
              </w:rPr>
              <w:t>(Київської міської державної адміністрації)</w:t>
            </w:r>
          </w:p>
        </w:tc>
        <w:tc>
          <w:tcPr>
            <w:tcW w:w="3679" w:type="dxa"/>
            <w:gridSpan w:val="2"/>
          </w:tcPr>
          <w:p w14:paraId="0612CC09" w14:textId="77777777" w:rsidR="00326929" w:rsidRPr="007D2564" w:rsidRDefault="00326929" w:rsidP="00C00506">
            <w:pPr>
              <w:jc w:val="right"/>
              <w:rPr>
                <w:rStyle w:val="af0"/>
                <w:b w:val="0"/>
                <w:sz w:val="28"/>
                <w:szCs w:val="28"/>
                <w:lang w:val="uk-UA"/>
              </w:rPr>
            </w:pPr>
          </w:p>
          <w:p w14:paraId="1A2A2441" w14:textId="77777777" w:rsidR="00326929" w:rsidRPr="007D2564" w:rsidRDefault="00326929" w:rsidP="00C00506">
            <w:pPr>
              <w:jc w:val="right"/>
              <w:rPr>
                <w:rStyle w:val="af0"/>
                <w:b w:val="0"/>
                <w:sz w:val="28"/>
                <w:szCs w:val="28"/>
                <w:lang w:val="uk-UA"/>
              </w:rPr>
            </w:pPr>
          </w:p>
          <w:p w14:paraId="4A03BC66" w14:textId="7D749155" w:rsidR="00326929" w:rsidRDefault="00326929" w:rsidP="00C00506">
            <w:pPr>
              <w:rPr>
                <w:rStyle w:val="af0"/>
                <w:b w:val="0"/>
                <w:sz w:val="2"/>
                <w:szCs w:val="2"/>
                <w:lang w:val="uk-UA"/>
              </w:rPr>
            </w:pPr>
          </w:p>
          <w:p w14:paraId="7BF8533A" w14:textId="009DC0E6" w:rsidR="001010F4" w:rsidRDefault="001010F4" w:rsidP="00C00506">
            <w:pPr>
              <w:rPr>
                <w:rStyle w:val="af0"/>
                <w:b w:val="0"/>
                <w:sz w:val="2"/>
                <w:szCs w:val="2"/>
                <w:lang w:val="uk-UA"/>
              </w:rPr>
            </w:pPr>
          </w:p>
          <w:p w14:paraId="3EFDEF87" w14:textId="2EDADBD2" w:rsidR="001010F4" w:rsidRDefault="001010F4" w:rsidP="00C00506">
            <w:pPr>
              <w:rPr>
                <w:rStyle w:val="af0"/>
                <w:b w:val="0"/>
                <w:sz w:val="2"/>
                <w:szCs w:val="2"/>
                <w:lang w:val="uk-UA"/>
              </w:rPr>
            </w:pPr>
          </w:p>
          <w:p w14:paraId="1D2FDB10" w14:textId="4FF3AB23" w:rsidR="001010F4" w:rsidRDefault="001010F4" w:rsidP="00C00506">
            <w:pPr>
              <w:rPr>
                <w:rStyle w:val="af0"/>
                <w:b w:val="0"/>
                <w:sz w:val="2"/>
                <w:szCs w:val="2"/>
                <w:lang w:val="uk-UA"/>
              </w:rPr>
            </w:pPr>
          </w:p>
          <w:p w14:paraId="51F92BA4" w14:textId="5F0C08D2" w:rsidR="001010F4" w:rsidRDefault="001010F4" w:rsidP="00C00506">
            <w:pPr>
              <w:rPr>
                <w:rStyle w:val="af0"/>
                <w:b w:val="0"/>
                <w:sz w:val="2"/>
                <w:szCs w:val="2"/>
                <w:lang w:val="uk-UA"/>
              </w:rPr>
            </w:pPr>
          </w:p>
          <w:p w14:paraId="6BBB3CC0" w14:textId="09167123" w:rsidR="001010F4" w:rsidRDefault="001010F4" w:rsidP="00C00506">
            <w:pPr>
              <w:rPr>
                <w:rStyle w:val="af0"/>
                <w:b w:val="0"/>
                <w:sz w:val="2"/>
                <w:szCs w:val="2"/>
                <w:lang w:val="uk-UA"/>
              </w:rPr>
            </w:pPr>
          </w:p>
          <w:p w14:paraId="3CFF0808" w14:textId="77777777" w:rsidR="001010F4" w:rsidRDefault="001010F4" w:rsidP="00C00506">
            <w:pPr>
              <w:rPr>
                <w:rStyle w:val="af0"/>
                <w:b w:val="0"/>
                <w:sz w:val="2"/>
                <w:szCs w:val="2"/>
                <w:lang w:val="uk-UA"/>
              </w:rPr>
            </w:pPr>
          </w:p>
          <w:p w14:paraId="0C5F732B" w14:textId="77777777" w:rsidR="00326929" w:rsidRDefault="00326929" w:rsidP="00C00506">
            <w:pPr>
              <w:rPr>
                <w:rStyle w:val="af0"/>
                <w:b w:val="0"/>
                <w:sz w:val="2"/>
                <w:szCs w:val="2"/>
                <w:lang w:val="uk-UA"/>
              </w:rPr>
            </w:pPr>
          </w:p>
          <w:p w14:paraId="44D1F17E" w14:textId="77777777" w:rsidR="00326929" w:rsidRDefault="00326929" w:rsidP="00C00506">
            <w:pPr>
              <w:rPr>
                <w:rStyle w:val="af0"/>
                <w:b w:val="0"/>
                <w:sz w:val="2"/>
                <w:szCs w:val="2"/>
                <w:lang w:val="uk-UA"/>
              </w:rPr>
            </w:pPr>
          </w:p>
          <w:p w14:paraId="452A4371" w14:textId="77777777" w:rsidR="00326929" w:rsidRDefault="00326929" w:rsidP="00C00506">
            <w:pPr>
              <w:jc w:val="right"/>
              <w:rPr>
                <w:color w:val="000000"/>
                <w:sz w:val="28"/>
                <w:szCs w:val="28"/>
                <w:lang w:val="uk-UA" w:eastAsia="uk-UA"/>
              </w:rPr>
            </w:pPr>
            <w:r w:rsidRPr="009B2859">
              <w:rPr>
                <w:rStyle w:val="af0"/>
                <w:b w:val="0"/>
                <w:sz w:val="28"/>
                <w:szCs w:val="28"/>
              </w:rPr>
              <w:t>Дмитро РАДЗІЄВСЬКИЙ</w:t>
            </w:r>
          </w:p>
        </w:tc>
      </w:tr>
      <w:tr w:rsidR="00CF612B" w14:paraId="4883609D" w14:textId="77777777" w:rsidTr="00C00506">
        <w:tc>
          <w:tcPr>
            <w:tcW w:w="5949" w:type="dxa"/>
          </w:tcPr>
          <w:p w14:paraId="1CF33E2B" w14:textId="77777777" w:rsidR="00CF612B" w:rsidRDefault="00CF612B" w:rsidP="00CF612B">
            <w:pPr>
              <w:spacing w:line="256" w:lineRule="auto"/>
              <w:ind w:left="397" w:hanging="397"/>
              <w:outlineLvl w:val="0"/>
              <w:rPr>
                <w:color w:val="000000"/>
                <w:sz w:val="28"/>
                <w:szCs w:val="28"/>
                <w:lang w:val="uk-UA" w:eastAsia="uk-UA"/>
              </w:rPr>
            </w:pPr>
          </w:p>
          <w:p w14:paraId="3AA4B823"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Заступник директора Департаменту – </w:t>
            </w:r>
          </w:p>
          <w:p w14:paraId="5C38D940"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 xml:space="preserve">начальник управління інспекційного </w:t>
            </w:r>
          </w:p>
          <w:p w14:paraId="0BF3517B"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контролю Департаменту земельних ресурсів</w:t>
            </w:r>
          </w:p>
          <w:p w14:paraId="10899E5F" w14:textId="77777777" w:rsidR="00CF612B" w:rsidRPr="00014B4A" w:rsidRDefault="00CF612B" w:rsidP="00CF612B">
            <w:pPr>
              <w:spacing w:line="256" w:lineRule="auto"/>
              <w:ind w:left="397" w:hanging="397"/>
              <w:outlineLvl w:val="0"/>
              <w:rPr>
                <w:color w:val="000000"/>
                <w:sz w:val="28"/>
                <w:szCs w:val="28"/>
                <w:lang w:val="uk-UA" w:eastAsia="uk-UA"/>
              </w:rPr>
            </w:pPr>
            <w:r w:rsidRPr="00014B4A">
              <w:rPr>
                <w:color w:val="000000"/>
                <w:sz w:val="28"/>
                <w:szCs w:val="28"/>
                <w:lang w:val="uk-UA" w:eastAsia="uk-UA"/>
              </w:rPr>
              <w:t>виконавчого органу Київської міської ради</w:t>
            </w:r>
          </w:p>
          <w:p w14:paraId="244C52AF" w14:textId="0A8D6F51" w:rsidR="00CF612B" w:rsidRPr="00326929" w:rsidRDefault="00CF612B" w:rsidP="00CF612B">
            <w:pPr>
              <w:jc w:val="both"/>
              <w:rPr>
                <w:color w:val="000000"/>
                <w:sz w:val="28"/>
                <w:szCs w:val="28"/>
                <w:lang w:val="uk-UA" w:eastAsia="uk-UA"/>
              </w:rPr>
            </w:pPr>
            <w:r w:rsidRPr="00014B4A">
              <w:rPr>
                <w:color w:val="000000"/>
                <w:sz w:val="28"/>
                <w:szCs w:val="28"/>
                <w:lang w:val="uk-UA" w:eastAsia="uk-UA"/>
              </w:rPr>
              <w:t>(Київської міської державної адміністрації)</w:t>
            </w:r>
          </w:p>
        </w:tc>
        <w:tc>
          <w:tcPr>
            <w:tcW w:w="3679" w:type="dxa"/>
            <w:gridSpan w:val="2"/>
          </w:tcPr>
          <w:p w14:paraId="6EF430DE" w14:textId="77777777" w:rsidR="00CF612B" w:rsidRPr="007D47C8" w:rsidRDefault="00CF612B" w:rsidP="00CF612B">
            <w:pPr>
              <w:jc w:val="right"/>
              <w:rPr>
                <w:rStyle w:val="af0"/>
                <w:b w:val="0"/>
                <w:szCs w:val="28"/>
                <w:lang w:val="uk-UA"/>
              </w:rPr>
            </w:pPr>
          </w:p>
          <w:p w14:paraId="2903A890" w14:textId="77777777" w:rsidR="00CF612B" w:rsidRPr="007D47C8" w:rsidRDefault="00CF612B" w:rsidP="00CF612B">
            <w:pPr>
              <w:jc w:val="right"/>
              <w:rPr>
                <w:rStyle w:val="af0"/>
                <w:b w:val="0"/>
                <w:szCs w:val="28"/>
                <w:lang w:val="uk-UA"/>
              </w:rPr>
            </w:pPr>
          </w:p>
          <w:p w14:paraId="0C667628" w14:textId="77777777" w:rsidR="00CF612B" w:rsidRPr="007D47C8" w:rsidRDefault="00CF612B" w:rsidP="00CF612B">
            <w:pPr>
              <w:jc w:val="right"/>
              <w:rPr>
                <w:rStyle w:val="af0"/>
                <w:b w:val="0"/>
                <w:szCs w:val="28"/>
                <w:lang w:val="uk-UA"/>
              </w:rPr>
            </w:pPr>
          </w:p>
          <w:p w14:paraId="51CF87D7" w14:textId="77777777" w:rsidR="00CF612B" w:rsidRPr="007D47C8" w:rsidRDefault="00CF612B" w:rsidP="00CF612B">
            <w:pPr>
              <w:jc w:val="right"/>
              <w:rPr>
                <w:rStyle w:val="af0"/>
                <w:b w:val="0"/>
                <w:szCs w:val="28"/>
                <w:lang w:val="uk-UA"/>
              </w:rPr>
            </w:pPr>
          </w:p>
          <w:p w14:paraId="219B1C7F" w14:textId="77777777" w:rsidR="00CF612B" w:rsidRDefault="00CF612B" w:rsidP="00CF612B">
            <w:pPr>
              <w:rPr>
                <w:rStyle w:val="af0"/>
                <w:b w:val="0"/>
                <w:sz w:val="40"/>
                <w:szCs w:val="40"/>
                <w:lang w:val="uk-UA"/>
              </w:rPr>
            </w:pPr>
          </w:p>
          <w:p w14:paraId="56A1025C" w14:textId="77777777" w:rsidR="00CF612B" w:rsidRPr="007D47C8" w:rsidRDefault="00CF612B" w:rsidP="00CF612B">
            <w:pPr>
              <w:rPr>
                <w:rStyle w:val="af0"/>
                <w:b w:val="0"/>
                <w:sz w:val="28"/>
                <w:szCs w:val="28"/>
                <w:lang w:val="uk-UA"/>
              </w:rPr>
            </w:pPr>
          </w:p>
          <w:p w14:paraId="1F0CC8E3" w14:textId="79E47589" w:rsidR="00CF612B" w:rsidRPr="007D2564" w:rsidRDefault="00CF612B" w:rsidP="00CF612B">
            <w:pPr>
              <w:jc w:val="right"/>
              <w:rPr>
                <w:rStyle w:val="af0"/>
                <w:b w:val="0"/>
                <w:sz w:val="28"/>
                <w:szCs w:val="28"/>
                <w:lang w:val="uk-UA"/>
              </w:rPr>
            </w:pPr>
            <w:r w:rsidRPr="00014B4A">
              <w:rPr>
                <w:rStyle w:val="af0"/>
                <w:b w:val="0"/>
                <w:sz w:val="28"/>
                <w:szCs w:val="28"/>
              </w:rPr>
              <w:t>Олексій КОЛЯДЕНКО</w:t>
            </w:r>
          </w:p>
        </w:tc>
      </w:tr>
      <w:tr w:rsidR="00CF612B" w14:paraId="23216ED3" w14:textId="77777777" w:rsidTr="00CC6425">
        <w:tc>
          <w:tcPr>
            <w:tcW w:w="6091" w:type="dxa"/>
            <w:gridSpan w:val="2"/>
          </w:tcPr>
          <w:p w14:paraId="4E06A390" w14:textId="77777777" w:rsidR="00CF612B" w:rsidRDefault="00CF612B" w:rsidP="00CF612B">
            <w:pPr>
              <w:jc w:val="both"/>
              <w:rPr>
                <w:color w:val="000000"/>
                <w:sz w:val="28"/>
                <w:szCs w:val="28"/>
                <w:lang w:val="uk-UA" w:eastAsia="uk-UA"/>
              </w:rPr>
            </w:pPr>
          </w:p>
          <w:p w14:paraId="2EEA0F5E" w14:textId="5E17B1A3" w:rsidR="00CF612B" w:rsidRPr="00CD1C73" w:rsidRDefault="00CF612B" w:rsidP="00CF612B">
            <w:pPr>
              <w:jc w:val="both"/>
              <w:rPr>
                <w:color w:val="000000"/>
                <w:sz w:val="28"/>
                <w:szCs w:val="28"/>
                <w:lang w:val="uk-UA" w:eastAsia="uk-UA"/>
              </w:rPr>
            </w:pPr>
            <w:r w:rsidRPr="00CD1C73">
              <w:rPr>
                <w:color w:val="000000"/>
                <w:sz w:val="28"/>
                <w:szCs w:val="28"/>
                <w:lang w:val="uk-UA" w:eastAsia="uk-UA"/>
              </w:rPr>
              <w:t>Заступник директора Департаменту -</w:t>
            </w:r>
          </w:p>
          <w:p w14:paraId="5C470854" w14:textId="77777777" w:rsidR="00CF612B" w:rsidRPr="00326929" w:rsidRDefault="00CF612B" w:rsidP="00CF612B">
            <w:pPr>
              <w:jc w:val="both"/>
              <w:rPr>
                <w:color w:val="000000"/>
                <w:sz w:val="28"/>
                <w:szCs w:val="28"/>
                <w:lang w:val="uk-UA" w:eastAsia="uk-UA"/>
              </w:rPr>
            </w:pPr>
            <w:r w:rsidRPr="00CD1C73">
              <w:rPr>
                <w:color w:val="000000"/>
                <w:sz w:val="28"/>
                <w:szCs w:val="28"/>
                <w:lang w:val="uk-UA" w:eastAsia="uk-UA"/>
              </w:rPr>
              <w:t>начальник управління землеустрою</w:t>
            </w:r>
            <w:r>
              <w:rPr>
                <w:color w:val="000000"/>
                <w:sz w:val="28"/>
                <w:szCs w:val="28"/>
                <w:lang w:val="uk-UA" w:eastAsia="uk-UA"/>
              </w:rPr>
              <w:t xml:space="preserve"> </w:t>
            </w:r>
            <w:r w:rsidRPr="00326929">
              <w:rPr>
                <w:color w:val="000000"/>
                <w:sz w:val="28"/>
                <w:szCs w:val="28"/>
                <w:lang w:val="uk-UA" w:eastAsia="uk-UA"/>
              </w:rPr>
              <w:t xml:space="preserve">та ринку </w:t>
            </w:r>
          </w:p>
          <w:p w14:paraId="43719913" w14:textId="53958662" w:rsidR="00CF612B" w:rsidRPr="00CD1C73" w:rsidRDefault="00CF612B" w:rsidP="00CF612B">
            <w:pPr>
              <w:jc w:val="both"/>
              <w:rPr>
                <w:color w:val="000000"/>
                <w:sz w:val="28"/>
                <w:szCs w:val="28"/>
                <w:lang w:val="uk-UA" w:eastAsia="uk-UA"/>
              </w:rPr>
            </w:pPr>
            <w:r w:rsidRPr="00326929">
              <w:rPr>
                <w:color w:val="000000"/>
                <w:sz w:val="28"/>
                <w:szCs w:val="28"/>
                <w:lang w:val="uk-UA" w:eastAsia="uk-UA"/>
              </w:rPr>
              <w:t>земель</w:t>
            </w:r>
            <w:r>
              <w:rPr>
                <w:color w:val="000000"/>
                <w:sz w:val="28"/>
                <w:szCs w:val="28"/>
                <w:lang w:val="uk-UA" w:eastAsia="uk-UA"/>
              </w:rPr>
              <w:t xml:space="preserve"> </w:t>
            </w:r>
            <w:r w:rsidRPr="00CD1C73">
              <w:rPr>
                <w:color w:val="000000"/>
                <w:sz w:val="28"/>
                <w:szCs w:val="28"/>
                <w:lang w:val="uk-UA" w:eastAsia="uk-UA"/>
              </w:rPr>
              <w:t>Департаменту земельних ресурсів</w:t>
            </w:r>
          </w:p>
          <w:p w14:paraId="780A3C6D" w14:textId="77777777" w:rsidR="00CF612B" w:rsidRPr="00CD1C73" w:rsidRDefault="00CF612B" w:rsidP="00CF612B">
            <w:pPr>
              <w:jc w:val="both"/>
              <w:rPr>
                <w:color w:val="000000"/>
                <w:sz w:val="28"/>
                <w:szCs w:val="28"/>
                <w:lang w:val="uk-UA" w:eastAsia="uk-UA"/>
              </w:rPr>
            </w:pPr>
            <w:r w:rsidRPr="00CD1C73">
              <w:rPr>
                <w:color w:val="000000"/>
                <w:sz w:val="28"/>
                <w:szCs w:val="28"/>
                <w:lang w:val="uk-UA" w:eastAsia="uk-UA"/>
              </w:rPr>
              <w:t>виконавчого органу Київської міської ради</w:t>
            </w:r>
          </w:p>
          <w:p w14:paraId="28D3C7BB" w14:textId="77777777" w:rsidR="00CF612B" w:rsidRDefault="00CF612B" w:rsidP="00CF612B">
            <w:pPr>
              <w:jc w:val="both"/>
              <w:rPr>
                <w:color w:val="000000"/>
                <w:sz w:val="28"/>
                <w:szCs w:val="28"/>
                <w:lang w:val="uk-UA" w:eastAsia="uk-UA"/>
              </w:rPr>
            </w:pPr>
            <w:r w:rsidRPr="00CD1C73">
              <w:rPr>
                <w:color w:val="000000"/>
                <w:sz w:val="28"/>
                <w:szCs w:val="28"/>
                <w:lang w:val="uk-UA" w:eastAsia="uk-UA"/>
              </w:rPr>
              <w:t>(Київської міської державної адміністрації)</w:t>
            </w:r>
          </w:p>
          <w:p w14:paraId="4C6DA90B" w14:textId="572B07B6" w:rsidR="00CF612B" w:rsidRDefault="00CF612B" w:rsidP="00CF612B">
            <w:pPr>
              <w:jc w:val="both"/>
              <w:rPr>
                <w:color w:val="000000"/>
                <w:sz w:val="28"/>
                <w:szCs w:val="28"/>
                <w:lang w:val="uk-UA" w:eastAsia="uk-UA"/>
              </w:rPr>
            </w:pPr>
          </w:p>
        </w:tc>
        <w:tc>
          <w:tcPr>
            <w:tcW w:w="3537" w:type="dxa"/>
          </w:tcPr>
          <w:p w14:paraId="5BAEC13B" w14:textId="77777777" w:rsidR="00CF612B" w:rsidRDefault="00CF612B" w:rsidP="00CF612B">
            <w:pPr>
              <w:jc w:val="right"/>
              <w:rPr>
                <w:rStyle w:val="af0"/>
                <w:b w:val="0"/>
                <w:sz w:val="28"/>
                <w:szCs w:val="28"/>
                <w:lang w:val="uk-UA"/>
              </w:rPr>
            </w:pPr>
          </w:p>
          <w:p w14:paraId="2E12F583" w14:textId="77777777" w:rsidR="00CF612B" w:rsidRDefault="00CF612B" w:rsidP="00CF612B">
            <w:pPr>
              <w:jc w:val="right"/>
              <w:rPr>
                <w:rStyle w:val="af0"/>
                <w:b w:val="0"/>
                <w:sz w:val="28"/>
                <w:szCs w:val="28"/>
                <w:lang w:val="uk-UA"/>
              </w:rPr>
            </w:pPr>
          </w:p>
          <w:p w14:paraId="3BD03D96" w14:textId="77777777" w:rsidR="00CF612B" w:rsidRDefault="00CF612B" w:rsidP="00CF612B">
            <w:pPr>
              <w:jc w:val="right"/>
              <w:rPr>
                <w:rStyle w:val="af0"/>
                <w:b w:val="0"/>
                <w:sz w:val="28"/>
                <w:szCs w:val="28"/>
                <w:lang w:val="uk-UA"/>
              </w:rPr>
            </w:pPr>
          </w:p>
          <w:p w14:paraId="6B158161" w14:textId="77777777" w:rsidR="00CF612B" w:rsidRDefault="00CF612B" w:rsidP="00CF612B">
            <w:pPr>
              <w:jc w:val="right"/>
              <w:rPr>
                <w:rStyle w:val="af0"/>
                <w:b w:val="0"/>
                <w:sz w:val="28"/>
                <w:szCs w:val="28"/>
                <w:lang w:val="uk-UA"/>
              </w:rPr>
            </w:pPr>
          </w:p>
          <w:p w14:paraId="38B446ED" w14:textId="77777777" w:rsidR="00CF612B" w:rsidRDefault="00CF612B" w:rsidP="00CF612B">
            <w:pPr>
              <w:jc w:val="right"/>
              <w:rPr>
                <w:rStyle w:val="af0"/>
                <w:b w:val="0"/>
                <w:sz w:val="28"/>
                <w:szCs w:val="28"/>
                <w:lang w:val="uk-UA"/>
              </w:rPr>
            </w:pPr>
          </w:p>
          <w:p w14:paraId="25FAD746" w14:textId="36FF9A16" w:rsidR="00CF612B" w:rsidRPr="00C1777E" w:rsidRDefault="00CF612B" w:rsidP="00CF612B">
            <w:pPr>
              <w:jc w:val="right"/>
              <w:rPr>
                <w:rStyle w:val="af0"/>
                <w:b w:val="0"/>
                <w:sz w:val="28"/>
                <w:szCs w:val="28"/>
                <w:lang w:val="uk-UA"/>
              </w:rPr>
            </w:pPr>
            <w:r w:rsidRPr="00CD1C73">
              <w:rPr>
                <w:rStyle w:val="af0"/>
                <w:b w:val="0"/>
                <w:sz w:val="28"/>
                <w:szCs w:val="28"/>
                <w:lang w:val="uk-UA"/>
              </w:rPr>
              <w:t>Анна МІЗІН</w:t>
            </w:r>
          </w:p>
        </w:tc>
      </w:tr>
      <w:tr w:rsidR="00CF612B" w14:paraId="6DD10440" w14:textId="77777777" w:rsidTr="00CC6425">
        <w:tc>
          <w:tcPr>
            <w:tcW w:w="6091" w:type="dxa"/>
            <w:gridSpan w:val="2"/>
          </w:tcPr>
          <w:p w14:paraId="0CBE5252" w14:textId="77777777" w:rsidR="00CF612B" w:rsidRDefault="00CF612B" w:rsidP="00CF612B">
            <w:pPr>
              <w:jc w:val="both"/>
              <w:rPr>
                <w:snapToGrid w:val="0"/>
                <w:color w:val="000000"/>
                <w:sz w:val="28"/>
                <w:szCs w:val="28"/>
                <w:lang w:val="uk-UA" w:eastAsia="uk-UA"/>
              </w:rPr>
            </w:pPr>
            <w:r>
              <w:rPr>
                <w:snapToGrid w:val="0"/>
                <w:color w:val="000000"/>
                <w:sz w:val="28"/>
                <w:szCs w:val="28"/>
                <w:lang w:val="uk-UA" w:eastAsia="uk-UA"/>
              </w:rPr>
              <w:t xml:space="preserve">Начальник </w:t>
            </w:r>
            <w:r>
              <w:rPr>
                <w:color w:val="000000"/>
                <w:sz w:val="28"/>
                <w:szCs w:val="28"/>
                <w:shd w:val="clear" w:color="auto" w:fill="FFFFFF"/>
              </w:rPr>
              <w:t>другого відділу</w:t>
            </w:r>
          </w:p>
          <w:p w14:paraId="60F7CBC6" w14:textId="77777777" w:rsidR="00CF612B" w:rsidRPr="00326929" w:rsidRDefault="00CF612B" w:rsidP="00CF612B">
            <w:pPr>
              <w:jc w:val="both"/>
              <w:rPr>
                <w:color w:val="000000"/>
                <w:sz w:val="28"/>
                <w:szCs w:val="28"/>
                <w:lang w:val="uk-UA" w:eastAsia="uk-UA"/>
              </w:rPr>
            </w:pPr>
            <w:r>
              <w:rPr>
                <w:snapToGrid w:val="0"/>
                <w:color w:val="000000"/>
                <w:sz w:val="28"/>
                <w:szCs w:val="28"/>
                <w:lang w:val="uk-UA" w:eastAsia="uk-UA"/>
              </w:rPr>
              <w:t>управління землеустрою</w:t>
            </w:r>
            <w:r w:rsidRPr="00326929">
              <w:rPr>
                <w:snapToGrid w:val="0"/>
                <w:color w:val="000000"/>
                <w:sz w:val="28"/>
                <w:szCs w:val="28"/>
                <w:lang w:val="uk-UA" w:eastAsia="uk-UA"/>
              </w:rPr>
              <w:t xml:space="preserve"> </w:t>
            </w:r>
            <w:r w:rsidRPr="00326929">
              <w:rPr>
                <w:color w:val="000000"/>
                <w:sz w:val="28"/>
                <w:szCs w:val="28"/>
                <w:lang w:val="uk-UA" w:eastAsia="uk-UA"/>
              </w:rPr>
              <w:t xml:space="preserve">та ринку </w:t>
            </w:r>
          </w:p>
          <w:p w14:paraId="5D0172BB" w14:textId="0B387FAA" w:rsidR="00CF612B" w:rsidRDefault="00CF612B" w:rsidP="00CF612B">
            <w:pPr>
              <w:jc w:val="both"/>
              <w:rPr>
                <w:sz w:val="28"/>
                <w:szCs w:val="28"/>
                <w:lang w:val="uk-UA"/>
              </w:rPr>
            </w:pPr>
            <w:r w:rsidRPr="00326929">
              <w:rPr>
                <w:color w:val="000000"/>
                <w:sz w:val="28"/>
                <w:szCs w:val="28"/>
                <w:lang w:val="uk-UA" w:eastAsia="uk-UA"/>
              </w:rPr>
              <w:t>земель</w:t>
            </w:r>
            <w:r>
              <w:rPr>
                <w:color w:val="000000"/>
                <w:sz w:val="28"/>
                <w:szCs w:val="28"/>
                <w:lang w:val="uk-UA" w:eastAsia="uk-UA"/>
              </w:rPr>
              <w:t xml:space="preserve"> </w:t>
            </w:r>
            <w:r>
              <w:rPr>
                <w:sz w:val="28"/>
                <w:szCs w:val="28"/>
                <w:lang w:val="uk-UA"/>
              </w:rPr>
              <w:t xml:space="preserve">Департаменту земельних ресурсів </w:t>
            </w:r>
          </w:p>
          <w:p w14:paraId="1B9B6ABE" w14:textId="77777777" w:rsidR="00CF612B" w:rsidRDefault="00CF612B" w:rsidP="00CF612B">
            <w:pPr>
              <w:jc w:val="both"/>
              <w:rPr>
                <w:sz w:val="28"/>
                <w:szCs w:val="28"/>
                <w:lang w:val="uk-UA"/>
              </w:rPr>
            </w:pPr>
            <w:r>
              <w:rPr>
                <w:sz w:val="28"/>
                <w:szCs w:val="28"/>
                <w:lang w:val="uk-UA"/>
              </w:rPr>
              <w:t xml:space="preserve">виконавчого органу Київської міської ради </w:t>
            </w:r>
          </w:p>
          <w:p w14:paraId="6A74BDEC" w14:textId="345AC9B3" w:rsidR="00CF612B" w:rsidRDefault="00CF612B" w:rsidP="00CF612B">
            <w:pPr>
              <w:jc w:val="both"/>
              <w:rPr>
                <w:color w:val="000000"/>
                <w:sz w:val="28"/>
                <w:szCs w:val="28"/>
                <w:lang w:val="uk-UA" w:eastAsia="uk-UA"/>
              </w:rPr>
            </w:pPr>
            <w:r>
              <w:rPr>
                <w:sz w:val="28"/>
                <w:szCs w:val="28"/>
                <w:lang w:val="uk-UA"/>
              </w:rPr>
              <w:t>(Київської міської державної адміністрації)</w:t>
            </w:r>
          </w:p>
        </w:tc>
        <w:tc>
          <w:tcPr>
            <w:tcW w:w="3537" w:type="dxa"/>
          </w:tcPr>
          <w:p w14:paraId="794FD877" w14:textId="77777777" w:rsidR="00CF612B" w:rsidRPr="00C1777E" w:rsidRDefault="00CF612B" w:rsidP="00CF612B">
            <w:pPr>
              <w:jc w:val="right"/>
              <w:rPr>
                <w:sz w:val="28"/>
                <w:szCs w:val="28"/>
                <w:lang w:val="uk-UA" w:eastAsia="uk-UA"/>
              </w:rPr>
            </w:pPr>
          </w:p>
          <w:p w14:paraId="62E68F58" w14:textId="77777777" w:rsidR="00CF612B" w:rsidRPr="00C1777E" w:rsidRDefault="00CF612B" w:rsidP="00CF612B">
            <w:pPr>
              <w:jc w:val="right"/>
              <w:rPr>
                <w:sz w:val="28"/>
                <w:szCs w:val="28"/>
                <w:lang w:val="uk-UA" w:eastAsia="uk-UA"/>
              </w:rPr>
            </w:pPr>
          </w:p>
          <w:p w14:paraId="6195F71A" w14:textId="77777777" w:rsidR="00CF612B" w:rsidRPr="00C1777E" w:rsidRDefault="00CF612B" w:rsidP="00CF612B">
            <w:pPr>
              <w:jc w:val="right"/>
              <w:rPr>
                <w:sz w:val="28"/>
                <w:szCs w:val="28"/>
                <w:lang w:val="uk-UA" w:eastAsia="uk-UA"/>
              </w:rPr>
            </w:pPr>
          </w:p>
          <w:p w14:paraId="76478E27" w14:textId="77777777" w:rsidR="00CF612B" w:rsidRPr="00C1777E" w:rsidRDefault="00CF612B" w:rsidP="00CF612B">
            <w:pPr>
              <w:jc w:val="right"/>
              <w:rPr>
                <w:sz w:val="28"/>
                <w:szCs w:val="28"/>
                <w:lang w:val="uk-UA" w:eastAsia="uk-UA"/>
              </w:rPr>
            </w:pPr>
          </w:p>
          <w:p w14:paraId="1BA6ECA4" w14:textId="708D42C6" w:rsidR="00CF612B" w:rsidRDefault="00CF612B" w:rsidP="00CF612B">
            <w:pPr>
              <w:jc w:val="right"/>
              <w:rPr>
                <w:color w:val="000000"/>
                <w:sz w:val="28"/>
                <w:szCs w:val="28"/>
                <w:lang w:val="uk-UA" w:eastAsia="uk-UA"/>
              </w:rPr>
            </w:pPr>
            <w:r w:rsidRPr="00BB6F7E">
              <w:rPr>
                <w:sz w:val="28"/>
                <w:szCs w:val="28"/>
                <w:lang w:val="en-US" w:eastAsia="uk-UA"/>
              </w:rPr>
              <w:t>Станіслав КОРОСТІЙ</w:t>
            </w:r>
          </w:p>
        </w:tc>
      </w:tr>
    </w:tbl>
    <w:p w14:paraId="314C90B4" w14:textId="21D2D102" w:rsidR="00692C91" w:rsidRDefault="00692C91" w:rsidP="00692C91">
      <w:pPr>
        <w:jc w:val="both"/>
        <w:rPr>
          <w:color w:val="000000"/>
          <w:sz w:val="28"/>
          <w:szCs w:val="28"/>
          <w:lang w:val="uk-UA" w:eastAsia="uk-UA"/>
        </w:rPr>
      </w:pPr>
    </w:p>
    <w:p w14:paraId="2FA90196" w14:textId="651A9A7E" w:rsidR="005037E2" w:rsidRDefault="005037E2" w:rsidP="00692C91">
      <w:pPr>
        <w:jc w:val="both"/>
        <w:rPr>
          <w:color w:val="000000"/>
          <w:sz w:val="28"/>
          <w:szCs w:val="28"/>
          <w:lang w:val="uk-UA" w:eastAsia="uk-UA"/>
        </w:rPr>
      </w:pPr>
    </w:p>
    <w:p w14:paraId="48A5AE70" w14:textId="77777777" w:rsidR="00B814AD" w:rsidRDefault="00B814AD" w:rsidP="00692C91">
      <w:pPr>
        <w:jc w:val="both"/>
        <w:rPr>
          <w:color w:val="000000"/>
          <w:sz w:val="28"/>
          <w:szCs w:val="28"/>
          <w:lang w:val="uk-UA" w:eastAsia="uk-UA"/>
        </w:rPr>
      </w:pPr>
    </w:p>
    <w:p w14:paraId="2132B0F7" w14:textId="7B5D2E3B" w:rsidR="005037E2" w:rsidRPr="00431509" w:rsidRDefault="00431509" w:rsidP="00692C91">
      <w:pPr>
        <w:jc w:val="both"/>
        <w:rPr>
          <w:color w:val="000000"/>
          <w:sz w:val="28"/>
          <w:szCs w:val="28"/>
          <w:lang w:val="en-US" w:eastAsia="uk-UA"/>
        </w:rPr>
      </w:pPr>
      <w:r>
        <w:rPr>
          <w:color w:val="000000"/>
          <w:sz w:val="28"/>
          <w:szCs w:val="28"/>
          <w:lang w:val="en-US" w:eastAsia="uk-UA"/>
        </w:rPr>
        <w:t xml:space="preserve">  </w:t>
      </w:r>
    </w:p>
    <w:sectPr w:rsidR="005037E2" w:rsidRPr="00431509" w:rsidSect="00826B17">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E7227" w14:textId="77777777" w:rsidR="00D14A39" w:rsidRDefault="00D14A39">
      <w:r>
        <w:separator/>
      </w:r>
    </w:p>
  </w:endnote>
  <w:endnote w:type="continuationSeparator" w:id="0">
    <w:p w14:paraId="48C8A265" w14:textId="77777777" w:rsidR="00D14A39" w:rsidRDefault="00D1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altName w:val="Times New Roman"/>
    <w:panose1 w:val="00000000000000000000"/>
    <w:charset w:val="00"/>
    <w:family w:val="auto"/>
    <w:pitch w:val="variable"/>
    <w:sig w:usb0="000002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6E1E0" w14:textId="77777777" w:rsidR="00D14A39" w:rsidRDefault="00D14A39">
      <w:r>
        <w:separator/>
      </w:r>
    </w:p>
  </w:footnote>
  <w:footnote w:type="continuationSeparator" w:id="0">
    <w:p w14:paraId="0FB5342A" w14:textId="77777777" w:rsidR="00D14A39" w:rsidRDefault="00D14A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7900"/>
    <w:rsid w:val="00045FAD"/>
    <w:rsid w:val="00050336"/>
    <w:rsid w:val="00055F48"/>
    <w:rsid w:val="0007012B"/>
    <w:rsid w:val="00071B82"/>
    <w:rsid w:val="000828D7"/>
    <w:rsid w:val="00084199"/>
    <w:rsid w:val="00090E5F"/>
    <w:rsid w:val="0009503E"/>
    <w:rsid w:val="000A4432"/>
    <w:rsid w:val="000A6D16"/>
    <w:rsid w:val="000A74AC"/>
    <w:rsid w:val="000B2796"/>
    <w:rsid w:val="000C7805"/>
    <w:rsid w:val="000D1775"/>
    <w:rsid w:val="000E0BAD"/>
    <w:rsid w:val="000E2720"/>
    <w:rsid w:val="000E401F"/>
    <w:rsid w:val="000E68EA"/>
    <w:rsid w:val="000E6F88"/>
    <w:rsid w:val="000F437E"/>
    <w:rsid w:val="000F5701"/>
    <w:rsid w:val="000F7B06"/>
    <w:rsid w:val="001010F4"/>
    <w:rsid w:val="00101A99"/>
    <w:rsid w:val="00105124"/>
    <w:rsid w:val="00106D39"/>
    <w:rsid w:val="00110B42"/>
    <w:rsid w:val="001122D5"/>
    <w:rsid w:val="00117A43"/>
    <w:rsid w:val="00120DD7"/>
    <w:rsid w:val="001269B2"/>
    <w:rsid w:val="00133614"/>
    <w:rsid w:val="001531A3"/>
    <w:rsid w:val="001578FB"/>
    <w:rsid w:val="00163C50"/>
    <w:rsid w:val="00172DD0"/>
    <w:rsid w:val="00173828"/>
    <w:rsid w:val="001756C5"/>
    <w:rsid w:val="0019058C"/>
    <w:rsid w:val="001920D3"/>
    <w:rsid w:val="00192C65"/>
    <w:rsid w:val="00194659"/>
    <w:rsid w:val="001A12CC"/>
    <w:rsid w:val="001A22CE"/>
    <w:rsid w:val="001A7B1E"/>
    <w:rsid w:val="001B363F"/>
    <w:rsid w:val="001B4969"/>
    <w:rsid w:val="001B7705"/>
    <w:rsid w:val="001C61CC"/>
    <w:rsid w:val="001D607D"/>
    <w:rsid w:val="001E567C"/>
    <w:rsid w:val="001E6DB3"/>
    <w:rsid w:val="001E7D81"/>
    <w:rsid w:val="001F71C9"/>
    <w:rsid w:val="001F7F81"/>
    <w:rsid w:val="0020255B"/>
    <w:rsid w:val="00207296"/>
    <w:rsid w:val="0020750A"/>
    <w:rsid w:val="0021793F"/>
    <w:rsid w:val="00231424"/>
    <w:rsid w:val="00242576"/>
    <w:rsid w:val="00243CCB"/>
    <w:rsid w:val="00257110"/>
    <w:rsid w:val="0026274F"/>
    <w:rsid w:val="0026395C"/>
    <w:rsid w:val="00273DDF"/>
    <w:rsid w:val="00277D68"/>
    <w:rsid w:val="00284084"/>
    <w:rsid w:val="002A14A9"/>
    <w:rsid w:val="002A2EB9"/>
    <w:rsid w:val="002B1891"/>
    <w:rsid w:val="002B5950"/>
    <w:rsid w:val="002C3E93"/>
    <w:rsid w:val="002C708B"/>
    <w:rsid w:val="002C7C08"/>
    <w:rsid w:val="002D25A5"/>
    <w:rsid w:val="002E1CE0"/>
    <w:rsid w:val="002E4A82"/>
    <w:rsid w:val="002E78EC"/>
    <w:rsid w:val="002F087A"/>
    <w:rsid w:val="002F18C3"/>
    <w:rsid w:val="002F760B"/>
    <w:rsid w:val="00302CD5"/>
    <w:rsid w:val="00307011"/>
    <w:rsid w:val="00314FAC"/>
    <w:rsid w:val="00320C85"/>
    <w:rsid w:val="0032261C"/>
    <w:rsid w:val="00322E94"/>
    <w:rsid w:val="00323B8F"/>
    <w:rsid w:val="00323E4A"/>
    <w:rsid w:val="00326929"/>
    <w:rsid w:val="00327CBD"/>
    <w:rsid w:val="00343D20"/>
    <w:rsid w:val="003475E1"/>
    <w:rsid w:val="003505F5"/>
    <w:rsid w:val="00360306"/>
    <w:rsid w:val="003618FC"/>
    <w:rsid w:val="003649DF"/>
    <w:rsid w:val="00365C9E"/>
    <w:rsid w:val="00366C05"/>
    <w:rsid w:val="00377E0D"/>
    <w:rsid w:val="00380B52"/>
    <w:rsid w:val="003813AE"/>
    <w:rsid w:val="003847A9"/>
    <w:rsid w:val="003909AA"/>
    <w:rsid w:val="0039464F"/>
    <w:rsid w:val="0039548C"/>
    <w:rsid w:val="003A0108"/>
    <w:rsid w:val="003A07CC"/>
    <w:rsid w:val="003B69E5"/>
    <w:rsid w:val="003C0456"/>
    <w:rsid w:val="003C7C53"/>
    <w:rsid w:val="003E4356"/>
    <w:rsid w:val="003F04AA"/>
    <w:rsid w:val="003F3BCC"/>
    <w:rsid w:val="003F3E3B"/>
    <w:rsid w:val="003F71F8"/>
    <w:rsid w:val="004008E5"/>
    <w:rsid w:val="00405EB7"/>
    <w:rsid w:val="00413B6C"/>
    <w:rsid w:val="00415057"/>
    <w:rsid w:val="004171CE"/>
    <w:rsid w:val="004214CA"/>
    <w:rsid w:val="00421593"/>
    <w:rsid w:val="00421815"/>
    <w:rsid w:val="00431509"/>
    <w:rsid w:val="0044042A"/>
    <w:rsid w:val="00440782"/>
    <w:rsid w:val="004436CC"/>
    <w:rsid w:val="00443804"/>
    <w:rsid w:val="00444B8D"/>
    <w:rsid w:val="0045396D"/>
    <w:rsid w:val="00462837"/>
    <w:rsid w:val="00465AE4"/>
    <w:rsid w:val="0047041D"/>
    <w:rsid w:val="004769BD"/>
    <w:rsid w:val="004805FA"/>
    <w:rsid w:val="004808A0"/>
    <w:rsid w:val="00493EC3"/>
    <w:rsid w:val="00494B8B"/>
    <w:rsid w:val="00495CD8"/>
    <w:rsid w:val="00497049"/>
    <w:rsid w:val="00497D78"/>
    <w:rsid w:val="004B32C5"/>
    <w:rsid w:val="004B61EA"/>
    <w:rsid w:val="004B6629"/>
    <w:rsid w:val="004C3A94"/>
    <w:rsid w:val="004C7976"/>
    <w:rsid w:val="004E0D86"/>
    <w:rsid w:val="004E1F9C"/>
    <w:rsid w:val="004E5401"/>
    <w:rsid w:val="004E62FC"/>
    <w:rsid w:val="004F4DC9"/>
    <w:rsid w:val="004F5529"/>
    <w:rsid w:val="004F6BC3"/>
    <w:rsid w:val="005001B0"/>
    <w:rsid w:val="005037E2"/>
    <w:rsid w:val="00506DAB"/>
    <w:rsid w:val="0051063D"/>
    <w:rsid w:val="00522D39"/>
    <w:rsid w:val="00546328"/>
    <w:rsid w:val="00552262"/>
    <w:rsid w:val="00555DC7"/>
    <w:rsid w:val="005671FD"/>
    <w:rsid w:val="005712F3"/>
    <w:rsid w:val="00575B86"/>
    <w:rsid w:val="00577984"/>
    <w:rsid w:val="00582755"/>
    <w:rsid w:val="00584B70"/>
    <w:rsid w:val="00590F41"/>
    <w:rsid w:val="005943B1"/>
    <w:rsid w:val="00595023"/>
    <w:rsid w:val="00597101"/>
    <w:rsid w:val="005A014C"/>
    <w:rsid w:val="005A143F"/>
    <w:rsid w:val="005A2251"/>
    <w:rsid w:val="005A2FC6"/>
    <w:rsid w:val="005A73B6"/>
    <w:rsid w:val="005A779A"/>
    <w:rsid w:val="005B4B72"/>
    <w:rsid w:val="005B4EEC"/>
    <w:rsid w:val="005C78E2"/>
    <w:rsid w:val="005D0811"/>
    <w:rsid w:val="005F1140"/>
    <w:rsid w:val="005F263C"/>
    <w:rsid w:val="00604E77"/>
    <w:rsid w:val="00611639"/>
    <w:rsid w:val="006152A4"/>
    <w:rsid w:val="00616165"/>
    <w:rsid w:val="0062096D"/>
    <w:rsid w:val="00626F8D"/>
    <w:rsid w:val="00631949"/>
    <w:rsid w:val="00634124"/>
    <w:rsid w:val="006530A4"/>
    <w:rsid w:val="00656B09"/>
    <w:rsid w:val="00664107"/>
    <w:rsid w:val="006661E2"/>
    <w:rsid w:val="00677766"/>
    <w:rsid w:val="0067790C"/>
    <w:rsid w:val="00692C91"/>
    <w:rsid w:val="006962AA"/>
    <w:rsid w:val="006A69D3"/>
    <w:rsid w:val="006A7731"/>
    <w:rsid w:val="006B158B"/>
    <w:rsid w:val="006B5082"/>
    <w:rsid w:val="006C22D1"/>
    <w:rsid w:val="006C33D6"/>
    <w:rsid w:val="006C5BDF"/>
    <w:rsid w:val="006D015A"/>
    <w:rsid w:val="006D04A6"/>
    <w:rsid w:val="006D437A"/>
    <w:rsid w:val="006D60E0"/>
    <w:rsid w:val="006E144B"/>
    <w:rsid w:val="006F755C"/>
    <w:rsid w:val="007075AD"/>
    <w:rsid w:val="00713D9D"/>
    <w:rsid w:val="00721A55"/>
    <w:rsid w:val="00742CA7"/>
    <w:rsid w:val="00747D59"/>
    <w:rsid w:val="0075480A"/>
    <w:rsid w:val="007549EB"/>
    <w:rsid w:val="00756E4F"/>
    <w:rsid w:val="007573B9"/>
    <w:rsid w:val="0076792D"/>
    <w:rsid w:val="00767D53"/>
    <w:rsid w:val="00772BAC"/>
    <w:rsid w:val="00772F52"/>
    <w:rsid w:val="007768E0"/>
    <w:rsid w:val="007813A8"/>
    <w:rsid w:val="00787AC7"/>
    <w:rsid w:val="007952F2"/>
    <w:rsid w:val="00797B97"/>
    <w:rsid w:val="007A5AB4"/>
    <w:rsid w:val="007B718D"/>
    <w:rsid w:val="007C7D01"/>
    <w:rsid w:val="007D09F1"/>
    <w:rsid w:val="007D2564"/>
    <w:rsid w:val="007D308E"/>
    <w:rsid w:val="007E01E7"/>
    <w:rsid w:val="007E5F46"/>
    <w:rsid w:val="007F29ED"/>
    <w:rsid w:val="00802B62"/>
    <w:rsid w:val="00821CB0"/>
    <w:rsid w:val="00825A17"/>
    <w:rsid w:val="00826B17"/>
    <w:rsid w:val="00831D85"/>
    <w:rsid w:val="0083635C"/>
    <w:rsid w:val="00837837"/>
    <w:rsid w:val="00840D4A"/>
    <w:rsid w:val="00851D9E"/>
    <w:rsid w:val="00857A08"/>
    <w:rsid w:val="008609A5"/>
    <w:rsid w:val="008633D8"/>
    <w:rsid w:val="00865AE3"/>
    <w:rsid w:val="00871139"/>
    <w:rsid w:val="0088248A"/>
    <w:rsid w:val="00885950"/>
    <w:rsid w:val="008930D9"/>
    <w:rsid w:val="008A1253"/>
    <w:rsid w:val="008A4355"/>
    <w:rsid w:val="008B1EA1"/>
    <w:rsid w:val="008B5830"/>
    <w:rsid w:val="008D215A"/>
    <w:rsid w:val="008D268E"/>
    <w:rsid w:val="008D75E7"/>
    <w:rsid w:val="008D7861"/>
    <w:rsid w:val="008E2C7B"/>
    <w:rsid w:val="008E3747"/>
    <w:rsid w:val="008F6F5B"/>
    <w:rsid w:val="008F76F5"/>
    <w:rsid w:val="00903BB7"/>
    <w:rsid w:val="00906A5B"/>
    <w:rsid w:val="00920461"/>
    <w:rsid w:val="00930315"/>
    <w:rsid w:val="00931C94"/>
    <w:rsid w:val="00970DDD"/>
    <w:rsid w:val="00970F0B"/>
    <w:rsid w:val="0099012E"/>
    <w:rsid w:val="009A789B"/>
    <w:rsid w:val="009C650D"/>
    <w:rsid w:val="009D7544"/>
    <w:rsid w:val="009E0D7F"/>
    <w:rsid w:val="009E5D86"/>
    <w:rsid w:val="009F05F4"/>
    <w:rsid w:val="009F0DF8"/>
    <w:rsid w:val="009F2447"/>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326A"/>
    <w:rsid w:val="00A93611"/>
    <w:rsid w:val="00A93D54"/>
    <w:rsid w:val="00AA2E37"/>
    <w:rsid w:val="00AA3D2D"/>
    <w:rsid w:val="00AA5A19"/>
    <w:rsid w:val="00AB24F2"/>
    <w:rsid w:val="00AB2671"/>
    <w:rsid w:val="00AC15C2"/>
    <w:rsid w:val="00AC2E48"/>
    <w:rsid w:val="00AC6C39"/>
    <w:rsid w:val="00AD2E01"/>
    <w:rsid w:val="00AD58AF"/>
    <w:rsid w:val="00AF0269"/>
    <w:rsid w:val="00AF0E16"/>
    <w:rsid w:val="00B05F3F"/>
    <w:rsid w:val="00B07F38"/>
    <w:rsid w:val="00B138A0"/>
    <w:rsid w:val="00B2638A"/>
    <w:rsid w:val="00B302F2"/>
    <w:rsid w:val="00B41C2D"/>
    <w:rsid w:val="00B4359B"/>
    <w:rsid w:val="00B43A7D"/>
    <w:rsid w:val="00B46671"/>
    <w:rsid w:val="00B51395"/>
    <w:rsid w:val="00B52895"/>
    <w:rsid w:val="00B55B75"/>
    <w:rsid w:val="00B563DC"/>
    <w:rsid w:val="00B63A73"/>
    <w:rsid w:val="00B646B7"/>
    <w:rsid w:val="00B7537B"/>
    <w:rsid w:val="00B75556"/>
    <w:rsid w:val="00B768DA"/>
    <w:rsid w:val="00B7732A"/>
    <w:rsid w:val="00B814AD"/>
    <w:rsid w:val="00BA4FD1"/>
    <w:rsid w:val="00BB0475"/>
    <w:rsid w:val="00BB446F"/>
    <w:rsid w:val="00BB6F7E"/>
    <w:rsid w:val="00BC015C"/>
    <w:rsid w:val="00BD069B"/>
    <w:rsid w:val="00BF10CE"/>
    <w:rsid w:val="00BF4FF4"/>
    <w:rsid w:val="00C03C87"/>
    <w:rsid w:val="00C05DE7"/>
    <w:rsid w:val="00C14199"/>
    <w:rsid w:val="00C1777E"/>
    <w:rsid w:val="00C20C53"/>
    <w:rsid w:val="00C21393"/>
    <w:rsid w:val="00C22897"/>
    <w:rsid w:val="00C24CD4"/>
    <w:rsid w:val="00C317E3"/>
    <w:rsid w:val="00C31FB1"/>
    <w:rsid w:val="00C34B0D"/>
    <w:rsid w:val="00C3585B"/>
    <w:rsid w:val="00C365BB"/>
    <w:rsid w:val="00C501C3"/>
    <w:rsid w:val="00C52894"/>
    <w:rsid w:val="00C57126"/>
    <w:rsid w:val="00C647B6"/>
    <w:rsid w:val="00C7069E"/>
    <w:rsid w:val="00C750AC"/>
    <w:rsid w:val="00C840D9"/>
    <w:rsid w:val="00C95245"/>
    <w:rsid w:val="00C96D29"/>
    <w:rsid w:val="00CA1448"/>
    <w:rsid w:val="00CA43FC"/>
    <w:rsid w:val="00CA4613"/>
    <w:rsid w:val="00CB3F81"/>
    <w:rsid w:val="00CB4B22"/>
    <w:rsid w:val="00CC1AE0"/>
    <w:rsid w:val="00CC2385"/>
    <w:rsid w:val="00CC6425"/>
    <w:rsid w:val="00CD114E"/>
    <w:rsid w:val="00CD1C73"/>
    <w:rsid w:val="00CD5F64"/>
    <w:rsid w:val="00CE6FE3"/>
    <w:rsid w:val="00CF5078"/>
    <w:rsid w:val="00CF612B"/>
    <w:rsid w:val="00D0105B"/>
    <w:rsid w:val="00D02912"/>
    <w:rsid w:val="00D039C1"/>
    <w:rsid w:val="00D100D5"/>
    <w:rsid w:val="00D14A39"/>
    <w:rsid w:val="00D31675"/>
    <w:rsid w:val="00D45023"/>
    <w:rsid w:val="00D51C1B"/>
    <w:rsid w:val="00D61084"/>
    <w:rsid w:val="00D7341A"/>
    <w:rsid w:val="00D741CB"/>
    <w:rsid w:val="00D82F02"/>
    <w:rsid w:val="00D83237"/>
    <w:rsid w:val="00D90E3F"/>
    <w:rsid w:val="00D94AEE"/>
    <w:rsid w:val="00D95430"/>
    <w:rsid w:val="00DA1CC0"/>
    <w:rsid w:val="00DB532E"/>
    <w:rsid w:val="00DB5889"/>
    <w:rsid w:val="00DB72C1"/>
    <w:rsid w:val="00DC1D48"/>
    <w:rsid w:val="00DD418B"/>
    <w:rsid w:val="00DE4A20"/>
    <w:rsid w:val="00DE7C30"/>
    <w:rsid w:val="00DF429D"/>
    <w:rsid w:val="00E03A44"/>
    <w:rsid w:val="00E1355C"/>
    <w:rsid w:val="00E15CAF"/>
    <w:rsid w:val="00E21231"/>
    <w:rsid w:val="00E212B6"/>
    <w:rsid w:val="00E3136D"/>
    <w:rsid w:val="00E35264"/>
    <w:rsid w:val="00E50D9B"/>
    <w:rsid w:val="00E624D0"/>
    <w:rsid w:val="00E6308B"/>
    <w:rsid w:val="00E740F1"/>
    <w:rsid w:val="00E75370"/>
    <w:rsid w:val="00E80CA5"/>
    <w:rsid w:val="00E8780C"/>
    <w:rsid w:val="00E932B0"/>
    <w:rsid w:val="00E95E37"/>
    <w:rsid w:val="00EA1859"/>
    <w:rsid w:val="00EA6A34"/>
    <w:rsid w:val="00EA758E"/>
    <w:rsid w:val="00EB0900"/>
    <w:rsid w:val="00EB2B10"/>
    <w:rsid w:val="00EB44B6"/>
    <w:rsid w:val="00ED062F"/>
    <w:rsid w:val="00EF0E03"/>
    <w:rsid w:val="00EF169B"/>
    <w:rsid w:val="00F067A5"/>
    <w:rsid w:val="00F12AFA"/>
    <w:rsid w:val="00F14557"/>
    <w:rsid w:val="00F14B78"/>
    <w:rsid w:val="00F1514F"/>
    <w:rsid w:val="00F1651F"/>
    <w:rsid w:val="00F2014A"/>
    <w:rsid w:val="00F22BE9"/>
    <w:rsid w:val="00F54DF9"/>
    <w:rsid w:val="00F55E07"/>
    <w:rsid w:val="00F6318B"/>
    <w:rsid w:val="00F704C9"/>
    <w:rsid w:val="00F71ED0"/>
    <w:rsid w:val="00F73BE2"/>
    <w:rsid w:val="00F75225"/>
    <w:rsid w:val="00F837D8"/>
    <w:rsid w:val="00F96326"/>
    <w:rsid w:val="00FA4E32"/>
    <w:rsid w:val="00FA6337"/>
    <w:rsid w:val="00FB314E"/>
    <w:rsid w:val="00FB434A"/>
    <w:rsid w:val="00FC7D06"/>
    <w:rsid w:val="00FD2F5E"/>
    <w:rsid w:val="00FD3A90"/>
    <w:rsid w:val="00FD638E"/>
    <w:rsid w:val="00FE230A"/>
    <w:rsid w:val="00FE62FA"/>
    <w:rsid w:val="00FF1049"/>
    <w:rsid w:val="00FF290D"/>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1982DA2B-36E4-49DD-A289-DD93EE83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90D"/>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207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402602846">
      <w:bodyDiv w:val="1"/>
      <w:marLeft w:val="0"/>
      <w:marRight w:val="0"/>
      <w:marTop w:val="0"/>
      <w:marBottom w:val="0"/>
      <w:divBdr>
        <w:top w:val="none" w:sz="0" w:space="0" w:color="auto"/>
        <w:left w:val="none" w:sz="0" w:space="0" w:color="auto"/>
        <w:bottom w:val="none" w:sz="0" w:space="0" w:color="auto"/>
        <w:right w:val="none" w:sz="0" w:space="0" w:color="auto"/>
      </w:divBdr>
    </w:div>
    <w:div w:id="516311647">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18292869">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1456973">
      <w:bodyDiv w:val="1"/>
      <w:marLeft w:val="0"/>
      <w:marRight w:val="0"/>
      <w:marTop w:val="0"/>
      <w:marBottom w:val="0"/>
      <w:divBdr>
        <w:top w:val="none" w:sz="0" w:space="0" w:color="auto"/>
        <w:left w:val="none" w:sz="0" w:space="0" w:color="auto"/>
        <w:bottom w:val="none" w:sz="0" w:space="0" w:color="auto"/>
        <w:right w:val="none" w:sz="0" w:space="0" w:color="auto"/>
      </w:divBdr>
    </w:div>
    <w:div w:id="1874533538">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808</Words>
  <Characters>6285</Characters>
  <Application>Microsoft Office Word</Application>
  <DocSecurity>0</DocSecurity>
  <Lines>52</Lines>
  <Paragraphs>14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7079</CharactersWithSpaces>
  <SharedDoc>false</SharedDoc>
  <HyperlinkBase>125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Левченко Ірина Богданівна</cp:lastModifiedBy>
  <cp:revision>9</cp:revision>
  <cp:lastPrinted>2021-11-24T13:25:00Z</cp:lastPrinted>
  <dcterms:created xsi:type="dcterms:W3CDTF">2023-01-17T13:30:00Z</dcterms:created>
  <dcterms:modified xsi:type="dcterms:W3CDTF">2023-01-19T13:57:00Z</dcterms:modified>
</cp:coreProperties>
</file>