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227893800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227893800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43D5ACA3">
            <wp:simplePos x="0" y="0"/>
            <wp:positionH relativeFrom="column">
              <wp:posOffset>4725670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EE1440">
        <w:rPr>
          <w:b/>
          <w:bCs/>
          <w:sz w:val="24"/>
          <w:szCs w:val="24"/>
          <w:lang w:val="ru-RU"/>
        </w:rPr>
        <w:t>ПЗН-69845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EE1440">
        <w:rPr>
          <w:b/>
          <w:bCs/>
          <w:sz w:val="24"/>
          <w:szCs w:val="24"/>
          <w:lang w:val="ru-RU"/>
        </w:rPr>
        <w:t>16.08.2024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3D808EFA" w14:textId="22218E62" w:rsidR="00E17376" w:rsidRDefault="00EE1440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i/>
          <w:iCs/>
          <w:sz w:val="24"/>
          <w:szCs w:val="24"/>
        </w:rPr>
      </w:pPr>
      <w:r w:rsidRPr="00EE1440">
        <w:rPr>
          <w:b/>
          <w:i/>
          <w:iCs/>
          <w:sz w:val="24"/>
          <w:szCs w:val="24"/>
        </w:rPr>
        <w:t xml:space="preserve">Про передачу громадянкам </w:t>
      </w:r>
      <w:proofErr w:type="spellStart"/>
      <w:r w:rsidRPr="00EE1440">
        <w:rPr>
          <w:b/>
          <w:i/>
          <w:iCs/>
          <w:sz w:val="24"/>
          <w:szCs w:val="24"/>
        </w:rPr>
        <w:t>Левун</w:t>
      </w:r>
      <w:proofErr w:type="spellEnd"/>
      <w:r w:rsidRPr="00EE1440">
        <w:rPr>
          <w:b/>
          <w:i/>
          <w:iCs/>
          <w:sz w:val="24"/>
          <w:szCs w:val="24"/>
        </w:rPr>
        <w:t xml:space="preserve"> Аллі Іванівні та Майбороді Ірині Іванівні у </w:t>
      </w:r>
      <w:r w:rsidR="003B3693">
        <w:rPr>
          <w:b/>
          <w:i/>
          <w:iCs/>
          <w:sz w:val="24"/>
          <w:szCs w:val="24"/>
        </w:rPr>
        <w:t>спільну часткову</w:t>
      </w:r>
      <w:r w:rsidRPr="00EE1440">
        <w:rPr>
          <w:b/>
          <w:i/>
          <w:iCs/>
          <w:sz w:val="24"/>
          <w:szCs w:val="24"/>
        </w:rPr>
        <w:t xml:space="preserve"> власність земельної ділянки для будівництва і обслуговування житлового будинку, господарських будівель і споруд (присадибна ділянка) на вул. </w:t>
      </w:r>
      <w:proofErr w:type="spellStart"/>
      <w:r w:rsidRPr="00EE1440">
        <w:rPr>
          <w:b/>
          <w:i/>
          <w:iCs/>
          <w:sz w:val="24"/>
          <w:szCs w:val="24"/>
        </w:rPr>
        <w:t>Томашпільській</w:t>
      </w:r>
      <w:proofErr w:type="spellEnd"/>
      <w:r w:rsidRPr="00EE1440">
        <w:rPr>
          <w:b/>
          <w:i/>
          <w:iCs/>
          <w:sz w:val="24"/>
          <w:szCs w:val="24"/>
        </w:rPr>
        <w:t>, 19-Б у Дарницькому районі міста Києва</w:t>
      </w:r>
    </w:p>
    <w:p w14:paraId="6E45CD3E" w14:textId="77777777" w:rsidR="00EE1440" w:rsidRPr="003774B2" w:rsidRDefault="00EE1440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sz w:val="24"/>
          <w:szCs w:val="24"/>
        </w:rPr>
      </w:pPr>
    </w:p>
    <w:p w14:paraId="07F9F426" w14:textId="4814AAF9" w:rsidR="004F0681" w:rsidRDefault="00EE1440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>Фізичні</w:t>
      </w:r>
      <w:r w:rsidR="00604821" w:rsidRPr="003774B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особи</w:t>
      </w:r>
      <w:r w:rsidR="00604821" w:rsidRPr="003774B2">
        <w:rPr>
          <w:b/>
          <w:bCs/>
          <w:sz w:val="24"/>
          <w:szCs w:val="24"/>
        </w:rPr>
        <w:t>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6227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Левун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Алла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Іванівна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Майборода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Ірина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Іванівна</w:t>
            </w:r>
            <w:proofErr w:type="spellEnd"/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A27AF02" w:rsidR="00E659C4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3774B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07.08.2024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227893800</w:t>
            </w:r>
          </w:p>
        </w:tc>
      </w:tr>
    </w:tbl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0B07FA8E" w14:textId="51A4EF70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8000000000:63:457:0006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10"/>
        <w:gridCol w:w="6211"/>
      </w:tblGrid>
      <w:tr w:rsidR="00E659C4" w14:paraId="4ACF000F" w14:textId="77777777" w:rsidTr="00EA27C8">
        <w:tc>
          <w:tcPr>
            <w:tcW w:w="3374" w:type="dxa"/>
          </w:tcPr>
          <w:p w14:paraId="769D59FF" w14:textId="52804930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373" w:type="dxa"/>
          </w:tcPr>
          <w:p w14:paraId="0D9290F0" w14:textId="44CD7BB6" w:rsidR="00FE13EB" w:rsidRPr="00EA27C8" w:rsidRDefault="00FE13EB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 xml:space="preserve">вул. </w:t>
            </w:r>
            <w:proofErr w:type="spellStart"/>
            <w:r w:rsidRPr="00EA27C8">
              <w:rPr>
                <w:b w:val="0"/>
                <w:i/>
                <w:sz w:val="24"/>
                <w:szCs w:val="24"/>
              </w:rPr>
              <w:t>Томашпільська</w:t>
            </w:r>
            <w:proofErr w:type="spellEnd"/>
            <w:r w:rsidRPr="00EA27C8">
              <w:rPr>
                <w:b w:val="0"/>
                <w:i/>
                <w:sz w:val="24"/>
                <w:szCs w:val="24"/>
              </w:rPr>
              <w:t xml:space="preserve">, 19-Б у Дарницькому районі міста Києва </w:t>
            </w:r>
          </w:p>
        </w:tc>
      </w:tr>
      <w:tr w:rsidR="00E659C4" w14:paraId="7FA17F85" w14:textId="77777777" w:rsidTr="00EA27C8">
        <w:tc>
          <w:tcPr>
            <w:tcW w:w="3374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0,0305 га</w:t>
            </w:r>
          </w:p>
        </w:tc>
      </w:tr>
      <w:tr w:rsidR="00E659C4" w14:paraId="34526A38" w14:textId="77777777" w:rsidTr="00EA27C8">
        <w:tc>
          <w:tcPr>
            <w:tcW w:w="3374" w:type="dxa"/>
          </w:tcPr>
          <w:p w14:paraId="71A6030E" w14:textId="6EC83C6C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373" w:type="dxa"/>
          </w:tcPr>
          <w:p w14:paraId="08D0261A" w14:textId="64979632" w:rsidR="00E659C4" w:rsidRPr="00EA27C8" w:rsidRDefault="00EE1440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E1440">
              <w:rPr>
                <w:rStyle w:val="af"/>
                <w:b w:val="0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E1440" w14:paraId="3825F5D5" w14:textId="77777777" w:rsidTr="00EA27C8">
        <w:tc>
          <w:tcPr>
            <w:tcW w:w="3374" w:type="dxa"/>
          </w:tcPr>
          <w:p w14:paraId="31C9BD95" w14:textId="4FA480C6" w:rsidR="00EE1440" w:rsidRDefault="00EE1440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EE1440">
              <w:rPr>
                <w:b w:val="0"/>
                <w:i/>
                <w:sz w:val="24"/>
                <w:szCs w:val="24"/>
              </w:rPr>
              <w:t xml:space="preserve">Категорія земель:                                     </w:t>
            </w:r>
          </w:p>
        </w:tc>
        <w:tc>
          <w:tcPr>
            <w:tcW w:w="6373" w:type="dxa"/>
          </w:tcPr>
          <w:p w14:paraId="237AC6B6" w14:textId="7C8267BC" w:rsidR="00EE1440" w:rsidRPr="00EE1440" w:rsidRDefault="00EE1440" w:rsidP="00EA27C8">
            <w:pPr>
              <w:pStyle w:val="a7"/>
              <w:jc w:val="both"/>
              <w:rPr>
                <w:rStyle w:val="af"/>
                <w:b w:val="0"/>
                <w:sz w:val="24"/>
                <w:szCs w:val="24"/>
              </w:rPr>
            </w:pPr>
            <w:r w:rsidRPr="00EE1440">
              <w:rPr>
                <w:rStyle w:val="af"/>
                <w:b w:val="0"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E659C4" w14:paraId="31D36722" w14:textId="77777777" w:rsidTr="00EA27C8">
        <w:tc>
          <w:tcPr>
            <w:tcW w:w="3374" w:type="dxa"/>
          </w:tcPr>
          <w:p w14:paraId="58C1B7B7" w14:textId="557AD6E1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E1440" w:rsidRPr="00EE1440">
              <w:rPr>
                <w:b w:val="0"/>
                <w:i/>
                <w:sz w:val="24"/>
                <w:szCs w:val="24"/>
              </w:rPr>
              <w:t>Цільове призначення:</w:t>
            </w:r>
          </w:p>
        </w:tc>
        <w:tc>
          <w:tcPr>
            <w:tcW w:w="6373" w:type="dxa"/>
          </w:tcPr>
          <w:p w14:paraId="1AB1CB5D" w14:textId="2BE0B6D4" w:rsidR="00E659C4" w:rsidRPr="00EA27C8" w:rsidRDefault="00EE1440" w:rsidP="00EA27C8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EE1440">
              <w:rPr>
                <w:b w:val="0"/>
                <w:i/>
                <w:sz w:val="24"/>
                <w:szCs w:val="24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</w:tr>
    </w:tbl>
    <w:p w14:paraId="4C23D66D" w14:textId="77777777" w:rsidR="00731DC2" w:rsidRPr="003774B2" w:rsidRDefault="00731DC2" w:rsidP="003774B2">
      <w:pPr>
        <w:pStyle w:val="a7"/>
        <w:shd w:val="clear" w:color="auto" w:fill="auto"/>
        <w:spacing w:line="240" w:lineRule="auto"/>
        <w:rPr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29488D3B" w14:textId="0C609E5F" w:rsidR="00EE1440" w:rsidRPr="00EE1440" w:rsidRDefault="001D731A" w:rsidP="00EE1440">
      <w:pPr>
        <w:pStyle w:val="1"/>
        <w:spacing w:after="0" w:line="233" w:lineRule="auto"/>
        <w:ind w:firstLine="403"/>
        <w:jc w:val="both"/>
        <w:rPr>
          <w:sz w:val="24"/>
          <w:szCs w:val="24"/>
        </w:rPr>
      </w:pPr>
      <w:r>
        <w:rPr>
          <w:sz w:val="24"/>
          <w:szCs w:val="24"/>
        </w:rPr>
        <w:t>На замовлення зацікавлених осіб</w:t>
      </w:r>
      <w:r w:rsidR="00EE1440" w:rsidRPr="00EE1440">
        <w:rPr>
          <w:sz w:val="24"/>
          <w:szCs w:val="24"/>
        </w:rPr>
        <w:t xml:space="preserve"> землевпорядною організацією розроблено технічну документацію із землеустрою щодо встановлення (відновлення) меж земельної ділянки в натурі (на місцевості) та </w:t>
      </w:r>
      <w:proofErr w:type="spellStart"/>
      <w:r w:rsidR="00EE1440" w:rsidRPr="00EE1440">
        <w:rPr>
          <w:sz w:val="24"/>
          <w:szCs w:val="24"/>
        </w:rPr>
        <w:t>проєкт</w:t>
      </w:r>
      <w:proofErr w:type="spellEnd"/>
      <w:r w:rsidR="00EE1440" w:rsidRPr="00EE1440">
        <w:rPr>
          <w:sz w:val="24"/>
          <w:szCs w:val="24"/>
        </w:rPr>
        <w:t xml:space="preserve"> землеустрою щодо відведення земельної ділянки.</w:t>
      </w:r>
    </w:p>
    <w:p w14:paraId="3A587F19" w14:textId="64A5E3BC" w:rsidR="00B17939" w:rsidRDefault="00EE1440" w:rsidP="00B17939">
      <w:pPr>
        <w:pStyle w:val="1"/>
        <w:shd w:val="clear" w:color="auto" w:fill="auto"/>
        <w:spacing w:after="40" w:line="233" w:lineRule="auto"/>
        <w:jc w:val="both"/>
        <w:rPr>
          <w:sz w:val="24"/>
          <w:szCs w:val="24"/>
        </w:rPr>
      </w:pPr>
      <w:r w:rsidRPr="00EE1440">
        <w:rPr>
          <w:sz w:val="24"/>
          <w:szCs w:val="24"/>
        </w:rPr>
        <w:t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                          від 20.04.2017 № 241/2463, Департаментом земельних ресурсів виконавчого органу Київської міської ради (Київської міської державної адміністрації)</w:t>
      </w:r>
      <w:r w:rsidR="00B17939">
        <w:rPr>
          <w:sz w:val="24"/>
          <w:szCs w:val="24"/>
        </w:rPr>
        <w:t xml:space="preserve"> </w:t>
      </w:r>
      <w:r w:rsidR="00B17939" w:rsidRPr="00F324B3">
        <w:rPr>
          <w:sz w:val="24"/>
          <w:szCs w:val="24"/>
        </w:rPr>
        <w:t xml:space="preserve">розроблено </w:t>
      </w:r>
      <w:proofErr w:type="spellStart"/>
      <w:r w:rsidR="00B17939" w:rsidRPr="00F324B3">
        <w:rPr>
          <w:sz w:val="24"/>
          <w:szCs w:val="24"/>
        </w:rPr>
        <w:t>проєкт</w:t>
      </w:r>
      <w:proofErr w:type="spellEnd"/>
      <w:r w:rsidR="00B17939" w:rsidRPr="00F324B3">
        <w:rPr>
          <w:sz w:val="24"/>
          <w:szCs w:val="24"/>
        </w:rPr>
        <w:t xml:space="preserve"> рішення Київської міської ради «</w:t>
      </w:r>
      <w:r w:rsidR="00B17939" w:rsidRPr="00B17939">
        <w:rPr>
          <w:bCs/>
          <w:iCs/>
          <w:sz w:val="24"/>
          <w:szCs w:val="24"/>
        </w:rPr>
        <w:t xml:space="preserve">Про передачу громадянкам </w:t>
      </w:r>
      <w:proofErr w:type="spellStart"/>
      <w:r w:rsidR="00B17939" w:rsidRPr="00B17939">
        <w:rPr>
          <w:bCs/>
          <w:iCs/>
          <w:sz w:val="24"/>
          <w:szCs w:val="24"/>
        </w:rPr>
        <w:t>Левун</w:t>
      </w:r>
      <w:proofErr w:type="spellEnd"/>
      <w:r w:rsidR="00B17939" w:rsidRPr="00B17939">
        <w:rPr>
          <w:bCs/>
          <w:iCs/>
          <w:sz w:val="24"/>
          <w:szCs w:val="24"/>
        </w:rPr>
        <w:t xml:space="preserve"> Аллі Іванівні та Майбороді Ірині Іванівні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на вул. </w:t>
      </w:r>
      <w:proofErr w:type="spellStart"/>
      <w:r w:rsidR="00B17939" w:rsidRPr="00B17939">
        <w:rPr>
          <w:bCs/>
          <w:iCs/>
          <w:sz w:val="24"/>
          <w:szCs w:val="24"/>
        </w:rPr>
        <w:t>Томашпільській</w:t>
      </w:r>
      <w:proofErr w:type="spellEnd"/>
      <w:r w:rsidR="00B17939" w:rsidRPr="00B17939">
        <w:rPr>
          <w:bCs/>
          <w:iCs/>
          <w:sz w:val="24"/>
          <w:szCs w:val="24"/>
        </w:rPr>
        <w:t>, 19-Б у Дарницькому районі міста Києва</w:t>
      </w:r>
      <w:bookmarkStart w:id="0" w:name="_GoBack"/>
      <w:bookmarkEnd w:id="0"/>
      <w:r w:rsidR="00B17939" w:rsidRPr="00F324B3">
        <w:rPr>
          <w:sz w:val="24"/>
          <w:szCs w:val="24"/>
        </w:rPr>
        <w:t>».</w:t>
      </w:r>
    </w:p>
    <w:p w14:paraId="281F427E" w14:textId="39A128B8" w:rsidR="00EE1440" w:rsidRDefault="00EE1440" w:rsidP="00EE1440">
      <w:pPr>
        <w:pStyle w:val="1"/>
        <w:spacing w:after="0" w:line="233" w:lineRule="auto"/>
        <w:ind w:firstLine="403"/>
        <w:jc w:val="both"/>
        <w:rPr>
          <w:sz w:val="24"/>
          <w:szCs w:val="24"/>
        </w:rPr>
      </w:pPr>
    </w:p>
    <w:p w14:paraId="76A3EFF6" w14:textId="77777777" w:rsidR="00EE1440" w:rsidRPr="00EE1440" w:rsidRDefault="00EE1440" w:rsidP="00EE1440">
      <w:pPr>
        <w:pStyle w:val="1"/>
        <w:spacing w:after="0" w:line="233" w:lineRule="auto"/>
        <w:ind w:firstLine="403"/>
        <w:jc w:val="both"/>
        <w:rPr>
          <w:sz w:val="24"/>
          <w:szCs w:val="24"/>
        </w:rPr>
      </w:pP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5CCE8CCD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</w:t>
      </w:r>
      <w:r w:rsidR="00EE1440">
        <w:rPr>
          <w:sz w:val="24"/>
          <w:szCs w:val="24"/>
        </w:rPr>
        <w:t>ним кодексом України права осіб</w:t>
      </w:r>
      <w:r w:rsidRPr="003774B2">
        <w:rPr>
          <w:sz w:val="24"/>
          <w:szCs w:val="24"/>
        </w:rPr>
        <w:t xml:space="preserve"> на оформлення права власності на землю.</w:t>
      </w:r>
    </w:p>
    <w:p w14:paraId="1A45C956" w14:textId="77777777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p w14:paraId="02499919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tbl>
      <w:tblPr>
        <w:tblStyle w:val="aa"/>
        <w:tblW w:w="9527" w:type="dxa"/>
        <w:tblInd w:w="-34" w:type="dxa"/>
        <w:tblLook w:val="04A0" w:firstRow="1" w:lastRow="0" w:firstColumn="1" w:lastColumn="0" w:noHBand="0" w:noVBand="1"/>
      </w:tblPr>
      <w:tblGrid>
        <w:gridCol w:w="3462"/>
        <w:gridCol w:w="6065"/>
      </w:tblGrid>
      <w:tr w:rsidR="00E12AC0" w:rsidRPr="003774B2" w14:paraId="4A887E4C" w14:textId="77777777" w:rsidTr="00A21FBC">
        <w:trPr>
          <w:cantSplit/>
          <w:trHeight w:val="822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065" w:type="dxa"/>
          </w:tcPr>
          <w:p w14:paraId="687E2619" w14:textId="22297C52" w:rsidR="00E12AC0" w:rsidRPr="009D60A5" w:rsidRDefault="00C8535E" w:rsidP="003B3693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C8535E">
              <w:rPr>
                <w:i/>
                <w:color w:val="000000" w:themeColor="text1"/>
                <w:sz w:val="24"/>
                <w:szCs w:val="24"/>
              </w:rPr>
              <w:t xml:space="preserve">Земельна ділянка забудована житловим будинком загальною площею 92,6 </w:t>
            </w:r>
            <w:proofErr w:type="spellStart"/>
            <w:r w:rsidRPr="00C8535E">
              <w:rPr>
                <w:i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C8535E">
              <w:rPr>
                <w:i/>
                <w:color w:val="000000" w:themeColor="text1"/>
                <w:sz w:val="24"/>
                <w:szCs w:val="24"/>
              </w:rPr>
              <w:t>, який належить на пра</w:t>
            </w:r>
            <w:r w:rsidR="003B3693">
              <w:rPr>
                <w:i/>
                <w:color w:val="000000" w:themeColor="text1"/>
                <w:sz w:val="24"/>
                <w:szCs w:val="24"/>
              </w:rPr>
              <w:t>ві спільної часткової</w:t>
            </w:r>
            <w:r w:rsidRPr="00C8535E">
              <w:rPr>
                <w:i/>
                <w:color w:val="000000" w:themeColor="text1"/>
                <w:sz w:val="24"/>
                <w:szCs w:val="24"/>
              </w:rPr>
              <w:t xml:space="preserve"> власності громадянкам Майбороді Ірині Іванівні та </w:t>
            </w:r>
            <w:proofErr w:type="spellStart"/>
            <w:r w:rsidRPr="00C8535E">
              <w:rPr>
                <w:i/>
                <w:color w:val="000000" w:themeColor="text1"/>
                <w:sz w:val="24"/>
                <w:szCs w:val="24"/>
              </w:rPr>
              <w:t>Левун</w:t>
            </w:r>
            <w:proofErr w:type="spellEnd"/>
            <w:r w:rsidRPr="00C8535E">
              <w:rPr>
                <w:i/>
                <w:color w:val="000000" w:themeColor="text1"/>
                <w:sz w:val="24"/>
                <w:szCs w:val="24"/>
              </w:rPr>
              <w:t xml:space="preserve"> Аллі Іванівні, реєстраційний номер об'єкта нерухомого майна 2426377080000, запис</w:t>
            </w:r>
            <w:r>
              <w:rPr>
                <w:i/>
                <w:color w:val="000000" w:themeColor="text1"/>
                <w:sz w:val="24"/>
                <w:szCs w:val="24"/>
              </w:rPr>
              <w:t>и</w:t>
            </w:r>
            <w:r w:rsidRPr="00C8535E">
              <w:rPr>
                <w:i/>
                <w:color w:val="000000" w:themeColor="text1"/>
                <w:sz w:val="24"/>
                <w:szCs w:val="24"/>
              </w:rPr>
              <w:t xml:space="preserve"> про право власності від 02.08.2021  № 43340523</w:t>
            </w:r>
            <w:r>
              <w:rPr>
                <w:i/>
                <w:color w:val="000000" w:themeColor="text1"/>
                <w:sz w:val="24"/>
                <w:szCs w:val="24"/>
              </w:rPr>
              <w:t>, від 02.08.2021</w:t>
            </w:r>
            <w:r w:rsidR="003B3693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t>№</w:t>
            </w:r>
            <w:r w:rsidR="003B3693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t>43340482</w:t>
            </w:r>
            <w:r w:rsidRPr="00C8535E">
              <w:rPr>
                <w:i/>
                <w:color w:val="000000" w:themeColor="text1"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реєстрацію права власності від </w:t>
            </w:r>
            <w:r w:rsidR="003E20C1" w:rsidRPr="003E20C1">
              <w:rPr>
                <w:i/>
                <w:color w:val="000000" w:themeColor="text1"/>
                <w:sz w:val="24"/>
                <w:szCs w:val="24"/>
              </w:rPr>
              <w:t xml:space="preserve">19.08.2024 </w:t>
            </w:r>
            <w:r w:rsidR="003B3693">
              <w:rPr>
                <w:i/>
                <w:color w:val="000000" w:themeColor="text1"/>
                <w:sz w:val="24"/>
                <w:szCs w:val="24"/>
              </w:rPr>
              <w:t xml:space="preserve">                           </w:t>
            </w:r>
            <w:r w:rsidR="003E20C1" w:rsidRPr="003E20C1">
              <w:rPr>
                <w:i/>
                <w:color w:val="000000" w:themeColor="text1"/>
                <w:sz w:val="24"/>
                <w:szCs w:val="24"/>
              </w:rPr>
              <w:t>№ 391468123</w:t>
            </w:r>
            <w:r w:rsidRPr="003E20C1">
              <w:rPr>
                <w:i/>
                <w:color w:val="000000" w:themeColor="text1"/>
                <w:sz w:val="24"/>
                <w:szCs w:val="24"/>
              </w:rPr>
              <w:t>).</w:t>
            </w:r>
          </w:p>
        </w:tc>
      </w:tr>
      <w:tr w:rsidR="00E12AC0" w:rsidRPr="003774B2" w14:paraId="44C55D8C" w14:textId="77777777" w:rsidTr="00A21FBC">
        <w:trPr>
          <w:cantSplit/>
          <w:trHeight w:val="433"/>
        </w:trPr>
        <w:tc>
          <w:tcPr>
            <w:tcW w:w="3462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065" w:type="dxa"/>
          </w:tcPr>
          <w:p w14:paraId="5ACEA60E" w14:textId="3115FC54" w:rsidR="00E12AC0" w:rsidRPr="00E12AC0" w:rsidRDefault="00C2624F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Детальний план території </w:t>
            </w:r>
            <w:r w:rsidR="00E12AC0" w:rsidRPr="00E12AC0">
              <w:rPr>
                <w:i/>
                <w:sz w:val="24"/>
                <w:szCs w:val="24"/>
              </w:rPr>
              <w:t>відсутній.</w:t>
            </w:r>
          </w:p>
        </w:tc>
      </w:tr>
      <w:tr w:rsidR="00E12AC0" w:rsidRPr="003774B2" w14:paraId="53F755AF" w14:textId="77777777" w:rsidTr="00A21FBC">
        <w:trPr>
          <w:cantSplit/>
          <w:trHeight w:val="1091"/>
        </w:trPr>
        <w:tc>
          <w:tcPr>
            <w:tcW w:w="3462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065" w:type="dxa"/>
          </w:tcPr>
          <w:p w14:paraId="7D5E1FCB" w14:textId="77777777" w:rsidR="00CB5899" w:rsidRDefault="00C8535E" w:rsidP="004F369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C8535E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 w:rsidR="00A21FBC">
              <w:rPr>
                <w:i/>
                <w:sz w:val="24"/>
                <w:szCs w:val="24"/>
              </w:rPr>
              <w:t>в</w:t>
            </w:r>
            <w:r w:rsidRPr="00C8535E">
              <w:rPr>
                <w:i/>
                <w:sz w:val="24"/>
                <w:szCs w:val="24"/>
              </w:rPr>
              <w:t>ід 28.03.2002 № 370/1804, земельна ділянка за функціональним приз</w:t>
            </w:r>
            <w:r w:rsidR="003B3693">
              <w:rPr>
                <w:i/>
                <w:sz w:val="24"/>
                <w:szCs w:val="24"/>
              </w:rPr>
              <w:t xml:space="preserve">наченням належить до території </w:t>
            </w:r>
            <w:r w:rsidRPr="00C8535E">
              <w:rPr>
                <w:i/>
                <w:sz w:val="24"/>
                <w:szCs w:val="24"/>
              </w:rPr>
              <w:t>садибної</w:t>
            </w:r>
            <w:r w:rsidR="00090865">
              <w:rPr>
                <w:i/>
                <w:sz w:val="24"/>
                <w:szCs w:val="24"/>
              </w:rPr>
              <w:t xml:space="preserve"> житлової</w:t>
            </w:r>
            <w:r w:rsidRPr="00C8535E">
              <w:rPr>
                <w:i/>
                <w:sz w:val="24"/>
                <w:szCs w:val="24"/>
              </w:rPr>
              <w:t xml:space="preserve"> за</w:t>
            </w:r>
            <w:r w:rsidR="00CB5899">
              <w:rPr>
                <w:i/>
                <w:sz w:val="24"/>
                <w:szCs w:val="24"/>
              </w:rPr>
              <w:t>будови.</w:t>
            </w:r>
          </w:p>
          <w:p w14:paraId="14888231" w14:textId="18869065" w:rsidR="00E12AC0" w:rsidRPr="00E12AC0" w:rsidRDefault="00C8535E" w:rsidP="004F369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C8535E">
              <w:rPr>
                <w:i/>
                <w:sz w:val="24"/>
                <w:szCs w:val="24"/>
              </w:rPr>
              <w:t xml:space="preserve"> </w:t>
            </w:r>
            <w:r w:rsidR="004F369F" w:rsidRPr="004F369F">
              <w:rPr>
                <w:i/>
                <w:sz w:val="24"/>
                <w:szCs w:val="24"/>
              </w:rPr>
              <w:t>Заявлена ініціатива відповідає містобудівній документації (лист Департаменту містобудування та архітектури виконавчого органу Київської міської ради (Київської міської державної адміністрації)</w:t>
            </w:r>
            <w:r w:rsidR="004F369F">
              <w:rPr>
                <w:i/>
                <w:sz w:val="24"/>
                <w:szCs w:val="24"/>
              </w:rPr>
              <w:t xml:space="preserve">                               від 18.07</w:t>
            </w:r>
            <w:r w:rsidR="004F369F" w:rsidRPr="004F369F">
              <w:rPr>
                <w:i/>
                <w:sz w:val="24"/>
                <w:szCs w:val="24"/>
              </w:rPr>
              <w:t xml:space="preserve">.2024  </w:t>
            </w:r>
            <w:r w:rsidR="004F369F">
              <w:rPr>
                <w:i/>
                <w:sz w:val="24"/>
                <w:szCs w:val="24"/>
              </w:rPr>
              <w:t>№ 055-6838</w:t>
            </w:r>
            <w:r w:rsidR="004F369F" w:rsidRPr="004F369F">
              <w:rPr>
                <w:i/>
                <w:sz w:val="24"/>
                <w:szCs w:val="24"/>
              </w:rPr>
              <w:t xml:space="preserve"> ).</w:t>
            </w:r>
          </w:p>
        </w:tc>
      </w:tr>
      <w:tr w:rsidR="00765699" w:rsidRPr="003774B2" w14:paraId="67EEAA64" w14:textId="77777777" w:rsidTr="00A21FBC">
        <w:trPr>
          <w:cantSplit/>
          <w:trHeight w:val="553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65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A21FBC">
        <w:trPr>
          <w:cantSplit/>
          <w:trHeight w:val="269"/>
        </w:trPr>
        <w:tc>
          <w:tcPr>
            <w:tcW w:w="3462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65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A21FBC">
        <w:trPr>
          <w:cantSplit/>
          <w:trHeight w:val="254"/>
        </w:trPr>
        <w:tc>
          <w:tcPr>
            <w:tcW w:w="3462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65" w:type="dxa"/>
          </w:tcPr>
          <w:p w14:paraId="0ED26D50" w14:textId="611304B0" w:rsidR="006C7903" w:rsidRPr="006C7903" w:rsidRDefault="00C5798E" w:rsidP="006C790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Межі червоних ліній не перетинають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запроєктовану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земельну ділянку. </w:t>
            </w:r>
            <w:r w:rsidR="006C790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площею 0,0305</w:t>
            </w:r>
            <w:r w:rsidR="006C7903" w:rsidRPr="006C790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номер  8000000000:90:457:0006) на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 </w:t>
            </w:r>
            <w:r w:rsidR="006C7903" w:rsidRPr="006C790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вул. </w:t>
            </w:r>
            <w:proofErr w:type="spellStart"/>
            <w:r w:rsidR="006C7903" w:rsidRPr="006C790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Томашпільській</w:t>
            </w:r>
            <w:proofErr w:type="spellEnd"/>
            <w:r w:rsidR="006C7903" w:rsidRPr="006C790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19-Б у Дарницькому районі м. Києва сформована та зареєстрована в Державному земельному кадастрі на підставі розробленої технічної документації із землеустрою щодо встановлення (відновлення) меж земельної ділянки в натурі (на місцевості). </w:t>
            </w:r>
            <w:r w:rsidR="00B749FE" w:rsidRPr="00B749F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 про затвердження технічної документації та передачу будь - яким фізичним чи юридичним особам у власність чи користування земельної ділянки Київською міською радою не приймалося.</w:t>
            </w:r>
          </w:p>
          <w:p w14:paraId="39B851EE" w14:textId="77777777" w:rsidR="006C7903" w:rsidRPr="006C7903" w:rsidRDefault="006C7903" w:rsidP="006C790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6C790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F2BF651" w14:textId="77777777" w:rsidR="006C7903" w:rsidRPr="006C7903" w:rsidRDefault="006C7903" w:rsidP="006C790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6C790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          від 17.04.2018 у справі № 826/8107/16, від 16.09.2021 у справі № 826/8847/16.</w:t>
            </w:r>
          </w:p>
          <w:p w14:paraId="04957FFC" w14:textId="77777777" w:rsidR="006C7903" w:rsidRPr="006C7903" w:rsidRDefault="006C7903" w:rsidP="006C790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6C790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6C790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6C790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  <w:p w14:paraId="6528D3CD" w14:textId="75BDD648" w:rsidR="00812178" w:rsidRPr="003774B2" w:rsidRDefault="00812178" w:rsidP="00BE539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373BE704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>Загальні засади та порядок передачі земельних діл</w:t>
      </w:r>
      <w:r w:rsidR="001D731A">
        <w:rPr>
          <w:sz w:val="24"/>
          <w:szCs w:val="24"/>
        </w:rPr>
        <w:t>янок у власність</w:t>
      </w:r>
      <w:r w:rsidRPr="00DF2891">
        <w:rPr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092818" w:rsidRPr="00092818">
        <w:rPr>
          <w:sz w:val="24"/>
          <w:szCs w:val="24"/>
        </w:rPr>
        <w:t>Київської міської ради</w:t>
      </w:r>
      <w:r w:rsidRPr="00DF2891">
        <w:rPr>
          <w:sz w:val="24"/>
          <w:szCs w:val="24"/>
        </w:rPr>
        <w:t xml:space="preserve"> </w:t>
      </w:r>
      <w:r w:rsidR="001D731A">
        <w:rPr>
          <w:sz w:val="24"/>
          <w:szCs w:val="24"/>
        </w:rPr>
        <w:t xml:space="preserve">                         </w:t>
      </w:r>
      <w:r w:rsidRPr="00DF2891">
        <w:rPr>
          <w:sz w:val="24"/>
          <w:szCs w:val="24"/>
        </w:rPr>
        <w:t>від 20</w:t>
      </w:r>
      <w:r w:rsidR="004E223D">
        <w:rPr>
          <w:sz w:val="24"/>
          <w:szCs w:val="24"/>
        </w:rPr>
        <w:t>.04.</w:t>
      </w:r>
      <w:r w:rsidRPr="00DF2891">
        <w:rPr>
          <w:sz w:val="24"/>
          <w:szCs w:val="24"/>
        </w:rPr>
        <w:t>2017 № 241/2463.</w:t>
      </w:r>
    </w:p>
    <w:p w14:paraId="29C33CF0" w14:textId="77777777" w:rsidR="001D731A" w:rsidRPr="001D731A" w:rsidRDefault="001D731A" w:rsidP="001D731A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1D731A">
        <w:rPr>
          <w:sz w:val="24"/>
          <w:szCs w:val="24"/>
        </w:rPr>
        <w:t>Проєкт</w:t>
      </w:r>
      <w:proofErr w:type="spellEnd"/>
      <w:r w:rsidRPr="001D731A">
        <w:rPr>
          <w:sz w:val="24"/>
          <w:szCs w:val="24"/>
        </w:rPr>
        <w:t xml:space="preserve"> рішення не стосується прав і соціальної захищеності осіб з інвалідністю та не </w:t>
      </w:r>
      <w:r w:rsidRPr="001D731A">
        <w:rPr>
          <w:sz w:val="24"/>
          <w:szCs w:val="24"/>
        </w:rPr>
        <w:lastRenderedPageBreak/>
        <w:t>матиме впливу на життєдіяльність цієї категорії.</w:t>
      </w:r>
    </w:p>
    <w:p w14:paraId="42058BF1" w14:textId="77777777" w:rsidR="001D731A" w:rsidRPr="001D731A" w:rsidRDefault="001D731A" w:rsidP="001D731A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1D731A">
        <w:rPr>
          <w:sz w:val="24"/>
          <w:szCs w:val="24"/>
        </w:rPr>
        <w:t>Проєкт</w:t>
      </w:r>
      <w:proofErr w:type="spellEnd"/>
      <w:r w:rsidRPr="001D731A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72761017" w14:textId="238DB0EB" w:rsidR="00CA391A" w:rsidRDefault="001D731A" w:rsidP="001D731A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proofErr w:type="spellStart"/>
      <w:r w:rsidRPr="001D731A">
        <w:rPr>
          <w:sz w:val="24"/>
          <w:szCs w:val="24"/>
        </w:rPr>
        <w:t>Проєкт</w:t>
      </w:r>
      <w:proofErr w:type="spellEnd"/>
      <w:r w:rsidRPr="001D731A">
        <w:rPr>
          <w:sz w:val="24"/>
          <w:szCs w:val="24"/>
        </w:rPr>
        <w:t xml:space="preserve"> рішенн</w:t>
      </w:r>
      <w:r w:rsidR="00EA7A84">
        <w:rPr>
          <w:sz w:val="24"/>
          <w:szCs w:val="24"/>
        </w:rPr>
        <w:t>я містить інформацію про фізичних осіб</w:t>
      </w:r>
      <w:r w:rsidRPr="001D731A">
        <w:rPr>
          <w:sz w:val="24"/>
          <w:szCs w:val="24"/>
        </w:rPr>
        <w:t xml:space="preserve">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13B8748" w14:textId="77777777" w:rsidR="001D731A" w:rsidRPr="00DF2891" w:rsidRDefault="001D731A" w:rsidP="001D731A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3774B2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10D9E643" w14:textId="697AA7E5" w:rsidR="001D731A" w:rsidRDefault="001D731A" w:rsidP="00CA391A">
      <w:pPr>
        <w:pStyle w:val="1"/>
        <w:shd w:val="clear" w:color="auto" w:fill="auto"/>
        <w:spacing w:after="120"/>
        <w:ind w:firstLine="284"/>
        <w:jc w:val="both"/>
        <w:rPr>
          <w:sz w:val="24"/>
          <w:szCs w:val="24"/>
        </w:rPr>
      </w:pPr>
      <w:r w:rsidRPr="001D731A">
        <w:rPr>
          <w:sz w:val="24"/>
          <w:szCs w:val="24"/>
        </w:rPr>
        <w:t xml:space="preserve">Наслідками прийняття розробленого </w:t>
      </w:r>
      <w:proofErr w:type="spellStart"/>
      <w:r w:rsidRPr="001D731A">
        <w:rPr>
          <w:sz w:val="24"/>
          <w:szCs w:val="24"/>
        </w:rPr>
        <w:t>проєкту</w:t>
      </w:r>
      <w:proofErr w:type="spellEnd"/>
      <w:r w:rsidRPr="001D731A">
        <w:rPr>
          <w:sz w:val="24"/>
          <w:szCs w:val="24"/>
        </w:rPr>
        <w:t xml:space="preserve"> ріше</w:t>
      </w:r>
      <w:r>
        <w:rPr>
          <w:sz w:val="24"/>
          <w:szCs w:val="24"/>
        </w:rPr>
        <w:t>ння стане реалізація громадянками</w:t>
      </w:r>
      <w:r w:rsidRPr="001D731A">
        <w:rPr>
          <w:sz w:val="24"/>
          <w:szCs w:val="24"/>
        </w:rPr>
        <w:t xml:space="preserve"> своїх прав на оформлення земел</w:t>
      </w:r>
      <w:r>
        <w:rPr>
          <w:sz w:val="24"/>
          <w:szCs w:val="24"/>
        </w:rPr>
        <w:t>ьної ділянки</w:t>
      </w:r>
      <w:r w:rsidRPr="001D731A">
        <w:rPr>
          <w:sz w:val="24"/>
          <w:szCs w:val="24"/>
        </w:rPr>
        <w:t xml:space="preserve">.  </w:t>
      </w:r>
    </w:p>
    <w:p w14:paraId="52896731" w14:textId="08BE8AA7" w:rsidR="00CA391A" w:rsidRDefault="0081082C" w:rsidP="00CA391A">
      <w:pPr>
        <w:pStyle w:val="1"/>
        <w:shd w:val="clear" w:color="auto" w:fill="auto"/>
        <w:spacing w:after="120"/>
        <w:ind w:firstLine="284"/>
        <w:jc w:val="both"/>
        <w:rPr>
          <w:color w:val="auto"/>
          <w:sz w:val="24"/>
          <w:szCs w:val="24"/>
        </w:rPr>
      </w:pPr>
      <w:r w:rsidRPr="0081082C">
        <w:rPr>
          <w:color w:val="auto"/>
          <w:sz w:val="24"/>
          <w:szCs w:val="24"/>
        </w:rPr>
        <w:t xml:space="preserve">  </w:t>
      </w:r>
    </w:p>
    <w:p w14:paraId="1E36A962" w14:textId="001C2378" w:rsidR="00114807" w:rsidRPr="00B85976" w:rsidRDefault="00114807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EE1440">
        <w:rPr>
          <w:bCs/>
          <w:sz w:val="20"/>
          <w:szCs w:val="20"/>
          <w:lang w:val="ru-RU"/>
        </w:rPr>
        <w:t>Валентина ПЕЛИХ</w:t>
      </w:r>
    </w:p>
    <w:p w14:paraId="10728A36" w14:textId="6E22849F" w:rsidR="00096F55" w:rsidRDefault="00096F55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3D46C604" w14:textId="77777777" w:rsidR="00EA27C8" w:rsidRPr="00A75C83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6A0D2C" w14:textId="58E2331C" w:rsidR="00114807" w:rsidRDefault="00114807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78CF8FB6" w14:textId="77EFF6D8" w:rsidR="000D25A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EA27C8">
      <w:headerReference w:type="default" r:id="rId10"/>
      <w:footerReference w:type="default" r:id="rId11"/>
      <w:pgSz w:w="11907" w:h="16839" w:code="9"/>
      <w:pgMar w:top="1134" w:right="567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1009C44F" w:rsidR="00862990" w:rsidRPr="007B7541" w:rsidRDefault="00745F89" w:rsidP="001D731A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EE1440">
      <w:rPr>
        <w:sz w:val="12"/>
        <w:szCs w:val="12"/>
        <w:lang w:val="ru-RU"/>
      </w:rPr>
      <w:t>ПЗН-69845</w:t>
    </w:r>
    <w:r w:rsidR="00862990">
      <w:rPr>
        <w:sz w:val="12"/>
        <w:szCs w:val="12"/>
      </w:rPr>
      <w:t xml:space="preserve"> від </w:t>
    </w:r>
    <w:r w:rsidR="00B2667F" w:rsidRPr="00EE1440">
      <w:rPr>
        <w:sz w:val="12"/>
        <w:szCs w:val="12"/>
        <w:lang w:val="ru-RU"/>
      </w:rPr>
      <w:t>16.08.2024</w:t>
    </w:r>
    <w:r w:rsidR="00AF6D63">
      <w:rPr>
        <w:sz w:val="12"/>
        <w:szCs w:val="12"/>
      </w:rPr>
      <w:t xml:space="preserve"> до справи</w:t>
    </w:r>
    <w:r w:rsidR="00862990">
      <w:rPr>
        <w:sz w:val="12"/>
        <w:szCs w:val="12"/>
      </w:rPr>
      <w:t xml:space="preserve"> 227893800</w:t>
    </w:r>
    <w:r w:rsidR="001D731A">
      <w:rPr>
        <w:sz w:val="12"/>
        <w:szCs w:val="12"/>
      </w:rPr>
      <w:t xml:space="preserve"> 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B17939" w:rsidRPr="00B17939">
          <w:rPr>
            <w:noProof/>
            <w:sz w:val="12"/>
            <w:szCs w:val="12"/>
            <w:lang w:val="ru-RU"/>
          </w:rPr>
          <w:t>2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352D6"/>
    <w:rsid w:val="00045902"/>
    <w:rsid w:val="00090865"/>
    <w:rsid w:val="00091CF3"/>
    <w:rsid w:val="00092818"/>
    <w:rsid w:val="00096F55"/>
    <w:rsid w:val="000D25A2"/>
    <w:rsid w:val="000D4A8B"/>
    <w:rsid w:val="000D5380"/>
    <w:rsid w:val="000F1896"/>
    <w:rsid w:val="00103606"/>
    <w:rsid w:val="00110C03"/>
    <w:rsid w:val="00114807"/>
    <w:rsid w:val="00143284"/>
    <w:rsid w:val="0014558C"/>
    <w:rsid w:val="00150588"/>
    <w:rsid w:val="00155A66"/>
    <w:rsid w:val="00166900"/>
    <w:rsid w:val="00193E39"/>
    <w:rsid w:val="001D731A"/>
    <w:rsid w:val="001E04D2"/>
    <w:rsid w:val="00210F1C"/>
    <w:rsid w:val="00217DBB"/>
    <w:rsid w:val="00224F4D"/>
    <w:rsid w:val="002256EF"/>
    <w:rsid w:val="00232D6B"/>
    <w:rsid w:val="002438BA"/>
    <w:rsid w:val="00263D53"/>
    <w:rsid w:val="002719CE"/>
    <w:rsid w:val="00294757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B3693"/>
    <w:rsid w:val="003C17B4"/>
    <w:rsid w:val="003E20C1"/>
    <w:rsid w:val="003F08A4"/>
    <w:rsid w:val="003F796B"/>
    <w:rsid w:val="004223BA"/>
    <w:rsid w:val="00446BFC"/>
    <w:rsid w:val="004571B2"/>
    <w:rsid w:val="00466C3C"/>
    <w:rsid w:val="00485E81"/>
    <w:rsid w:val="00496595"/>
    <w:rsid w:val="004E1042"/>
    <w:rsid w:val="004E223D"/>
    <w:rsid w:val="004F0681"/>
    <w:rsid w:val="004F369F"/>
    <w:rsid w:val="0051297B"/>
    <w:rsid w:val="005234D0"/>
    <w:rsid w:val="0055002C"/>
    <w:rsid w:val="00571279"/>
    <w:rsid w:val="005718CD"/>
    <w:rsid w:val="0058258A"/>
    <w:rsid w:val="00584DDC"/>
    <w:rsid w:val="00596FDB"/>
    <w:rsid w:val="005A2C2E"/>
    <w:rsid w:val="005C0C71"/>
    <w:rsid w:val="005C5A73"/>
    <w:rsid w:val="006006CF"/>
    <w:rsid w:val="00604821"/>
    <w:rsid w:val="00615185"/>
    <w:rsid w:val="006212E0"/>
    <w:rsid w:val="00632173"/>
    <w:rsid w:val="0064781D"/>
    <w:rsid w:val="00682BA2"/>
    <w:rsid w:val="00687415"/>
    <w:rsid w:val="006903E8"/>
    <w:rsid w:val="006A0D5A"/>
    <w:rsid w:val="006A3391"/>
    <w:rsid w:val="006A43A2"/>
    <w:rsid w:val="006C7903"/>
    <w:rsid w:val="006D0CA1"/>
    <w:rsid w:val="006D0D25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A3E8C"/>
    <w:rsid w:val="007B7541"/>
    <w:rsid w:val="007C2840"/>
    <w:rsid w:val="007C52B7"/>
    <w:rsid w:val="007D3720"/>
    <w:rsid w:val="007E2544"/>
    <w:rsid w:val="0081082C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A1CBE"/>
    <w:rsid w:val="008B065F"/>
    <w:rsid w:val="008F6A51"/>
    <w:rsid w:val="009078AA"/>
    <w:rsid w:val="009253F7"/>
    <w:rsid w:val="00976EF9"/>
    <w:rsid w:val="009B470E"/>
    <w:rsid w:val="009C124D"/>
    <w:rsid w:val="009C7FC5"/>
    <w:rsid w:val="009D60A5"/>
    <w:rsid w:val="009F5A7E"/>
    <w:rsid w:val="00A04BCD"/>
    <w:rsid w:val="00A21FBC"/>
    <w:rsid w:val="00A27936"/>
    <w:rsid w:val="00A47378"/>
    <w:rsid w:val="00A577B3"/>
    <w:rsid w:val="00A65267"/>
    <w:rsid w:val="00A66F8F"/>
    <w:rsid w:val="00A723F2"/>
    <w:rsid w:val="00A75C83"/>
    <w:rsid w:val="00AA10F9"/>
    <w:rsid w:val="00AD6BDF"/>
    <w:rsid w:val="00AF38B3"/>
    <w:rsid w:val="00AF6D63"/>
    <w:rsid w:val="00B1564C"/>
    <w:rsid w:val="00B17939"/>
    <w:rsid w:val="00B2601A"/>
    <w:rsid w:val="00B2667F"/>
    <w:rsid w:val="00B46331"/>
    <w:rsid w:val="00B602DB"/>
    <w:rsid w:val="00B637D1"/>
    <w:rsid w:val="00B6395E"/>
    <w:rsid w:val="00B666BE"/>
    <w:rsid w:val="00B749FE"/>
    <w:rsid w:val="00B76A35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2624F"/>
    <w:rsid w:val="00C5798E"/>
    <w:rsid w:val="00C84EDA"/>
    <w:rsid w:val="00C8535E"/>
    <w:rsid w:val="00C95FDB"/>
    <w:rsid w:val="00C96D9A"/>
    <w:rsid w:val="00C97F46"/>
    <w:rsid w:val="00CA391A"/>
    <w:rsid w:val="00CB5899"/>
    <w:rsid w:val="00CB5ED4"/>
    <w:rsid w:val="00CC567E"/>
    <w:rsid w:val="00CC5CF5"/>
    <w:rsid w:val="00CE0D0A"/>
    <w:rsid w:val="00D071C4"/>
    <w:rsid w:val="00D07D85"/>
    <w:rsid w:val="00D12C22"/>
    <w:rsid w:val="00D23EC9"/>
    <w:rsid w:val="00D35106"/>
    <w:rsid w:val="00D40C56"/>
    <w:rsid w:val="00D453B9"/>
    <w:rsid w:val="00D52C22"/>
    <w:rsid w:val="00DA21AC"/>
    <w:rsid w:val="00DB1C69"/>
    <w:rsid w:val="00DC6EFC"/>
    <w:rsid w:val="00DE1AEF"/>
    <w:rsid w:val="00DE6903"/>
    <w:rsid w:val="00E06799"/>
    <w:rsid w:val="00E12AC0"/>
    <w:rsid w:val="00E17376"/>
    <w:rsid w:val="00E21576"/>
    <w:rsid w:val="00E351CD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A7A84"/>
    <w:rsid w:val="00ED0B68"/>
    <w:rsid w:val="00EE1440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iryna.levch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6209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Левченко Ірина Богданівна</cp:lastModifiedBy>
  <cp:revision>15</cp:revision>
  <cp:lastPrinted>2021-11-25T14:49:00Z</cp:lastPrinted>
  <dcterms:created xsi:type="dcterms:W3CDTF">2024-08-19T06:41:00Z</dcterms:created>
  <dcterms:modified xsi:type="dcterms:W3CDTF">2024-08-28T08:24:00Z</dcterms:modified>
</cp:coreProperties>
</file>