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77777777" w:rsidR="00F6318B" w:rsidRPr="004F7BCA" w:rsidRDefault="00A3375E" w:rsidP="00F6318B">
      <w:pPr>
        <w:pStyle w:val="a7"/>
        <w:tabs>
          <w:tab w:val="left" w:pos="708"/>
        </w:tabs>
      </w:pPr>
      <w:r w:rsidRPr="004F7BCA">
        <w:rPr>
          <w:noProof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4F7BCA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4F7BCA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4F7BCA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4F7BCA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0739A917" w:rsidR="00D23724" w:rsidRPr="004F7BCA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4F7BCA">
        <w:rPr>
          <w:b w:val="0"/>
          <w:lang w:val="uk-UA"/>
        </w:rPr>
        <w:t>I</w:t>
      </w:r>
      <w:r w:rsidR="00E72D47">
        <w:rPr>
          <w:b w:val="0"/>
          <w:lang w:val="uk-UA"/>
        </w:rPr>
        <w:t>І</w:t>
      </w:r>
      <w:r w:rsidRPr="004F7BCA">
        <w:rPr>
          <w:b w:val="0"/>
          <w:lang w:val="uk-UA"/>
        </w:rPr>
        <w:t xml:space="preserve">I </w:t>
      </w:r>
      <w:r w:rsidRPr="004F7BCA">
        <w:rPr>
          <w:rFonts w:ascii="Benguiat" w:hAnsi="Benguiat"/>
          <w:b w:val="0"/>
          <w:caps/>
          <w:lang w:val="uk-UA"/>
        </w:rPr>
        <w:t>сесія</w:t>
      </w:r>
      <w:r w:rsidRPr="004F7BCA">
        <w:rPr>
          <w:lang w:val="uk-UA"/>
        </w:rPr>
        <w:t xml:space="preserve"> </w:t>
      </w:r>
      <w:r w:rsidRPr="004F7BCA">
        <w:rPr>
          <w:b w:val="0"/>
          <w:lang w:val="uk-UA"/>
        </w:rPr>
        <w:t>IX</w:t>
      </w:r>
      <w:r w:rsidRPr="004F7BCA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4F7BCA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4F7BCA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4F7BCA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4F7BCA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4F7BCA" w:rsidRDefault="0034548A" w:rsidP="00F6318B">
      <w:pPr>
        <w:rPr>
          <w:sz w:val="28"/>
          <w:szCs w:val="28"/>
          <w:lang w:val="uk-UA"/>
        </w:rPr>
      </w:pPr>
      <w:r w:rsidRPr="004F7BCA">
        <w:rPr>
          <w:noProof/>
          <w:lang w:val="uk-UA"/>
        </w:rPr>
        <w:drawing>
          <wp:anchor distT="0" distB="0" distL="114300" distR="114300" simplePos="0" relativeHeight="251660800" behindDoc="1" locked="0" layoutInCell="1" allowOverlap="1" wp14:anchorId="408B3B53" wp14:editId="77693048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4F7BCA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4F7BCA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4F7BCA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4F7BCA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74AA7DB4" w:rsidR="00F6318B" w:rsidRPr="004F7BCA" w:rsidRDefault="00BD088C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4F7BCA">
              <w:rPr>
                <w:b/>
                <w:sz w:val="28"/>
                <w:szCs w:val="28"/>
                <w:lang w:val="uk-UA"/>
              </w:rPr>
              <w:t xml:space="preserve">Про поновлення приватному підприємству «БУДІНВЕСТМОНТАЖ» договору оренди земельної ділянки від 25 липня 2018 року № 2972 для завершення будівництва житлових будинків на вул. Сім'ї Кульженків, 22  </w:t>
            </w:r>
            <w:r w:rsidR="004F7BCA"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4F7BCA">
              <w:rPr>
                <w:b/>
                <w:sz w:val="28"/>
                <w:szCs w:val="28"/>
                <w:lang w:val="uk-UA"/>
              </w:rPr>
              <w:t>Оболонському районі м. Києва</w:t>
            </w:r>
          </w:p>
        </w:tc>
      </w:tr>
    </w:tbl>
    <w:p w14:paraId="682A018A" w14:textId="7AB9EE67" w:rsidR="00F6318B" w:rsidRPr="004F7BCA" w:rsidRDefault="00E476B7" w:rsidP="00F6318B">
      <w:pPr>
        <w:pStyle w:val="a9"/>
        <w:ind w:right="3905"/>
        <w:rPr>
          <w:bCs/>
          <w:lang w:val="uk-UA"/>
        </w:rPr>
      </w:pPr>
      <w:r w:rsidRPr="004F7BCA">
        <w:rPr>
          <w:noProof/>
          <w:sz w:val="28"/>
          <w:szCs w:val="28"/>
          <w:lang w:val="uk-UA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205637468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205637468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 w:rsidRPr="004F7BCA">
        <w:rPr>
          <w:bCs/>
          <w:lang w:val="uk-UA"/>
        </w:rPr>
        <w:br w:type="textWrapping" w:clear="all"/>
      </w:r>
    </w:p>
    <w:p w14:paraId="19AC6843" w14:textId="42021A54" w:rsidR="00C72FE2" w:rsidRPr="004F7BCA" w:rsidRDefault="00780FE3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4F7BCA">
        <w:rPr>
          <w:snapToGrid w:val="0"/>
          <w:sz w:val="28"/>
          <w:lang w:val="uk-UA"/>
        </w:rPr>
        <w:t>Розглянувши звернення приватного підприємства «БУДІНВЕСТМОНТАЖ» (код ЄДРПОУ 32309476, місцезнаходження юридичної особи: 07301, Київська обл., м. Вишгород, вул. Київська, 10) від 30 березня 2023 року № 205637468</w:t>
      </w:r>
      <w:r w:rsidR="00592B93" w:rsidRPr="004F7BCA">
        <w:rPr>
          <w:snapToGrid w:val="0"/>
          <w:sz w:val="28"/>
          <w:lang w:val="uk-UA"/>
        </w:rPr>
        <w:t>, від 10 листопада 2023 року № 85</w:t>
      </w:r>
      <w:r w:rsidRPr="004F7BCA">
        <w:rPr>
          <w:snapToGrid w:val="0"/>
          <w:sz w:val="28"/>
          <w:lang w:val="uk-UA"/>
        </w:rPr>
        <w:t xml:space="preserve"> </w:t>
      </w:r>
      <w:r w:rsidR="00CF4049" w:rsidRPr="004F7BCA">
        <w:rPr>
          <w:snapToGrid w:val="0"/>
          <w:sz w:val="28"/>
          <w:lang w:val="uk-UA"/>
        </w:rPr>
        <w:t xml:space="preserve">та відповідно </w:t>
      </w:r>
      <w:r w:rsidR="00C72FE2" w:rsidRPr="004F7BCA">
        <w:rPr>
          <w:snapToGrid w:val="0"/>
          <w:sz w:val="28"/>
          <w:lang w:val="uk-UA"/>
        </w:rPr>
        <w:t>до статей 9, 83, 93 Земельного кодексу України, Закону України «Про оренду землі», пункту 34 частини першої статті 26</w:t>
      </w:r>
      <w:r w:rsidR="00752A0B">
        <w:rPr>
          <w:snapToGrid w:val="0"/>
          <w:sz w:val="28"/>
          <w:lang w:val="uk-UA"/>
        </w:rPr>
        <w:t xml:space="preserve"> </w:t>
      </w:r>
      <w:r w:rsidR="00C72FE2" w:rsidRPr="004F7BCA">
        <w:rPr>
          <w:snapToGrid w:val="0"/>
          <w:sz w:val="28"/>
          <w:lang w:val="uk-UA"/>
        </w:rPr>
        <w:t>Закону України «Про місцеве самоврядування в Україні»</w:t>
      </w:r>
      <w:r w:rsidR="00562552" w:rsidRPr="004F7BCA">
        <w:rPr>
          <w:snapToGrid w:val="0"/>
          <w:sz w:val="28"/>
          <w:lang w:val="uk-UA"/>
        </w:rPr>
        <w:t>, Закону України «Про адміністративну процедуру»</w:t>
      </w:r>
      <w:r w:rsidR="00C72FE2" w:rsidRPr="004F7BCA"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Pr="004F7BCA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Pr="004F7BCA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4F7BCA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Pr="004F7BCA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1E5153CF" w:rsidR="00C72FE2" w:rsidRPr="004F7BCA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7BCA"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2A7048" w:rsidRPr="004F7B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приватному підприємству</w:t>
      </w:r>
      <w:r w:rsidR="00B3289E" w:rsidRPr="004F7B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«БУДІНВЕСТМОНТАЖ»</w:t>
      </w:r>
      <w:r w:rsidR="00B3289E" w:rsidRPr="004F7BC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BCA">
        <w:rPr>
          <w:rFonts w:ascii="Times New Roman" w:hAnsi="Times New Roman"/>
          <w:sz w:val="28"/>
          <w:szCs w:val="28"/>
          <w:lang w:val="uk-UA"/>
        </w:rPr>
        <w:t xml:space="preserve">на 5 років договір оренди земельної ділянки </w:t>
      </w:r>
      <w:r w:rsidR="00B3289E" w:rsidRPr="004F7BCA">
        <w:rPr>
          <w:rFonts w:ascii="Times New Roman" w:hAnsi="Times New Roman"/>
          <w:sz w:val="28"/>
          <w:szCs w:val="28"/>
          <w:lang w:val="uk-UA"/>
        </w:rPr>
        <w:t xml:space="preserve">від 25 липня 2018 року № 2972 </w:t>
      </w:r>
      <w:r w:rsidR="009E36E6" w:rsidRPr="009E36E6">
        <w:rPr>
          <w:rFonts w:ascii="Times New Roman" w:hAnsi="Times New Roman"/>
          <w:bCs/>
          <w:sz w:val="28"/>
          <w:szCs w:val="28"/>
          <w:lang w:val="uk-UA"/>
        </w:rPr>
        <w:t>для завершення будівництва житлових будинків</w:t>
      </w:r>
      <w:r w:rsidR="009E36E6" w:rsidRPr="009E36E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3289E" w:rsidRPr="004F7BC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4F7B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Сім'ї Кульженків, 22 </w:t>
      </w:r>
      <w:r w:rsidR="004F7B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B3289E" w:rsidRPr="004F7B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Оболонському районі</w:t>
      </w:r>
      <w:r w:rsidR="00B3289E" w:rsidRPr="004F7BCA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 w:rsidRPr="004F7BCA">
        <w:rPr>
          <w:rFonts w:ascii="Times New Roman" w:hAnsi="Times New Roman"/>
          <w:sz w:val="28"/>
          <w:szCs w:val="28"/>
          <w:lang w:val="uk-UA"/>
        </w:rPr>
        <w:t>(кадастровий номер 8000000000:78:053:0029</w:t>
      </w:r>
      <w:r w:rsidR="00B3289E" w:rsidRPr="004F7BCA">
        <w:rPr>
          <w:rFonts w:ascii="Times New Roman" w:hAnsi="Times New Roman"/>
          <w:sz w:val="28"/>
          <w:szCs w:val="28"/>
          <w:lang w:val="uk-UA"/>
        </w:rPr>
        <w:t>;</w:t>
      </w:r>
      <w:r w:rsidRPr="004F7BCA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4F7BCA">
        <w:rPr>
          <w:rFonts w:ascii="Times New Roman" w:hAnsi="Times New Roman"/>
          <w:sz w:val="28"/>
          <w:szCs w:val="28"/>
          <w:highlight w:val="white"/>
          <w:lang w:val="uk-UA" w:eastAsia="uk-UA"/>
        </w:rPr>
        <w:t>2,9021</w:t>
      </w:r>
      <w:r w:rsidRPr="004F7BCA"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4F7BCA">
        <w:rPr>
          <w:rFonts w:ascii="Times New Roman" w:hAnsi="Times New Roman"/>
          <w:sz w:val="28"/>
          <w:szCs w:val="28"/>
          <w:lang w:val="uk-UA"/>
        </w:rPr>
        <w:t xml:space="preserve">; категорія земель – </w:t>
      </w:r>
      <w:r w:rsidR="00B3289E" w:rsidRPr="004F7BCA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B3289E" w:rsidRPr="004F7BCA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 w:rsidRPr="004F7BCA">
        <w:rPr>
          <w:rFonts w:ascii="Times New Roman" w:hAnsi="Times New Roman"/>
          <w:sz w:val="28"/>
          <w:szCs w:val="28"/>
          <w:lang w:val="uk-UA"/>
        </w:rPr>
        <w:t xml:space="preserve"> код виду цільового призначення – 02.03; справа № 205637468</w:t>
      </w:r>
      <w:r w:rsidRPr="004F7BCA">
        <w:rPr>
          <w:rFonts w:ascii="Times New Roman" w:hAnsi="Times New Roman"/>
          <w:sz w:val="28"/>
          <w:szCs w:val="28"/>
          <w:lang w:val="uk-UA"/>
        </w:rPr>
        <w:t>)</w:t>
      </w:r>
      <w:r w:rsidR="00B3289E" w:rsidRPr="004F7BCA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Pr="004F7BC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7BCA"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 w:rsidRPr="004F7BC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3D49D3B6" w:rsidR="003948FA" w:rsidRPr="004F7BC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7BC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4.2 пункту 4 договору оренди земельної ділянки від 25 липня 2018 року № 2972, визначається на рівні </w:t>
      </w:r>
      <w:r w:rsidRPr="004F7BCA">
        <w:rPr>
          <w:rFonts w:ascii="Times New Roman" w:hAnsi="Times New Roman"/>
          <w:sz w:val="28"/>
          <w:szCs w:val="28"/>
          <w:lang w:val="uk-UA"/>
        </w:rPr>
        <w:lastRenderedPageBreak/>
        <w:t xml:space="preserve">мінімальних розмірів згідно з рішенням про бюджет міста Києва на відповідний рік. </w:t>
      </w:r>
    </w:p>
    <w:p w14:paraId="1E189D43" w14:textId="6D13EC35" w:rsidR="003948FA" w:rsidRPr="004F7BC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7BC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25 липня 2018 року № 2972  підлягають приведенню у відповідність до законодавства України. </w:t>
      </w:r>
    </w:p>
    <w:p w14:paraId="0D0D9CFF" w14:textId="29C752EE" w:rsidR="00BB5AA4" w:rsidRPr="004F7BCA" w:rsidRDefault="00B428A9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7BCA">
        <w:rPr>
          <w:rFonts w:ascii="Times New Roman" w:hAnsi="Times New Roman"/>
          <w:sz w:val="28"/>
          <w:szCs w:val="28"/>
          <w:lang w:val="uk-UA"/>
        </w:rPr>
        <w:t xml:space="preserve">Приватному підприємству </w:t>
      </w:r>
      <w:r w:rsidR="00C72FE2" w:rsidRPr="004F7BCA">
        <w:rPr>
          <w:rFonts w:ascii="Times New Roman" w:hAnsi="Times New Roman"/>
          <w:sz w:val="28"/>
          <w:szCs w:val="28"/>
          <w:lang w:val="uk-UA"/>
        </w:rPr>
        <w:t>«БУДІНВЕСТМОНТАЖ»</w:t>
      </w:r>
      <w:r w:rsidR="00BB5AA4" w:rsidRPr="004F7BCA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4F7BC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063B7472" w:rsidR="00C72FE2" w:rsidRPr="004F7BCA" w:rsidRDefault="00AA5BF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7BCA">
        <w:rPr>
          <w:rFonts w:ascii="Times New Roman" w:hAnsi="Times New Roman"/>
          <w:sz w:val="28"/>
          <w:szCs w:val="28"/>
          <w:lang w:val="uk-UA"/>
        </w:rPr>
        <w:t xml:space="preserve">У місячний строк </w:t>
      </w:r>
      <w:r w:rsidR="004F7BCA" w:rsidRPr="004F7BCA">
        <w:rPr>
          <w:rFonts w:ascii="Times New Roman" w:hAnsi="Times New Roman"/>
          <w:sz w:val="28"/>
          <w:szCs w:val="28"/>
          <w:lang w:val="uk-UA"/>
        </w:rPr>
        <w:t>з дня набрання чинності цим рішенням надати</w:t>
      </w:r>
      <w:r w:rsidRPr="004F7BCA">
        <w:rPr>
          <w:rFonts w:ascii="Times New Roman" w:hAnsi="Times New Roman"/>
          <w:sz w:val="28"/>
          <w:szCs w:val="28"/>
          <w:lang w:val="uk-UA"/>
        </w:rPr>
        <w:t xml:space="preserve">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 України, необхідні для підготовки проєкту договору про укладення договору оренди земельної ділянки</w:t>
      </w:r>
      <w:r w:rsidR="00C72FE2" w:rsidRPr="004F7BCA">
        <w:rPr>
          <w:rFonts w:ascii="Times New Roman" w:hAnsi="Times New Roman"/>
          <w:sz w:val="28"/>
          <w:szCs w:val="28"/>
          <w:lang w:val="uk-UA"/>
        </w:rPr>
        <w:t xml:space="preserve"> від 25 липня 2018 року № 2972 на новий строк.</w:t>
      </w:r>
    </w:p>
    <w:p w14:paraId="3BB59BEB" w14:textId="50D2133E" w:rsidR="00BB5AA4" w:rsidRPr="004F7BCA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7BCA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 </w:t>
      </w:r>
    </w:p>
    <w:p w14:paraId="01971BF1" w14:textId="77777777" w:rsidR="004F7BCA" w:rsidRDefault="004F7BCA" w:rsidP="004F7BCA">
      <w:pPr>
        <w:pStyle w:val="ParagraphStyle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56901610"/>
      <w:r w:rsidRPr="00676A54">
        <w:rPr>
          <w:rFonts w:ascii="Times New Roman" w:hAnsi="Times New Roman"/>
          <w:sz w:val="28"/>
          <w:szCs w:val="28"/>
          <w:lang w:val="uk-UA"/>
        </w:rPr>
        <w:t>Дане рішення набирає чинності та вважається доведеним до відома заявника з дня його оприлюднення на офіційному вебсайті Київської міської ради</w:t>
      </w:r>
      <w:r w:rsidRPr="00562552">
        <w:rPr>
          <w:rFonts w:ascii="Times New Roman" w:hAnsi="Times New Roman"/>
          <w:sz w:val="28"/>
          <w:szCs w:val="28"/>
          <w:lang w:val="uk-UA"/>
        </w:rPr>
        <w:t>.</w:t>
      </w:r>
      <w:bookmarkEnd w:id="0"/>
    </w:p>
    <w:p w14:paraId="5434EA6D" w14:textId="7C4C6519" w:rsidR="00C72FE2" w:rsidRPr="004F7BCA" w:rsidRDefault="00C72FE2" w:rsidP="004F7BCA">
      <w:pPr>
        <w:pStyle w:val="af3"/>
        <w:numPr>
          <w:ilvl w:val="0"/>
          <w:numId w:val="14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4F7BCA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4F7BCA">
        <w:rPr>
          <w:sz w:val="28"/>
          <w:szCs w:val="28"/>
          <w:lang w:val="uk-UA"/>
        </w:rPr>
        <w:t>містопланування</w:t>
      </w:r>
      <w:r w:rsidRPr="004F7BCA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Pr="004F7BCA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:rsidRPr="004F7BCA" w14:paraId="11695C69" w14:textId="77777777" w:rsidTr="0064784D">
        <w:tc>
          <w:tcPr>
            <w:tcW w:w="4814" w:type="dxa"/>
          </w:tcPr>
          <w:p w14:paraId="76B1BD92" w14:textId="735EB06D" w:rsidR="00E476B7" w:rsidRPr="004F7BCA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7B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міський голова </w:t>
            </w:r>
            <w:r w:rsidRPr="004F7BCA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Pr="004F7BCA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7BCA">
              <w:rPr>
                <w:rFonts w:ascii="Times New Roman" w:hAnsi="Times New Roman"/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48F1CDF3" w14:textId="77777777" w:rsidR="00645FE1" w:rsidRPr="004F7BCA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Pr="004F7BCA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Pr="004F7BCA" w:rsidRDefault="00065C2E">
      <w:pPr>
        <w:rPr>
          <w:sz w:val="28"/>
          <w:szCs w:val="28"/>
          <w:lang w:val="uk-UA"/>
        </w:rPr>
      </w:pPr>
      <w:r w:rsidRPr="004F7BCA">
        <w:rPr>
          <w:sz w:val="28"/>
          <w:szCs w:val="28"/>
          <w:lang w:val="uk-UA"/>
        </w:rPr>
        <w:br w:type="page"/>
      </w:r>
    </w:p>
    <w:p w14:paraId="02CA4064" w14:textId="77777777" w:rsidR="00FF2729" w:rsidRPr="004F7BCA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4F7BCA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4F7BCA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4F7BCA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4F7BCA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Pr="004F7BCA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F7BC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Pr="004F7BCA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F7BCA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4F7BCA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4F7BCA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4F7BCA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4F7BC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Петро ОЛЕНИЧ</w:t>
            </w:r>
          </w:p>
        </w:tc>
      </w:tr>
      <w:tr w:rsidR="00034DE5" w:rsidRPr="004F7BCA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4F7BCA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4F7BCA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>Д</w:t>
            </w:r>
            <w:r w:rsidR="00034DE5" w:rsidRPr="004F7BCA">
              <w:rPr>
                <w:sz w:val="28"/>
                <w:szCs w:val="28"/>
                <w:lang w:val="uk-UA" w:eastAsia="en-US"/>
              </w:rPr>
              <w:t>иректор</w:t>
            </w:r>
            <w:r w:rsidRPr="004F7BCA"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4F7BCA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4F7BCA">
              <w:rPr>
                <w:sz w:val="28"/>
                <w:szCs w:val="28"/>
                <w:lang w:val="uk-UA" w:eastAsia="en-US"/>
              </w:rPr>
              <w:t>р</w:t>
            </w:r>
            <w:r w:rsidR="00034DE5" w:rsidRPr="004F7BCA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4F7BCA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4F7BCA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4F7BCA">
              <w:rPr>
                <w:sz w:val="28"/>
                <w:szCs w:val="28"/>
                <w:lang w:val="uk-UA" w:eastAsia="en-US"/>
              </w:rPr>
              <w:t>р</w:t>
            </w:r>
            <w:r w:rsidRPr="004F7BCA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4F7BCA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4F7BCA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4F7BCA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034DE5" w:rsidRPr="004F7BCA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4F7BCA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4F7BCA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>Н</w:t>
            </w:r>
            <w:r w:rsidR="001057BA" w:rsidRPr="004F7BCA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4F7BCA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4F7BCA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4F7BCA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4F7BCA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4F7BCA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4F7BCA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4F7BCA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4F7BCA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4F7BCA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4F7BCA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4F7BCA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4F7BCA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4F7BCA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4F7BCA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4F7BCA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4F7BCA">
              <w:rPr>
                <w:sz w:val="28"/>
                <w:szCs w:val="28"/>
                <w:lang w:val="uk-UA"/>
              </w:rPr>
              <w:t xml:space="preserve">архітектури, </w:t>
            </w:r>
            <w:r w:rsidR="00FD0DFC" w:rsidRPr="004F7BCA">
              <w:rPr>
                <w:sz w:val="28"/>
                <w:szCs w:val="28"/>
                <w:lang w:val="uk-UA"/>
              </w:rPr>
              <w:t>містопланування</w:t>
            </w:r>
            <w:r w:rsidRPr="004F7BCA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4F7BCA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4F7BCA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4F7BCA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4F7BCA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>Голова</w:t>
            </w:r>
            <w:r w:rsidRPr="004F7BCA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4F7BCA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4F7BCA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4F7BCA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>Секретар</w:t>
            </w:r>
            <w:r w:rsidRPr="004F7BCA">
              <w:rPr>
                <w:sz w:val="28"/>
                <w:szCs w:val="28"/>
                <w:lang w:val="uk-UA" w:eastAsia="en-US"/>
              </w:rPr>
              <w:tab/>
            </w:r>
            <w:r w:rsidRPr="004F7BCA">
              <w:rPr>
                <w:sz w:val="28"/>
                <w:szCs w:val="28"/>
                <w:lang w:val="uk-UA" w:eastAsia="en-US"/>
              </w:rPr>
              <w:tab/>
            </w:r>
            <w:r w:rsidRPr="004F7BCA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4F7BCA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4F7BCA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4F7BCA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4F7BCA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4F7BCA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4F7BCA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27AB30EC" w14:textId="77777777" w:rsidR="00034DE5" w:rsidRPr="004F7BCA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4F7BCA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4F7BCA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CE371C" w:rsidRPr="004F7BCA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4F7BCA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4F7BCA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4F7BCA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>Н</w:t>
            </w:r>
            <w:r w:rsidR="00CE371C" w:rsidRPr="004F7BCA">
              <w:rPr>
                <w:sz w:val="28"/>
                <w:szCs w:val="28"/>
                <w:lang w:val="uk-UA" w:eastAsia="en-US"/>
              </w:rPr>
              <w:t>ачальник</w:t>
            </w:r>
            <w:r w:rsidRPr="004F7BCA"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4F7BCA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4F7BCA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4F7BCA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4F7BCA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4F7BCA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4F7BCA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4F7BCA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4F7BCA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4F7BCA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511D233B" w14:textId="77777777" w:rsidR="0035033E" w:rsidRPr="004F7BCA" w:rsidRDefault="0035033E" w:rsidP="00754FF9">
      <w:pPr>
        <w:rPr>
          <w:lang w:val="uk-UA"/>
        </w:rPr>
      </w:pPr>
    </w:p>
    <w:sectPr w:rsidR="0035033E" w:rsidRPr="004F7BCA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7860216">
    <w:abstractNumId w:val="13"/>
  </w:num>
  <w:num w:numId="2" w16cid:durableId="950821650">
    <w:abstractNumId w:val="9"/>
  </w:num>
  <w:num w:numId="3" w16cid:durableId="486484635">
    <w:abstractNumId w:val="12"/>
  </w:num>
  <w:num w:numId="4" w16cid:durableId="2026862502">
    <w:abstractNumId w:val="1"/>
  </w:num>
  <w:num w:numId="5" w16cid:durableId="1780105575">
    <w:abstractNumId w:val="10"/>
  </w:num>
  <w:num w:numId="6" w16cid:durableId="677465682">
    <w:abstractNumId w:val="8"/>
  </w:num>
  <w:num w:numId="7" w16cid:durableId="2024747141">
    <w:abstractNumId w:val="5"/>
  </w:num>
  <w:num w:numId="8" w16cid:durableId="787551521">
    <w:abstractNumId w:val="2"/>
  </w:num>
  <w:num w:numId="9" w16cid:durableId="654261768">
    <w:abstractNumId w:val="11"/>
  </w:num>
  <w:num w:numId="10" w16cid:durableId="464465856">
    <w:abstractNumId w:val="0"/>
  </w:num>
  <w:num w:numId="11" w16cid:durableId="1838643439">
    <w:abstractNumId w:val="6"/>
  </w:num>
  <w:num w:numId="12" w16cid:durableId="7828220">
    <w:abstractNumId w:val="4"/>
  </w:num>
  <w:num w:numId="13" w16cid:durableId="1463115034">
    <w:abstractNumId w:val="3"/>
  </w:num>
  <w:num w:numId="14" w16cid:durableId="1707942766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637612630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986057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43A2E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A7048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53EA"/>
    <w:rsid w:val="004E62FC"/>
    <w:rsid w:val="004E685F"/>
    <w:rsid w:val="004F4DC9"/>
    <w:rsid w:val="004F5529"/>
    <w:rsid w:val="004F7BCA"/>
    <w:rsid w:val="005001B0"/>
    <w:rsid w:val="00501B54"/>
    <w:rsid w:val="005111FE"/>
    <w:rsid w:val="005121C1"/>
    <w:rsid w:val="0051285F"/>
    <w:rsid w:val="00517A67"/>
    <w:rsid w:val="0053046F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2B93"/>
    <w:rsid w:val="005943B1"/>
    <w:rsid w:val="00595023"/>
    <w:rsid w:val="005A014C"/>
    <w:rsid w:val="005A2445"/>
    <w:rsid w:val="005A539C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A0B"/>
    <w:rsid w:val="00752D4D"/>
    <w:rsid w:val="0075444E"/>
    <w:rsid w:val="007549EB"/>
    <w:rsid w:val="00754FF9"/>
    <w:rsid w:val="00772BAC"/>
    <w:rsid w:val="00772F52"/>
    <w:rsid w:val="00780FE3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6C05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36E6"/>
    <w:rsid w:val="009E5D86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A5BF4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28A9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D088C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4049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D3B7C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2D4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3D61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B6228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3248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3</cp:revision>
  <cp:lastPrinted>2021-11-24T11:02:00Z</cp:lastPrinted>
  <dcterms:created xsi:type="dcterms:W3CDTF">2024-03-15T06:47:00Z</dcterms:created>
  <dcterms:modified xsi:type="dcterms:W3CDTF">2024-03-15T07:49:00Z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2024-01-19T11:06:47Z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421ac357-63f4-4d6c-abfa-93b098570367</vt:lpwstr>
  </property>
  <property fmtid="{D5CDD505-2E9C-101B-9397-08002B2CF9AE}" pid="8" name="MSIP_Label_defa4170-0d19-0005-0004-bc88714345d2_ContentBits">
    <vt:lpwstr>0</vt:lpwstr>
  </property>
</Properties>
</file>