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201041334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201041334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778"/>
      </w:tblGrid>
      <w:tr w:rsidR="00F6318B" w:rsidRPr="00BB44FA" w14:paraId="0C6EEC95" w14:textId="77777777" w:rsidTr="006469F1">
        <w:trPr>
          <w:trHeight w:val="2500"/>
        </w:trPr>
        <w:tc>
          <w:tcPr>
            <w:tcW w:w="5778" w:type="dxa"/>
            <w:hideMark/>
          </w:tcPr>
          <w:p w14:paraId="77156FCC" w14:textId="657E3264" w:rsidR="00F6318B" w:rsidRPr="004805FA" w:rsidRDefault="004805FA" w:rsidP="006469F1">
            <w:pPr>
              <w:pStyle w:val="16"/>
              <w:shd w:val="clear" w:color="auto" w:fill="auto"/>
              <w:tabs>
                <w:tab w:val="left" w:pos="2036"/>
              </w:tabs>
              <w:spacing w:after="0" w:line="230" w:lineRule="auto"/>
              <w:ind w:right="-102"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877258">
              <w:rPr>
                <w:b/>
                <w:bCs/>
                <w:color w:val="000000"/>
                <w:sz w:val="28"/>
                <w:szCs w:val="28"/>
                <w:lang w:bidi="uk-UA"/>
              </w:rPr>
              <w:t>КИЇВСЬК</w:t>
            </w:r>
            <w:r w:rsidR="00877258">
              <w:rPr>
                <w:b/>
                <w:bCs/>
                <w:color w:val="000000"/>
                <w:sz w:val="28"/>
                <w:szCs w:val="28"/>
                <w:lang w:bidi="uk-UA"/>
              </w:rPr>
              <w:t>ОМУ</w:t>
            </w:r>
            <w:r w:rsidR="007661E0" w:rsidRPr="00877258">
              <w:rPr>
                <w:b/>
                <w:bCs/>
                <w:color w:val="000000"/>
                <w:sz w:val="28"/>
                <w:szCs w:val="28"/>
                <w:lang w:bidi="uk-UA"/>
              </w:rPr>
              <w:t xml:space="preserve"> КОМУНАЛЬН</w:t>
            </w:r>
            <w:r w:rsidR="00877258">
              <w:rPr>
                <w:b/>
                <w:bCs/>
                <w:color w:val="000000"/>
                <w:sz w:val="28"/>
                <w:szCs w:val="28"/>
                <w:lang w:bidi="uk-UA"/>
              </w:rPr>
              <w:t>ОМУ</w:t>
            </w:r>
            <w:r w:rsidR="007661E0" w:rsidRPr="00877258">
              <w:rPr>
                <w:b/>
                <w:bCs/>
                <w:color w:val="000000"/>
                <w:sz w:val="28"/>
                <w:szCs w:val="28"/>
                <w:lang w:bidi="uk-UA"/>
              </w:rPr>
              <w:t xml:space="preserve"> ОБ'ЄДНАНН</w:t>
            </w:r>
            <w:r w:rsidR="00877258">
              <w:rPr>
                <w:b/>
                <w:bCs/>
                <w:color w:val="000000"/>
                <w:sz w:val="28"/>
                <w:szCs w:val="28"/>
                <w:lang w:bidi="uk-UA"/>
              </w:rPr>
              <w:t>Ю</w:t>
            </w:r>
            <w:r w:rsidR="007661E0" w:rsidRPr="00877258">
              <w:rPr>
                <w:b/>
                <w:bCs/>
                <w:color w:val="000000"/>
                <w:sz w:val="28"/>
                <w:szCs w:val="28"/>
                <w:lang w:bidi="uk-UA"/>
              </w:rPr>
              <w:t xml:space="preserve"> ЗЕЛЕНОГО БУДІВНИЦТВА ТА</w:t>
            </w:r>
            <w:r w:rsidR="00877258">
              <w:rPr>
                <w:b/>
                <w:bCs/>
                <w:color w:val="000000"/>
                <w:sz w:val="28"/>
                <w:szCs w:val="28"/>
                <w:lang w:bidi="uk-UA"/>
              </w:rPr>
              <w:t xml:space="preserve"> ЕКСПЛУАТАЦІЇ ЗЕЛЕНИХ НАСАДЖЕНЬ </w:t>
            </w:r>
            <w:r w:rsidR="007661E0" w:rsidRPr="00877258">
              <w:rPr>
                <w:b/>
                <w:bCs/>
                <w:color w:val="000000"/>
                <w:sz w:val="28"/>
                <w:szCs w:val="28"/>
                <w:lang w:bidi="uk-UA"/>
              </w:rPr>
              <w:t>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877258">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877258" w:rsidRPr="00877258">
              <w:rPr>
                <w:rStyle w:val="af1"/>
                <w:b/>
                <w:i w:val="0"/>
                <w:sz w:val="28"/>
                <w:szCs w:val="28"/>
              </w:rPr>
              <w:t>постійне користування</w:t>
            </w:r>
            <w:r w:rsidR="006C20FA" w:rsidRPr="00CC2213">
              <w:rPr>
                <w:b/>
                <w:bCs/>
                <w:color w:val="000000"/>
                <w:sz w:val="28"/>
                <w:szCs w:val="28"/>
                <w:lang w:bidi="uk-UA"/>
              </w:rPr>
              <w:t xml:space="preserve"> </w:t>
            </w:r>
            <w:r w:rsidR="002D20BE" w:rsidRPr="00877258">
              <w:rPr>
                <w:b/>
                <w:color w:val="000000"/>
                <w:sz w:val="28"/>
                <w:szCs w:val="28"/>
                <w:lang w:bidi="uk-UA"/>
              </w:rPr>
              <w:t xml:space="preserve">для </w:t>
            </w:r>
            <w:r w:rsidR="00877258">
              <w:rPr>
                <w:b/>
                <w:color w:val="000000"/>
                <w:sz w:val="28"/>
                <w:szCs w:val="28"/>
                <w:lang w:bidi="uk-UA"/>
              </w:rPr>
              <w:t>обслуговування та</w:t>
            </w:r>
            <w:r w:rsidR="002D20BE" w:rsidRPr="00877258">
              <w:rPr>
                <w:b/>
                <w:color w:val="000000"/>
                <w:sz w:val="28"/>
                <w:szCs w:val="28"/>
                <w:lang w:bidi="uk-UA"/>
              </w:rPr>
              <w:t xml:space="preserve"> експлуатації зелених насаджень загального користування </w:t>
            </w:r>
            <w:r w:rsidR="00EB2B10" w:rsidRPr="00877258">
              <w:rPr>
                <w:b/>
                <w:bCs/>
                <w:color w:val="000000"/>
                <w:sz w:val="28"/>
                <w:szCs w:val="28"/>
                <w:lang w:bidi="uk-UA"/>
              </w:rPr>
              <w:t xml:space="preserve">між вул. Генерала </w:t>
            </w:r>
            <w:r w:rsidR="006469F1">
              <w:rPr>
                <w:b/>
                <w:bCs/>
                <w:color w:val="000000"/>
                <w:sz w:val="28"/>
                <w:szCs w:val="28"/>
                <w:lang w:bidi="uk-UA"/>
              </w:rPr>
              <w:t xml:space="preserve">              </w:t>
            </w:r>
            <w:r w:rsidR="00EB2B10" w:rsidRPr="00877258">
              <w:rPr>
                <w:b/>
                <w:bCs/>
                <w:color w:val="000000"/>
                <w:sz w:val="28"/>
                <w:szCs w:val="28"/>
                <w:lang w:bidi="uk-UA"/>
              </w:rPr>
              <w:t>Жмаченка, 4 та вул. Андрія Малишка, 3</w:t>
            </w:r>
            <w:r w:rsidR="006469F1">
              <w:rPr>
                <w:b/>
                <w:bCs/>
                <w:color w:val="000000"/>
                <w:sz w:val="28"/>
                <w:szCs w:val="28"/>
                <w:lang w:bidi="uk-UA"/>
              </w:rPr>
              <w:t xml:space="preserve">                </w:t>
            </w:r>
            <w:r w:rsidR="00EB2B10" w:rsidRPr="00877258">
              <w:rPr>
                <w:b/>
                <w:bCs/>
                <w:color w:val="000000"/>
                <w:sz w:val="28"/>
                <w:szCs w:val="28"/>
                <w:lang w:bidi="uk-UA"/>
              </w:rPr>
              <w:t xml:space="preserve"> </w:t>
            </w:r>
            <w:r w:rsidRPr="004805FA">
              <w:rPr>
                <w:b/>
                <w:bCs/>
                <w:color w:val="000000"/>
                <w:sz w:val="28"/>
                <w:szCs w:val="28"/>
                <w:lang w:bidi="uk-UA"/>
              </w:rPr>
              <w:t xml:space="preserve">у </w:t>
            </w:r>
            <w:r w:rsidR="00EB2B10" w:rsidRPr="00EB2B10">
              <w:rPr>
                <w:b/>
                <w:bCs/>
                <w:color w:val="000000"/>
                <w:sz w:val="28"/>
                <w:szCs w:val="28"/>
                <w:lang w:bidi="uk-UA"/>
              </w:rPr>
              <w:t>Дніпровському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C91C9C5" w:rsidR="00F6318B" w:rsidRPr="003D5FDE" w:rsidRDefault="00C7069E" w:rsidP="00F6318B">
      <w:pPr>
        <w:pStyle w:val="20"/>
        <w:ind w:firstLine="709"/>
        <w:rPr>
          <w:szCs w:val="28"/>
          <w:lang w:val="uk-UA"/>
        </w:rPr>
      </w:pPr>
      <w:r w:rsidRPr="00877258">
        <w:rPr>
          <w:lang w:val="uk-UA"/>
        </w:rPr>
        <w:t xml:space="preserve">Розглянувши клопотання КИЇВСЬКОГО КОМУНАЛЬНОГО ОБ’ЄДНАННЯ ЗЕЛЕНОГО БУДІВНИЦТВА ТА ЕКСПЛУАТАЦІЇ ЗЕЛЕНИХ НАСАДЖЕНЬ МІСТА «КИЇВЗЕЛЕНБУД» про надання дозволу на розроблення проєкту землеустрою щодо відведення земельної ділянки </w:t>
      </w:r>
      <w:r w:rsidR="00877258">
        <w:rPr>
          <w:lang w:val="uk-UA"/>
        </w:rPr>
        <w:t xml:space="preserve">між вул. Генерала Жмаченка, 4 та вул. Андрія Малишка, 3 у </w:t>
      </w:r>
      <w:r w:rsidRPr="00877258">
        <w:rPr>
          <w:lang w:val="uk-UA"/>
        </w:rPr>
        <w:t>Дніпровському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39A3AF43"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A87DF3">
        <w:rPr>
          <w:color w:val="000000"/>
          <w:sz w:val="28"/>
          <w:szCs w:val="28"/>
          <w:lang w:bidi="uk-UA"/>
        </w:rPr>
        <w:t>КИЇВСЬК</w:t>
      </w:r>
      <w:r w:rsidR="00A87DF3" w:rsidRPr="00A87DF3">
        <w:rPr>
          <w:color w:val="000000"/>
          <w:sz w:val="28"/>
          <w:szCs w:val="28"/>
          <w:lang w:bidi="uk-UA"/>
        </w:rPr>
        <w:t>ОМУ</w:t>
      </w:r>
      <w:r w:rsidRPr="00A87DF3">
        <w:rPr>
          <w:color w:val="000000"/>
          <w:sz w:val="28"/>
          <w:szCs w:val="28"/>
          <w:lang w:bidi="uk-UA"/>
        </w:rPr>
        <w:t xml:space="preserve"> КОМУНАЛЬН</w:t>
      </w:r>
      <w:r w:rsidR="00A87DF3" w:rsidRPr="00A87DF3">
        <w:rPr>
          <w:color w:val="000000"/>
          <w:sz w:val="28"/>
          <w:szCs w:val="28"/>
          <w:lang w:bidi="uk-UA"/>
        </w:rPr>
        <w:t>ОМУ</w:t>
      </w:r>
      <w:r w:rsidRPr="00A87DF3">
        <w:rPr>
          <w:color w:val="000000"/>
          <w:sz w:val="28"/>
          <w:szCs w:val="28"/>
          <w:lang w:bidi="uk-UA"/>
        </w:rPr>
        <w:t xml:space="preserve"> ОБ'ЄДНАНН</w:t>
      </w:r>
      <w:r w:rsidR="00A87DF3" w:rsidRPr="00A87DF3">
        <w:rPr>
          <w:color w:val="000000"/>
          <w:sz w:val="28"/>
          <w:szCs w:val="28"/>
          <w:lang w:bidi="uk-UA"/>
        </w:rPr>
        <w:t>Ю</w:t>
      </w:r>
      <w:r w:rsidRPr="00A87DF3">
        <w:rPr>
          <w:color w:val="000000"/>
          <w:sz w:val="28"/>
          <w:szCs w:val="28"/>
          <w:lang w:bidi="uk-UA"/>
        </w:rPr>
        <w:t xml:space="preserve"> ЗЕЛЕНОГО БУДІВНИЦТВА ТА ЕКСПЛУАТАЦІЇ ЗЕЛЕНИХ НАСАДЖЕНЬ МІСТА «КИЇВЗЕЛЕНБУД»</w:t>
      </w:r>
      <w:r>
        <w:rPr>
          <w:color w:val="000000"/>
          <w:sz w:val="28"/>
          <w:szCs w:val="28"/>
          <w:lang w:bidi="uk-UA"/>
        </w:rPr>
        <w:t xml:space="preserve"> дозвіл на розроблення </w:t>
      </w:r>
      <w:r w:rsidR="005D3477" w:rsidRPr="00877258">
        <w:rPr>
          <w:sz w:val="28"/>
          <w:szCs w:val="28"/>
        </w:rPr>
        <w:t xml:space="preserve">проєкту землеустрою щодо </w:t>
      </w:r>
      <w:r w:rsidR="005D3477" w:rsidRPr="00877258">
        <w:rPr>
          <w:sz w:val="28"/>
          <w:szCs w:val="28"/>
        </w:rPr>
        <w:lastRenderedPageBreak/>
        <w:t>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1,00</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A87DF3">
        <w:rPr>
          <w:rStyle w:val="af1"/>
          <w:i w:val="0"/>
          <w:sz w:val="28"/>
          <w:szCs w:val="28"/>
        </w:rPr>
        <w:t>постійне користування</w:t>
      </w:r>
      <w:r>
        <w:rPr>
          <w:sz w:val="27"/>
          <w:szCs w:val="27"/>
        </w:rPr>
        <w:t xml:space="preserve"> </w:t>
      </w:r>
      <w:r w:rsidR="002D20BE" w:rsidRPr="002D20BE">
        <w:rPr>
          <w:color w:val="000000"/>
          <w:sz w:val="28"/>
          <w:szCs w:val="28"/>
          <w:lang w:bidi="uk-UA"/>
        </w:rPr>
        <w:t xml:space="preserve">для </w:t>
      </w:r>
      <w:r w:rsidR="00A87DF3">
        <w:rPr>
          <w:color w:val="000000"/>
          <w:sz w:val="28"/>
          <w:szCs w:val="28"/>
          <w:lang w:bidi="uk-UA"/>
        </w:rPr>
        <w:t>обслуговування та</w:t>
      </w:r>
      <w:r w:rsidR="002D20BE" w:rsidRPr="002D20BE">
        <w:rPr>
          <w:color w:val="000000"/>
          <w:sz w:val="28"/>
          <w:szCs w:val="28"/>
          <w:lang w:bidi="uk-UA"/>
        </w:rPr>
        <w:t xml:space="preserve"> експлуатації зелених насаджень загального користування </w:t>
      </w:r>
      <w:r w:rsidR="00EB2B10" w:rsidRPr="00A87DF3">
        <w:rPr>
          <w:bCs/>
          <w:color w:val="000000"/>
          <w:sz w:val="28"/>
          <w:szCs w:val="28"/>
          <w:lang w:bidi="uk-UA"/>
        </w:rPr>
        <w:t xml:space="preserve">між вул. Генерала Жмаченка, 4 та вул. Андрія Малишка, 3 </w:t>
      </w:r>
      <w:r w:rsidR="004805FA" w:rsidRPr="005A143F">
        <w:rPr>
          <w:color w:val="000000"/>
          <w:sz w:val="28"/>
          <w:szCs w:val="28"/>
          <w:lang w:bidi="uk-UA"/>
        </w:rPr>
        <w:t xml:space="preserve">у </w:t>
      </w:r>
      <w:r w:rsidR="00EB2B10" w:rsidRPr="005A143F">
        <w:rPr>
          <w:bCs/>
          <w:color w:val="000000"/>
          <w:sz w:val="28"/>
          <w:szCs w:val="28"/>
          <w:lang w:bidi="uk-UA"/>
        </w:rPr>
        <w:t xml:space="preserve">Дніпровському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201041334</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877258"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877258" w:rsidRDefault="008931A6" w:rsidP="00A66DF1">
            <w:pPr>
              <w:tabs>
                <w:tab w:val="left" w:pos="6379"/>
              </w:tabs>
              <w:jc w:val="right"/>
              <w:rPr>
                <w:rStyle w:val="af0"/>
                <w:lang w:val="uk-UA"/>
              </w:rPr>
            </w:pPr>
          </w:p>
          <w:p w14:paraId="2D5DD460" w14:textId="77777777" w:rsidR="008931A6" w:rsidRPr="00877258" w:rsidRDefault="008931A6" w:rsidP="00A66DF1">
            <w:pPr>
              <w:tabs>
                <w:tab w:val="left" w:pos="6379"/>
              </w:tabs>
              <w:jc w:val="right"/>
              <w:rPr>
                <w:rStyle w:val="af0"/>
                <w:lang w:val="uk-UA"/>
              </w:rPr>
            </w:pPr>
          </w:p>
          <w:p w14:paraId="0BFFA25E" w14:textId="77777777" w:rsidR="008931A6" w:rsidRPr="00877258"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6DFF5EF6" w:rsidR="00DB3B81" w:rsidRDefault="00DB3B81" w:rsidP="00DB3B81">
      <w:pPr>
        <w:jc w:val="both"/>
        <w:rPr>
          <w:color w:val="000000"/>
          <w:sz w:val="28"/>
          <w:szCs w:val="28"/>
          <w:lang w:val="uk-UA" w:eastAsia="uk-UA"/>
        </w:rPr>
      </w:pPr>
    </w:p>
    <w:p w14:paraId="78EAF2EF" w14:textId="6876A67E" w:rsidR="00A87DF3" w:rsidRDefault="00A87DF3" w:rsidP="00DB3B81">
      <w:pPr>
        <w:jc w:val="both"/>
        <w:rPr>
          <w:color w:val="000000"/>
          <w:sz w:val="28"/>
          <w:szCs w:val="28"/>
          <w:lang w:val="uk-UA" w:eastAsia="uk-UA"/>
        </w:rPr>
      </w:pPr>
    </w:p>
    <w:p w14:paraId="2ADE30BA" w14:textId="29001A33" w:rsidR="00A87DF3" w:rsidRDefault="00A87DF3" w:rsidP="00DB3B81">
      <w:pPr>
        <w:jc w:val="both"/>
        <w:rPr>
          <w:color w:val="000000"/>
          <w:sz w:val="28"/>
          <w:szCs w:val="28"/>
          <w:lang w:val="uk-UA" w:eastAsia="uk-UA"/>
        </w:rPr>
      </w:pPr>
    </w:p>
    <w:p w14:paraId="03F9ED13" w14:textId="26089D83" w:rsidR="00A87DF3" w:rsidRDefault="00A87DF3" w:rsidP="00DB3B81">
      <w:pPr>
        <w:jc w:val="both"/>
        <w:rPr>
          <w:color w:val="000000"/>
          <w:sz w:val="28"/>
          <w:szCs w:val="28"/>
          <w:lang w:val="uk-UA" w:eastAsia="uk-UA"/>
        </w:rPr>
      </w:pPr>
    </w:p>
    <w:p w14:paraId="22349484" w14:textId="77777777" w:rsidR="00A87DF3" w:rsidRPr="005D05B0" w:rsidRDefault="00A87DF3" w:rsidP="00A87DF3">
      <w:pPr>
        <w:jc w:val="both"/>
        <w:rPr>
          <w:bCs/>
          <w:sz w:val="28"/>
          <w:szCs w:val="28"/>
          <w:lang w:val="uk-UA"/>
        </w:rPr>
      </w:pPr>
      <w:r w:rsidRPr="005D05B0">
        <w:rPr>
          <w:bCs/>
          <w:sz w:val="28"/>
          <w:szCs w:val="28"/>
          <w:lang w:val="uk-UA"/>
        </w:rPr>
        <w:t>Постійна комісія Київської міської ради</w:t>
      </w:r>
    </w:p>
    <w:p w14:paraId="56325934" w14:textId="77777777" w:rsidR="00A87DF3" w:rsidRPr="005D05B0" w:rsidRDefault="00A87DF3" w:rsidP="00A87DF3">
      <w:pPr>
        <w:jc w:val="both"/>
        <w:rPr>
          <w:bCs/>
          <w:sz w:val="28"/>
          <w:szCs w:val="28"/>
          <w:lang w:val="uk-UA"/>
        </w:rPr>
      </w:pPr>
      <w:r w:rsidRPr="005D05B0">
        <w:rPr>
          <w:bCs/>
          <w:sz w:val="28"/>
          <w:szCs w:val="28"/>
          <w:lang w:val="uk-UA"/>
        </w:rPr>
        <w:t>з питань екологічної політики</w:t>
      </w:r>
    </w:p>
    <w:p w14:paraId="64950425" w14:textId="77777777" w:rsidR="00A87DF3" w:rsidRPr="005D05B0" w:rsidRDefault="00A87DF3" w:rsidP="00A87DF3">
      <w:pPr>
        <w:jc w:val="both"/>
        <w:rPr>
          <w:bCs/>
          <w:sz w:val="28"/>
          <w:szCs w:val="28"/>
          <w:lang w:val="uk-UA"/>
        </w:rPr>
      </w:pPr>
    </w:p>
    <w:p w14:paraId="43CCDAA1" w14:textId="77777777" w:rsidR="00A87DF3" w:rsidRPr="005D05B0" w:rsidRDefault="00A87DF3" w:rsidP="00A87DF3">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24EC2E81" w14:textId="77777777" w:rsidR="00A87DF3" w:rsidRPr="00AD4B5C" w:rsidRDefault="00A87DF3" w:rsidP="00A87DF3">
      <w:pPr>
        <w:jc w:val="both"/>
        <w:rPr>
          <w:bCs/>
          <w:sz w:val="28"/>
          <w:szCs w:val="28"/>
          <w:lang w:val="uk-UA"/>
        </w:rPr>
      </w:pPr>
    </w:p>
    <w:p w14:paraId="13C0C071" w14:textId="77777777" w:rsidR="00A87DF3" w:rsidRDefault="00A87DF3" w:rsidP="00A87DF3">
      <w:pPr>
        <w:jc w:val="both"/>
        <w:rPr>
          <w:color w:val="000000"/>
          <w:sz w:val="28"/>
          <w:szCs w:val="28"/>
          <w:lang w:val="uk-UA" w:eastAsia="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338F797E" w14:textId="77777777" w:rsidR="00A87DF3" w:rsidRDefault="00A87DF3"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877258" w:rsidRDefault="00A356A5" w:rsidP="00A356A5">
            <w:pPr>
              <w:jc w:val="right"/>
              <w:rPr>
                <w:rStyle w:val="af0"/>
                <w:b w:val="0"/>
                <w:sz w:val="28"/>
                <w:szCs w:val="28"/>
                <w:lang w:val="uk-UA"/>
              </w:rPr>
            </w:pPr>
          </w:p>
          <w:p w14:paraId="54CEC814" w14:textId="77777777" w:rsidR="00A356A5" w:rsidRPr="00877258" w:rsidRDefault="00A356A5" w:rsidP="00A356A5">
            <w:pPr>
              <w:jc w:val="right"/>
              <w:rPr>
                <w:rStyle w:val="af0"/>
                <w:b w:val="0"/>
                <w:sz w:val="28"/>
                <w:szCs w:val="28"/>
                <w:lang w:val="uk-UA"/>
              </w:rPr>
            </w:pPr>
          </w:p>
          <w:p w14:paraId="1BDE8033" w14:textId="77777777" w:rsidR="00A356A5" w:rsidRPr="00877258" w:rsidRDefault="00A356A5" w:rsidP="00A356A5">
            <w:pPr>
              <w:jc w:val="right"/>
              <w:rPr>
                <w:rStyle w:val="af0"/>
                <w:b w:val="0"/>
                <w:sz w:val="28"/>
                <w:szCs w:val="28"/>
                <w:lang w:val="uk-UA"/>
              </w:rPr>
            </w:pPr>
          </w:p>
          <w:p w14:paraId="41E8E005" w14:textId="77777777" w:rsidR="00A356A5" w:rsidRPr="00877258"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Станіслав КОРОСТІЙ</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4B98" w14:textId="77777777" w:rsidR="00D77AAE" w:rsidRDefault="00D77AAE">
      <w:r>
        <w:separator/>
      </w:r>
    </w:p>
  </w:endnote>
  <w:endnote w:type="continuationSeparator" w:id="0">
    <w:p w14:paraId="31A55A4E" w14:textId="77777777" w:rsidR="00D77AAE" w:rsidRDefault="00D7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7906" w14:textId="77777777" w:rsidR="00D77AAE" w:rsidRDefault="00D77AAE">
      <w:r>
        <w:separator/>
      </w:r>
    </w:p>
  </w:footnote>
  <w:footnote w:type="continuationSeparator" w:id="0">
    <w:p w14:paraId="79D03ED4" w14:textId="77777777" w:rsidR="00D77AAE" w:rsidRDefault="00D77A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21B24"/>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469F1"/>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77258"/>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27A9"/>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87DF3"/>
    <w:rsid w:val="00A91E62"/>
    <w:rsid w:val="00AA2E37"/>
    <w:rsid w:val="00AA3D2D"/>
    <w:rsid w:val="00AA59A6"/>
    <w:rsid w:val="00AA5A19"/>
    <w:rsid w:val="00AB2671"/>
    <w:rsid w:val="00AB5EA9"/>
    <w:rsid w:val="00AC1A72"/>
    <w:rsid w:val="00AC2E48"/>
    <w:rsid w:val="00AC6C39"/>
    <w:rsid w:val="00AD58AF"/>
    <w:rsid w:val="00AE2321"/>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24B"/>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77AAE"/>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172"/>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3581</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4007</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2022-11-14T07:05:00Z</cp:lastPrinted>
  <dcterms:created xsi:type="dcterms:W3CDTF">2022-12-02T09:49:00Z</dcterms:created>
  <dcterms:modified xsi:type="dcterms:W3CDTF">2022-12-02T09:49:00Z</dcterms:modified>
</cp:coreProperties>
</file>